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D5" w:rsidRDefault="00BF76D5" w:rsidP="001F4248">
      <w:pPr>
        <w:spacing w:after="0" w:line="240" w:lineRule="auto"/>
        <w:ind w:right="-144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BF76D5" w:rsidRDefault="00BF76D5" w:rsidP="001F4248">
      <w:pPr>
        <w:spacing w:after="0" w:line="240" w:lineRule="auto"/>
        <w:ind w:right="-144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BF76D5" w:rsidRDefault="00BF76D5" w:rsidP="001F4248">
      <w:pPr>
        <w:spacing w:after="0" w:line="240" w:lineRule="auto"/>
        <w:ind w:right="-144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</w:p>
    <w:tbl>
      <w:tblPr>
        <w:tblStyle w:val="a6"/>
        <w:tblW w:w="971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3"/>
        <w:gridCol w:w="2601"/>
        <w:gridCol w:w="3208"/>
      </w:tblGrid>
      <w:tr w:rsidR="005A4E34" w:rsidTr="00C56FC8">
        <w:trPr>
          <w:trHeight w:val="1271"/>
        </w:trPr>
        <w:tc>
          <w:tcPr>
            <w:tcW w:w="3903" w:type="dxa"/>
            <w:vAlign w:val="center"/>
            <w:hideMark/>
          </w:tcPr>
          <w:p w:rsidR="00E60C9D" w:rsidRDefault="00E60C9D" w:rsidP="005D649A">
            <w:pPr>
              <w:spacing w:after="0" w:line="240" w:lineRule="auto"/>
              <w:ind w:left="-109"/>
              <w:contextualSpacing/>
              <w:rPr>
                <w:highlight w:val="yellow"/>
              </w:rPr>
            </w:pPr>
            <w:r>
              <w:rPr>
                <w:rFonts w:ascii="Arial" w:eastAsia="Arial" w:hAnsi="Arial" w:cs="Arial"/>
              </w:rPr>
              <w:object w:dxaOrig="3600" w:dyaOrig="1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2.3pt;height:55.7pt" o:ole="">
                  <v:imagedata r:id="rId5" o:title=""/>
                </v:shape>
                <o:OLEObject Type="Embed" ProgID="PBrush" ShapeID="_x0000_i1025" DrawAspect="Content" ObjectID="_1680596059" r:id="rId6"/>
              </w:object>
            </w:r>
          </w:p>
        </w:tc>
        <w:tc>
          <w:tcPr>
            <w:tcW w:w="2601" w:type="dxa"/>
            <w:vAlign w:val="center"/>
            <w:hideMark/>
          </w:tcPr>
          <w:p w:rsidR="00E60C9D" w:rsidRDefault="001A3354" w:rsidP="005D649A">
            <w:pPr>
              <w:spacing w:line="240" w:lineRule="auto"/>
              <w:contextualSpacing/>
              <w:jc w:val="center"/>
              <w:rPr>
                <w:highlight w:val="yellow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A824D82" wp14:editId="60996F2B">
                  <wp:extent cx="1409700" cy="708159"/>
                  <wp:effectExtent l="0" t="0" r="0" b="0"/>
                  <wp:docPr id="3" name="Рисунок 3" descr="https://lh6.googleusercontent.com/uG1GiKhgXV0uxKgLgPGYx8Tv_nisHg7lnuZ90ZSITjNBB1YVN2DFfPyKgJi5ZDsK7Txk3QXKwUXhycc7usCCLVYHpdCcUeKHYV-ppfTQ8NRESiy5Cedf8nfraLaCqJqq-gpfPz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6.googleusercontent.com/uG1GiKhgXV0uxKgLgPGYx8Tv_nisHg7lnuZ90ZSITjNBB1YVN2DFfPyKgJi5ZDsK7Txk3QXKwUXhycc7usCCLVYHpdCcUeKHYV-ppfTQ8NRESiy5Cedf8nfraLaCqJqq-gpfPz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552" cy="724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8" w:type="dxa"/>
            <w:vAlign w:val="center"/>
            <w:hideMark/>
          </w:tcPr>
          <w:p w:rsidR="00E60C9D" w:rsidRDefault="00C56FC8" w:rsidP="005D649A">
            <w:pPr>
              <w:spacing w:line="240" w:lineRule="auto"/>
              <w:contextualSpacing/>
              <w:jc w:val="right"/>
              <w:rPr>
                <w:highlight w:val="yellow"/>
              </w:rPr>
            </w:pPr>
            <w:r>
              <w:rPr>
                <w:rFonts w:ascii="Arial" w:eastAsia="Arial" w:hAnsi="Arial" w:cs="Arial"/>
                <w:i/>
                <w:noProof/>
                <w:color w:val="000000"/>
                <w:sz w:val="18"/>
                <w:szCs w:val="18"/>
                <w:lang w:val="ru-RU" w:eastAsia="ru-RU"/>
              </w:rPr>
              <w:drawing>
                <wp:inline distT="0" distB="0" distL="0" distR="0" wp14:anchorId="35B0ACDA" wp14:editId="55E4006F">
                  <wp:extent cx="1879736" cy="487045"/>
                  <wp:effectExtent l="0" t="0" r="6350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571" cy="4989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76D5" w:rsidRDefault="00BF76D5" w:rsidP="001F4248">
      <w:pPr>
        <w:spacing w:after="0" w:line="240" w:lineRule="auto"/>
        <w:ind w:right="-144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1A3354" w:rsidRDefault="001A3354" w:rsidP="001F4248">
      <w:pPr>
        <w:spacing w:after="0" w:line="240" w:lineRule="auto"/>
        <w:ind w:right="-144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1A3354" w:rsidRDefault="001A3354" w:rsidP="001F4248">
      <w:pPr>
        <w:spacing w:after="0" w:line="240" w:lineRule="auto"/>
        <w:ind w:right="-144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bookmarkStart w:id="0" w:name="_GoBack"/>
      <w:bookmarkEnd w:id="0"/>
    </w:p>
    <w:p w:rsidR="001A3354" w:rsidRDefault="001A3354" w:rsidP="001F4248">
      <w:pPr>
        <w:spacing w:after="0" w:line="240" w:lineRule="auto"/>
        <w:ind w:right="-144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1A3354" w:rsidRPr="001A3354" w:rsidRDefault="001A3354" w:rsidP="001A3354">
      <w:pPr>
        <w:wordWrap w:val="0"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A3354">
        <w:rPr>
          <w:rFonts w:ascii="Times New Roman" w:eastAsia="Arial" w:hAnsi="Times New Roman" w:cs="Times New Roman"/>
          <w:b/>
          <w:sz w:val="24"/>
          <w:szCs w:val="24"/>
        </w:rPr>
        <w:t>ПОЛОЖЕННЯ</w:t>
      </w:r>
    </w:p>
    <w:p w:rsidR="001A3354" w:rsidRPr="001A3354" w:rsidRDefault="001A3354" w:rsidP="001A3354">
      <w:pPr>
        <w:wordWrap w:val="0"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A3354">
        <w:rPr>
          <w:rFonts w:ascii="Times New Roman" w:eastAsia="Arial" w:hAnsi="Times New Roman" w:cs="Times New Roman"/>
          <w:b/>
          <w:sz w:val="24"/>
          <w:szCs w:val="24"/>
        </w:rPr>
        <w:t xml:space="preserve">про  конкурс  студентських   есе </w:t>
      </w:r>
    </w:p>
    <w:p w:rsidR="001A3354" w:rsidRPr="001A3354" w:rsidRDefault="001A3354" w:rsidP="001A3354">
      <w:pPr>
        <w:wordWrap w:val="0"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A3354" w:rsidRPr="001A3354" w:rsidRDefault="001A3354" w:rsidP="001A3354">
      <w:pPr>
        <w:wordWrap w:val="0"/>
        <w:spacing w:after="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1A3354">
        <w:rPr>
          <w:rFonts w:ascii="Times New Roman" w:eastAsia="Arial" w:hAnsi="Times New Roman" w:cs="Times New Roman"/>
          <w:b/>
          <w:i/>
          <w:sz w:val="24"/>
          <w:szCs w:val="24"/>
        </w:rPr>
        <w:t>«Перехідне правосуддя:</w:t>
      </w:r>
    </w:p>
    <w:p w:rsidR="001A3354" w:rsidRPr="001A3354" w:rsidRDefault="001A3354" w:rsidP="001A3354">
      <w:pPr>
        <w:wordWrap w:val="0"/>
        <w:spacing w:after="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1A3354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механізми переходу від війни до миру -  дороговкази для України»</w:t>
      </w:r>
    </w:p>
    <w:p w:rsidR="001A3354" w:rsidRPr="001A3354" w:rsidRDefault="001A3354" w:rsidP="001A3354">
      <w:pPr>
        <w:wordWrap w:val="0"/>
        <w:spacing w:after="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1A3354" w:rsidRPr="001A3354" w:rsidRDefault="001A3354" w:rsidP="001A335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ko-KR"/>
        </w:rPr>
      </w:pPr>
      <w:r w:rsidRPr="001A3354">
        <w:rPr>
          <w:rFonts w:ascii="Times New Roman" w:eastAsiaTheme="minorHAnsi" w:hAnsi="Times New Roman" w:cs="Times New Roman"/>
          <w:sz w:val="24"/>
          <w:szCs w:val="24"/>
          <w:lang w:eastAsia="ko-KR"/>
        </w:rPr>
        <w:t xml:space="preserve">Реалізуючи ідеї та принципи, закладені у «Стратегії </w:t>
      </w:r>
      <w:proofErr w:type="spellStart"/>
      <w:r w:rsidRPr="001A3354">
        <w:rPr>
          <w:rFonts w:ascii="Times New Roman" w:eastAsiaTheme="minorHAnsi" w:hAnsi="Times New Roman" w:cs="Times New Roman"/>
          <w:sz w:val="24"/>
          <w:szCs w:val="24"/>
          <w:lang w:eastAsia="ko-KR"/>
        </w:rPr>
        <w:t>деокупації</w:t>
      </w:r>
      <w:proofErr w:type="spellEnd"/>
      <w:r w:rsidRPr="001A3354">
        <w:rPr>
          <w:rFonts w:ascii="Times New Roman" w:eastAsiaTheme="minorHAnsi" w:hAnsi="Times New Roman" w:cs="Times New Roman"/>
          <w:sz w:val="24"/>
          <w:szCs w:val="24"/>
          <w:lang w:eastAsia="ko-KR"/>
        </w:rPr>
        <w:t xml:space="preserve"> та реінтеграції тимчасово окупованої території Автономної Республіки Крим та міста Севастополя» (Указ Президента України   №117/2021), Стратегії інтеграції внутрішньо переміщених осіб і Національної стратегії у сфері прав людини (Указ Президента України №119/2021), Громадська спілка “Українська Гельсінська Спілка з прав людини” у партнерстві з Громадською організацією “Асоціація юридичних </w:t>
      </w:r>
      <w:proofErr w:type="spellStart"/>
      <w:r w:rsidRPr="001A3354">
        <w:rPr>
          <w:rFonts w:ascii="Times New Roman" w:eastAsiaTheme="minorHAnsi" w:hAnsi="Times New Roman" w:cs="Times New Roman"/>
          <w:sz w:val="24"/>
          <w:szCs w:val="24"/>
          <w:lang w:eastAsia="ko-KR"/>
        </w:rPr>
        <w:t>клінік</w:t>
      </w:r>
      <w:proofErr w:type="spellEnd"/>
      <w:r w:rsidRPr="001A3354">
        <w:rPr>
          <w:rFonts w:ascii="Times New Roman" w:eastAsiaTheme="minorHAnsi" w:hAnsi="Times New Roman" w:cs="Times New Roman"/>
          <w:sz w:val="24"/>
          <w:szCs w:val="24"/>
          <w:lang w:eastAsia="ko-KR"/>
        </w:rPr>
        <w:t xml:space="preserve"> України” проводить конкурс студентських есе «Перехідне правосуддя: механізми переходу від війни до миру</w:t>
      </w:r>
      <w:r w:rsidRPr="001A33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A3354">
        <w:rPr>
          <w:rFonts w:ascii="Times New Roman" w:eastAsiaTheme="minorHAnsi" w:hAnsi="Times New Roman" w:cs="Times New Roman"/>
          <w:sz w:val="24"/>
          <w:szCs w:val="24"/>
          <w:lang w:eastAsia="ko-KR"/>
        </w:rPr>
        <w:t xml:space="preserve">- дороговкази для України». Конкурс спрямований на підвищення зацікавленості та розуміння студентів юридичних </w:t>
      </w:r>
      <w:proofErr w:type="spellStart"/>
      <w:r w:rsidRPr="001A3354">
        <w:rPr>
          <w:rFonts w:ascii="Times New Roman" w:eastAsiaTheme="minorHAnsi" w:hAnsi="Times New Roman" w:cs="Times New Roman"/>
          <w:sz w:val="24"/>
          <w:szCs w:val="24"/>
          <w:lang w:eastAsia="ko-KR"/>
        </w:rPr>
        <w:t>клінік</w:t>
      </w:r>
      <w:proofErr w:type="spellEnd"/>
      <w:r w:rsidRPr="001A3354">
        <w:rPr>
          <w:rFonts w:ascii="Times New Roman" w:eastAsiaTheme="minorHAnsi" w:hAnsi="Times New Roman" w:cs="Times New Roman"/>
          <w:sz w:val="24"/>
          <w:szCs w:val="24"/>
          <w:lang w:eastAsia="ko-KR"/>
        </w:rPr>
        <w:t xml:space="preserve"> України в питаннях впровадження механізмів правосуддя перехідного періоду в Україні. </w:t>
      </w:r>
    </w:p>
    <w:p w:rsidR="001A3354" w:rsidRPr="001A3354" w:rsidRDefault="001A3354" w:rsidP="001A3354">
      <w:pPr>
        <w:widowControl w:val="0"/>
        <w:wordWrap w:val="0"/>
        <w:autoSpaceDE w:val="0"/>
        <w:autoSpaceDN w:val="0"/>
        <w:spacing w:after="0"/>
        <w:ind w:firstLine="36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:rsidR="001A3354" w:rsidRPr="001A3354" w:rsidRDefault="001A3354" w:rsidP="001A3354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59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ko-KR"/>
        </w:rPr>
      </w:pPr>
      <w:r w:rsidRPr="001A3354">
        <w:rPr>
          <w:rFonts w:ascii="Times New Roman" w:eastAsia="Arial" w:hAnsi="Times New Roman" w:cs="Times New Roman"/>
          <w:b/>
          <w:kern w:val="2"/>
          <w:sz w:val="24"/>
          <w:szCs w:val="24"/>
          <w:lang w:eastAsia="ko-KR"/>
        </w:rPr>
        <w:t>Загальні положення.</w:t>
      </w:r>
    </w:p>
    <w:p w:rsidR="001A3354" w:rsidRPr="001A3354" w:rsidRDefault="001A3354" w:rsidP="001A3354">
      <w:pPr>
        <w:widowControl w:val="0"/>
        <w:numPr>
          <w:ilvl w:val="1"/>
          <w:numId w:val="3"/>
        </w:numPr>
        <w:wordWrap w:val="0"/>
        <w:autoSpaceDE w:val="0"/>
        <w:autoSpaceDN w:val="0"/>
        <w:spacing w:after="0" w:line="259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 xml:space="preserve"> Дане Положення визначає систему організаційної роботи щодо проведення  конкурсу студентських есе (далі – Конкурс).</w:t>
      </w:r>
    </w:p>
    <w:p w:rsidR="001A3354" w:rsidRPr="001A3354" w:rsidRDefault="001A3354" w:rsidP="001A3354">
      <w:pPr>
        <w:widowControl w:val="0"/>
        <w:numPr>
          <w:ilvl w:val="1"/>
          <w:numId w:val="3"/>
        </w:numPr>
        <w:wordWrap w:val="0"/>
        <w:autoSpaceDE w:val="0"/>
        <w:autoSpaceDN w:val="0"/>
        <w:spacing w:after="0" w:line="259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 xml:space="preserve"> Конкурс проводиться з метою підвищення обізнаності та зацікавленості майбутніх правників – учасників юридичних </w:t>
      </w:r>
      <w:proofErr w:type="spellStart"/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>клінік</w:t>
      </w:r>
      <w:proofErr w:type="spellEnd"/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 xml:space="preserve"> щодо правових засад перехідного правосуддя та </w:t>
      </w:r>
      <w:proofErr w:type="spellStart"/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>постконфліктного</w:t>
      </w:r>
      <w:proofErr w:type="spellEnd"/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 xml:space="preserve"> врегулювання, поширення інформації про права людини. Також цей конкурс сприятиме</w:t>
      </w:r>
      <w:r w:rsidRPr="001A33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 xml:space="preserve">посиленню правової спроможності молоді, виявленню та стимулюванню творчо обдарованої молодих людей, зацікавлених у правозахисній діяльності; їх профорієнтації, стимулюванню до прояву активної життєвої позиції щодо актуальних викликів, пов’язаних із подоланням наслідків збройного конфлікту, формування в суспільстві розуміння механізмів переходу від війни до миру в Україні та інструментів соціального примирення. </w:t>
      </w:r>
    </w:p>
    <w:p w:rsidR="001A3354" w:rsidRPr="001A3354" w:rsidRDefault="001A3354" w:rsidP="001A3354">
      <w:pPr>
        <w:widowControl w:val="0"/>
        <w:numPr>
          <w:ilvl w:val="1"/>
          <w:numId w:val="3"/>
        </w:numPr>
        <w:wordWrap w:val="0"/>
        <w:autoSpaceDE w:val="0"/>
        <w:autoSpaceDN w:val="0"/>
        <w:spacing w:after="0" w:line="259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>Конкурс проводить Українська Гельсінська спілка з прав людини в межах Програми Агентства США з міжнародного розвитку (</w:t>
      </w:r>
      <w:r w:rsidRPr="001A3354">
        <w:rPr>
          <w:rFonts w:ascii="Times New Roman" w:eastAsia="Arial" w:hAnsi="Times New Roman" w:cs="Times New Roman"/>
          <w:kern w:val="2"/>
          <w:sz w:val="24"/>
          <w:szCs w:val="24"/>
          <w:lang w:val="en-US" w:eastAsia="ko-KR"/>
        </w:rPr>
        <w:t>USAID</w:t>
      </w:r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>) «Реагування на порушення прав людини та посилення правової спроможності громадян та правозахисників в Україні» («Права людини в дії») (</w:t>
      </w:r>
      <w:hyperlink r:id="rId9">
        <w:r w:rsidRPr="001A3354">
          <w:rPr>
            <w:rFonts w:ascii="Times New Roman" w:eastAsia="Arial" w:hAnsi="Times New Roman" w:cs="Times New Roman"/>
            <w:color w:val="0000FF"/>
            <w:kern w:val="2"/>
            <w:sz w:val="24"/>
            <w:szCs w:val="24"/>
            <w:u w:val="single"/>
            <w:lang w:eastAsia="ko-KR"/>
          </w:rPr>
          <w:t>https://helsinki.org.ua/prohrama-usaid-prava-lyudyny-v-diji/)</w:t>
        </w:r>
      </w:hyperlink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 xml:space="preserve"> у співпраці з  Асоціацією юридичних </w:t>
      </w:r>
      <w:proofErr w:type="spellStart"/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>клінік</w:t>
      </w:r>
      <w:proofErr w:type="spellEnd"/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 xml:space="preserve"> України.</w:t>
      </w:r>
    </w:p>
    <w:p w:rsidR="001A3354" w:rsidRPr="001A3354" w:rsidRDefault="001A3354" w:rsidP="001A3354">
      <w:pPr>
        <w:widowControl w:val="0"/>
        <w:wordWrap w:val="0"/>
        <w:autoSpaceDE w:val="0"/>
        <w:autoSpaceDN w:val="0"/>
        <w:spacing w:after="0"/>
        <w:ind w:left="36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</w:pPr>
    </w:p>
    <w:p w:rsidR="001A3354" w:rsidRPr="001A3354" w:rsidRDefault="001A3354" w:rsidP="001A3354">
      <w:pPr>
        <w:wordWrap w:val="0"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A3354">
        <w:rPr>
          <w:rFonts w:ascii="Times New Roman" w:eastAsia="Arial" w:hAnsi="Times New Roman" w:cs="Times New Roman"/>
          <w:b/>
          <w:sz w:val="24"/>
          <w:szCs w:val="24"/>
        </w:rPr>
        <w:t>2. Терміни проведення Конкурсу</w:t>
      </w:r>
    </w:p>
    <w:p w:rsidR="001A3354" w:rsidRPr="001A3354" w:rsidRDefault="001A3354" w:rsidP="001A3354">
      <w:pPr>
        <w:wordWrap w:val="0"/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3354">
        <w:rPr>
          <w:rFonts w:ascii="Times New Roman" w:eastAsia="Arial" w:hAnsi="Times New Roman" w:cs="Times New Roman"/>
          <w:sz w:val="24"/>
          <w:szCs w:val="24"/>
        </w:rPr>
        <w:t>2.1. Конкурс проводиться у квітень – червень 2021 року.</w:t>
      </w:r>
    </w:p>
    <w:p w:rsidR="001A3354" w:rsidRPr="001A3354" w:rsidRDefault="001A3354" w:rsidP="001A3354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2.2. Початок прийому робіт – </w:t>
      </w:r>
      <w:r w:rsidRPr="001A3354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23 квітня 2021 року</w:t>
      </w:r>
      <w:r w:rsidRPr="001A3354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, закінчення прийому – </w:t>
      </w:r>
      <w:r w:rsidRPr="001A3354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24 травня 2021 року</w:t>
      </w:r>
      <w:r w:rsidRPr="001A3354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, визначення та оголошення переможців – </w:t>
      </w:r>
      <w:r w:rsidRPr="001A3354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до 10 червня 2021 року</w:t>
      </w:r>
      <w:r w:rsidRPr="001A3354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.</w:t>
      </w:r>
    </w:p>
    <w:p w:rsidR="001A3354" w:rsidRPr="001A3354" w:rsidRDefault="001A3354" w:rsidP="001A3354">
      <w:pPr>
        <w:wordWrap w:val="0"/>
        <w:spacing w:after="0"/>
        <w:contextualSpacing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1A3354" w:rsidRPr="001A3354" w:rsidRDefault="001A3354" w:rsidP="001A3354">
      <w:pPr>
        <w:wordWrap w:val="0"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A3354">
        <w:rPr>
          <w:rFonts w:ascii="Times New Roman" w:eastAsia="Arial" w:hAnsi="Times New Roman" w:cs="Times New Roman"/>
          <w:b/>
          <w:sz w:val="24"/>
          <w:szCs w:val="24"/>
        </w:rPr>
        <w:t>3. Порядок проведення конкурсу</w:t>
      </w:r>
    </w:p>
    <w:p w:rsidR="001A3354" w:rsidRPr="001A3354" w:rsidRDefault="001A3354" w:rsidP="001A3354">
      <w:pPr>
        <w:wordWrap w:val="0"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3354">
        <w:rPr>
          <w:rFonts w:ascii="Times New Roman" w:eastAsia="Arial" w:hAnsi="Times New Roman" w:cs="Times New Roman"/>
          <w:sz w:val="24"/>
          <w:szCs w:val="24"/>
        </w:rPr>
        <w:t>3.1. Конкурс проводиться в 4 етапи:</w:t>
      </w:r>
    </w:p>
    <w:p w:rsidR="001A3354" w:rsidRPr="001A3354" w:rsidRDefault="001A3354" w:rsidP="001A3354">
      <w:pPr>
        <w:wordWrap w:val="0"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A3354" w:rsidRPr="001A3354" w:rsidRDefault="001A3354" w:rsidP="001A3354">
      <w:pPr>
        <w:widowControl w:val="0"/>
        <w:numPr>
          <w:ilvl w:val="0"/>
          <w:numId w:val="11"/>
        </w:numPr>
        <w:wordWrap w:val="0"/>
        <w:autoSpaceDE w:val="0"/>
        <w:autoSpaceDN w:val="0"/>
        <w:spacing w:after="160" w:line="259" w:lineRule="auto"/>
        <w:contextualSpacing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lastRenderedPageBreak/>
        <w:t>Підготовчий етап – створення Організаційного комітету Конкурсу (далі - Оргкомітет); розробка Положення; анонсування Конкурсу; збір робіт.</w:t>
      </w:r>
    </w:p>
    <w:p w:rsidR="001A3354" w:rsidRPr="001A3354" w:rsidRDefault="001A3354" w:rsidP="001A3354">
      <w:pPr>
        <w:widowControl w:val="0"/>
        <w:numPr>
          <w:ilvl w:val="0"/>
          <w:numId w:val="11"/>
        </w:numPr>
        <w:wordWrap w:val="0"/>
        <w:autoSpaceDE w:val="0"/>
        <w:autoSpaceDN w:val="0"/>
        <w:spacing w:after="160" w:line="259" w:lineRule="auto"/>
        <w:contextualSpacing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 xml:space="preserve">Перший етап – оцінювання робіт (Журі перевіряє роботи на відповідність зазначеним в Положенні вимогам); </w:t>
      </w:r>
    </w:p>
    <w:p w:rsidR="001A3354" w:rsidRPr="001A3354" w:rsidRDefault="001A3354" w:rsidP="001A3354">
      <w:pPr>
        <w:widowControl w:val="0"/>
        <w:numPr>
          <w:ilvl w:val="0"/>
          <w:numId w:val="11"/>
        </w:numPr>
        <w:wordWrap w:val="0"/>
        <w:autoSpaceDE w:val="0"/>
        <w:autoSpaceDN w:val="0"/>
        <w:spacing w:after="160" w:line="259" w:lineRule="auto"/>
        <w:contextualSpacing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 xml:space="preserve">Другий етап – визначення фіналістів конкурсу (Журі визначає десять </w:t>
      </w:r>
      <w:proofErr w:type="spellStart"/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>найкращіх</w:t>
      </w:r>
      <w:proofErr w:type="spellEnd"/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 xml:space="preserve"> есе, які допускаються до фіналу Конкурсу (Лауреати Конкурсу));</w:t>
      </w:r>
    </w:p>
    <w:p w:rsidR="001A3354" w:rsidRPr="001A3354" w:rsidRDefault="001A3354" w:rsidP="001A3354">
      <w:pPr>
        <w:widowControl w:val="0"/>
        <w:numPr>
          <w:ilvl w:val="0"/>
          <w:numId w:val="11"/>
        </w:numPr>
        <w:wordWrap w:val="0"/>
        <w:autoSpaceDE w:val="0"/>
        <w:autoSpaceDN w:val="0"/>
        <w:spacing w:after="160" w:line="259" w:lineRule="auto"/>
        <w:contextualSpacing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>Третій етап – онлайн презентація та визначення переможців (серед есе, які були допущені у фінал, Журі визначає переможців Конкурсу (відповідно І, ІІ та ІІІ місця)).</w:t>
      </w:r>
    </w:p>
    <w:p w:rsidR="001A3354" w:rsidRPr="001A3354" w:rsidRDefault="001A3354" w:rsidP="001A3354">
      <w:pPr>
        <w:widowControl w:val="0"/>
        <w:wordWrap w:val="0"/>
        <w:autoSpaceDE w:val="0"/>
        <w:autoSpaceDN w:val="0"/>
        <w:ind w:left="720"/>
        <w:contextualSpacing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</w:pPr>
    </w:p>
    <w:p w:rsidR="001A3354" w:rsidRPr="001A3354" w:rsidRDefault="001A3354" w:rsidP="001A3354">
      <w:pPr>
        <w:wordWrap w:val="0"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A3354">
        <w:rPr>
          <w:rFonts w:ascii="Times New Roman" w:eastAsia="Arial" w:hAnsi="Times New Roman" w:cs="Times New Roman"/>
          <w:b/>
          <w:sz w:val="24"/>
          <w:szCs w:val="24"/>
        </w:rPr>
        <w:t>4. Учасники Конкурсу</w:t>
      </w:r>
    </w:p>
    <w:p w:rsidR="001A3354" w:rsidRPr="001A3354" w:rsidRDefault="001A3354" w:rsidP="001A3354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4.1. До участі в Конкурсі запрошуються студенти юридичних </w:t>
      </w:r>
      <w:proofErr w:type="spellStart"/>
      <w:r w:rsidRPr="001A3354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клінік</w:t>
      </w:r>
      <w:proofErr w:type="spellEnd"/>
      <w:r w:rsidRPr="001A3354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українських закладів вищої освіти.</w:t>
      </w:r>
    </w:p>
    <w:p w:rsidR="001A3354" w:rsidRPr="001A3354" w:rsidRDefault="001A3354" w:rsidP="001A3354">
      <w:pPr>
        <w:wordWrap w:val="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3354">
        <w:rPr>
          <w:rFonts w:ascii="Times New Roman" w:eastAsia="Arial" w:hAnsi="Times New Roman" w:cs="Times New Roman"/>
          <w:sz w:val="24"/>
          <w:szCs w:val="24"/>
        </w:rPr>
        <w:t>4.2. Участь у Конкурсі здійснюється на добровільних засадах.</w:t>
      </w:r>
    </w:p>
    <w:p w:rsidR="001A3354" w:rsidRPr="001A3354" w:rsidRDefault="001A3354" w:rsidP="001A3354">
      <w:pPr>
        <w:wordWrap w:val="0"/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A3354" w:rsidRPr="001A3354" w:rsidRDefault="001A3354" w:rsidP="001A3354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59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ko-KR"/>
        </w:rPr>
      </w:pPr>
      <w:r w:rsidRPr="001A3354">
        <w:rPr>
          <w:rFonts w:ascii="Times New Roman" w:eastAsia="Arial" w:hAnsi="Times New Roman" w:cs="Times New Roman"/>
          <w:b/>
          <w:kern w:val="2"/>
          <w:sz w:val="24"/>
          <w:szCs w:val="24"/>
          <w:lang w:eastAsia="ko-KR"/>
        </w:rPr>
        <w:t>Умови проведення Конкурсу.</w:t>
      </w:r>
    </w:p>
    <w:p w:rsidR="001A3354" w:rsidRPr="001A3354" w:rsidRDefault="001A3354" w:rsidP="001A3354">
      <w:pPr>
        <w:widowControl w:val="0"/>
        <w:numPr>
          <w:ilvl w:val="1"/>
          <w:numId w:val="4"/>
        </w:numPr>
        <w:wordWrap w:val="0"/>
        <w:autoSpaceDE w:val="0"/>
        <w:autoSpaceDN w:val="0"/>
        <w:spacing w:after="0" w:line="259" w:lineRule="auto"/>
        <w:ind w:left="0" w:firstLine="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>. У Конкурсі беруть участь роботи українською або російською мовою, виконані в електронному форматі</w:t>
      </w:r>
    </w:p>
    <w:p w:rsidR="001A3354" w:rsidRPr="001A3354" w:rsidRDefault="001A3354" w:rsidP="001A3354">
      <w:pPr>
        <w:widowControl w:val="0"/>
        <w:numPr>
          <w:ilvl w:val="1"/>
          <w:numId w:val="4"/>
        </w:numPr>
        <w:wordWrap w:val="0"/>
        <w:autoSpaceDE w:val="0"/>
        <w:autoSpaceDN w:val="0"/>
        <w:spacing w:after="0" w:line="259" w:lineRule="auto"/>
        <w:ind w:left="0" w:firstLine="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 xml:space="preserve">На Конкурс допускаються тільки оригінальні розробки, які ще не друкувалися або не були опубліковані іншим чином (на сайтах, у соціальних мережах тощо). </w:t>
      </w:r>
    </w:p>
    <w:p w:rsidR="001A3354" w:rsidRPr="001A3354" w:rsidRDefault="001A3354" w:rsidP="001A3354">
      <w:pPr>
        <w:widowControl w:val="0"/>
        <w:numPr>
          <w:ilvl w:val="1"/>
          <w:numId w:val="4"/>
        </w:numPr>
        <w:wordWrap w:val="0"/>
        <w:autoSpaceDE w:val="0"/>
        <w:autoSpaceDN w:val="0"/>
        <w:spacing w:after="0" w:line="259" w:lineRule="auto"/>
        <w:ind w:left="709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>Не допускаються до участі в Конкурсі роботи, які:</w:t>
      </w:r>
    </w:p>
    <w:p w:rsidR="001A3354" w:rsidRPr="001A3354" w:rsidRDefault="001A3354" w:rsidP="001A3354">
      <w:pPr>
        <w:widowControl w:val="0"/>
        <w:numPr>
          <w:ilvl w:val="0"/>
          <w:numId w:val="5"/>
        </w:numPr>
        <w:wordWrap w:val="0"/>
        <w:autoSpaceDE w:val="0"/>
        <w:autoSpaceDN w:val="0"/>
        <w:spacing w:after="0" w:line="259" w:lineRule="auto"/>
        <w:contextualSpacing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>не відповідають вимогам Конкурсу;</w:t>
      </w:r>
    </w:p>
    <w:p w:rsidR="001A3354" w:rsidRPr="001A3354" w:rsidRDefault="001A3354" w:rsidP="001A3354">
      <w:pPr>
        <w:numPr>
          <w:ilvl w:val="0"/>
          <w:numId w:val="6"/>
        </w:numPr>
        <w:spacing w:after="0" w:line="259" w:lineRule="auto"/>
        <w:contextualSpacing/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>пропагують насильство, расизм, ксенофобію, містять мову ворожнечі, відверту або приховану рекламу товарів, послуг або організацій, містять ненормативну лексику.</w:t>
      </w:r>
    </w:p>
    <w:p w:rsidR="001A3354" w:rsidRPr="001A3354" w:rsidRDefault="001A3354" w:rsidP="001A3354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0" w:line="259" w:lineRule="auto"/>
        <w:contextualSpacing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 xml:space="preserve">текст есе, яких містить плагіат (збіги, </w:t>
      </w:r>
      <w:proofErr w:type="spellStart"/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>співпадіння</w:t>
      </w:r>
      <w:proofErr w:type="spellEnd"/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>) понад 20%;</w:t>
      </w:r>
    </w:p>
    <w:p w:rsidR="001A3354" w:rsidRPr="001A3354" w:rsidRDefault="001A3354" w:rsidP="001A3354">
      <w:pPr>
        <w:numPr>
          <w:ilvl w:val="0"/>
          <w:numId w:val="6"/>
        </w:numPr>
        <w:spacing w:after="0" w:line="259" w:lineRule="auto"/>
        <w:contextualSpacing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 xml:space="preserve">створені з порушенням законодавства України про інтелектуальну власність; </w:t>
      </w:r>
    </w:p>
    <w:p w:rsidR="001A3354" w:rsidRPr="001A3354" w:rsidRDefault="001A3354" w:rsidP="001A3354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0" w:line="259" w:lineRule="auto"/>
        <w:contextualSpacing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>подані після завершення терміну прийому робіт на Конкурс.</w:t>
      </w:r>
    </w:p>
    <w:p w:rsidR="001A3354" w:rsidRPr="001A3354" w:rsidRDefault="001A3354" w:rsidP="001A3354">
      <w:pPr>
        <w:widowControl w:val="0"/>
        <w:numPr>
          <w:ilvl w:val="1"/>
          <w:numId w:val="4"/>
        </w:numPr>
        <w:wordWrap w:val="0"/>
        <w:autoSpaceDE w:val="0"/>
        <w:autoSpaceDN w:val="0"/>
        <w:spacing w:after="0" w:line="259" w:lineRule="auto"/>
        <w:ind w:left="709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>Подані на Конкурс есе не рецензуються.</w:t>
      </w:r>
    </w:p>
    <w:p w:rsidR="001A3354" w:rsidRPr="001A3354" w:rsidRDefault="001A3354" w:rsidP="001A3354">
      <w:pPr>
        <w:widowControl w:val="0"/>
        <w:numPr>
          <w:ilvl w:val="1"/>
          <w:numId w:val="4"/>
        </w:numPr>
        <w:wordWrap w:val="0"/>
        <w:autoSpaceDE w:val="0"/>
        <w:autoSpaceDN w:val="0"/>
        <w:spacing w:after="0" w:line="259" w:lineRule="auto"/>
        <w:ind w:left="709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 xml:space="preserve">Рішення про реєстрацію есе для участі в конкурсі приймає Оргкомітет. </w:t>
      </w:r>
    </w:p>
    <w:p w:rsidR="001A3354" w:rsidRPr="001A3354" w:rsidRDefault="001A3354" w:rsidP="001A3354">
      <w:pPr>
        <w:widowControl w:val="0"/>
        <w:numPr>
          <w:ilvl w:val="1"/>
          <w:numId w:val="4"/>
        </w:numPr>
        <w:wordWrap w:val="0"/>
        <w:autoSpaceDE w:val="0"/>
        <w:autoSpaceDN w:val="0"/>
        <w:spacing w:after="0" w:line="259" w:lineRule="auto"/>
        <w:ind w:left="709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 xml:space="preserve">Всі учасники інформуються про отримання есе на Конкурс та його реєстрацію. </w:t>
      </w:r>
    </w:p>
    <w:p w:rsidR="001A3354" w:rsidRPr="001A3354" w:rsidRDefault="001A3354" w:rsidP="001A3354">
      <w:pPr>
        <w:widowControl w:val="0"/>
        <w:numPr>
          <w:ilvl w:val="1"/>
          <w:numId w:val="4"/>
        </w:numPr>
        <w:wordWrap w:val="0"/>
        <w:autoSpaceDE w:val="0"/>
        <w:autoSpaceDN w:val="0"/>
        <w:spacing w:after="0" w:line="259" w:lineRule="auto"/>
        <w:ind w:left="709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>Оргкомітет має право запросити додаткову інформацію від учасників Конкурсу з метою більш ефективної оцінки конкурсної роботи.</w:t>
      </w:r>
    </w:p>
    <w:p w:rsidR="001A3354" w:rsidRPr="001A3354" w:rsidRDefault="001A3354" w:rsidP="001A3354">
      <w:pPr>
        <w:wordWrap w:val="0"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A3354" w:rsidRPr="001A3354" w:rsidRDefault="001A3354" w:rsidP="001A3354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59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ko-KR"/>
        </w:rPr>
      </w:pPr>
      <w:r w:rsidRPr="001A3354">
        <w:rPr>
          <w:rFonts w:ascii="Times New Roman" w:eastAsia="Arial" w:hAnsi="Times New Roman" w:cs="Times New Roman"/>
          <w:b/>
          <w:kern w:val="2"/>
          <w:sz w:val="24"/>
          <w:szCs w:val="24"/>
          <w:lang w:eastAsia="ko-KR"/>
        </w:rPr>
        <w:t>Організаційний комітет та Журі Конкурсу</w:t>
      </w:r>
    </w:p>
    <w:p w:rsidR="001A3354" w:rsidRPr="001A3354" w:rsidRDefault="001A3354" w:rsidP="001A3354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 xml:space="preserve">6.1. Для організації та проведення Конкурсу створюється Організаційний комітет Конкурсу. </w:t>
      </w:r>
    </w:p>
    <w:p w:rsidR="001A3354" w:rsidRPr="001A3354" w:rsidRDefault="001A3354" w:rsidP="001A3354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 xml:space="preserve">6.2. Комітет повноважний приймати рішення з усіх питань, що виникають у зв’язку з організацією та проведенням Конкурсу. </w:t>
      </w:r>
    </w:p>
    <w:p w:rsidR="001A3354" w:rsidRPr="001A3354" w:rsidRDefault="001A3354" w:rsidP="001A3354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>6.3. Для оцінки розробок та визначення переможців Оргкомітет формує Журі Конкурсу (далі - Журі).</w:t>
      </w:r>
    </w:p>
    <w:p w:rsidR="001A3354" w:rsidRPr="001A3354" w:rsidRDefault="001A3354" w:rsidP="001A3354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 xml:space="preserve">6.4. Оргкомітет затверджує кількісний та персональний склад Журі. </w:t>
      </w:r>
    </w:p>
    <w:p w:rsidR="001A3354" w:rsidRPr="001A3354" w:rsidRDefault="001A3354" w:rsidP="001A3354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>6.5. Оргкомітет не має права втручатися в роботу Журі та впливати на оцінку робіт.</w:t>
      </w:r>
    </w:p>
    <w:p w:rsidR="001A3354" w:rsidRPr="001A3354" w:rsidRDefault="001A3354" w:rsidP="001A3354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>6.6. В своїй роботі Журі керується цим Положенням.</w:t>
      </w:r>
    </w:p>
    <w:p w:rsidR="001A3354" w:rsidRPr="001A3354" w:rsidRDefault="001A3354" w:rsidP="001A3354">
      <w:pPr>
        <w:wordWrap w:val="0"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A3354" w:rsidRPr="001A3354" w:rsidRDefault="001A3354" w:rsidP="001A3354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59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ko-KR"/>
        </w:rPr>
      </w:pPr>
      <w:r w:rsidRPr="001A3354">
        <w:rPr>
          <w:rFonts w:ascii="Times New Roman" w:eastAsia="Arial" w:hAnsi="Times New Roman" w:cs="Times New Roman"/>
          <w:b/>
          <w:kern w:val="2"/>
          <w:sz w:val="24"/>
          <w:szCs w:val="24"/>
          <w:lang w:eastAsia="ko-KR"/>
        </w:rPr>
        <w:t>Вимоги до есе</w:t>
      </w:r>
    </w:p>
    <w:p w:rsidR="001A3354" w:rsidRPr="001A3354" w:rsidRDefault="001A3354" w:rsidP="001A3354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7.1. Есе повинно мати наступні частини: Назву; Прізвище та ім’я автора есе; Навчальний заклад та рік навчання автора есе; Текст есе (дивись Додаток №1).</w:t>
      </w:r>
    </w:p>
    <w:p w:rsidR="001A3354" w:rsidRPr="001A3354" w:rsidRDefault="001A3354" w:rsidP="001A3354">
      <w:pPr>
        <w:wordWrap w:val="0"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3354">
        <w:rPr>
          <w:rFonts w:ascii="Times New Roman" w:eastAsia="Arial" w:hAnsi="Times New Roman" w:cs="Times New Roman"/>
          <w:sz w:val="24"/>
          <w:szCs w:val="24"/>
        </w:rPr>
        <w:t>7.2. Есе мають бути виконані у текстовому редакторі Word:</w:t>
      </w:r>
    </w:p>
    <w:p w:rsidR="001A3354" w:rsidRPr="001A3354" w:rsidRDefault="001A3354" w:rsidP="001A3354">
      <w:pPr>
        <w:widowControl w:val="0"/>
        <w:numPr>
          <w:ilvl w:val="0"/>
          <w:numId w:val="8"/>
        </w:numPr>
        <w:wordWrap w:val="0"/>
        <w:autoSpaceDE w:val="0"/>
        <w:autoSpaceDN w:val="0"/>
        <w:spacing w:after="0" w:line="259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>через 1,5 інтервали;</w:t>
      </w:r>
    </w:p>
    <w:p w:rsidR="001A3354" w:rsidRPr="001A3354" w:rsidRDefault="001A3354" w:rsidP="001A3354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59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 xml:space="preserve">шрифт </w:t>
      </w:r>
      <w:proofErr w:type="spellStart"/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>Times</w:t>
      </w:r>
      <w:proofErr w:type="spellEnd"/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>New</w:t>
      </w:r>
      <w:proofErr w:type="spellEnd"/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>Roman</w:t>
      </w:r>
      <w:proofErr w:type="spellEnd"/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>;</w:t>
      </w:r>
    </w:p>
    <w:p w:rsidR="001A3354" w:rsidRPr="001A3354" w:rsidRDefault="001A3354" w:rsidP="001A3354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59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>12 кегль;</w:t>
      </w:r>
    </w:p>
    <w:p w:rsidR="001A3354" w:rsidRPr="001A3354" w:rsidRDefault="001A3354" w:rsidP="001A3354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59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lastRenderedPageBreak/>
        <w:t>поля: зверху – 1,5, знизу – 2, зліва – 2,5, справа – 1,5;</w:t>
      </w:r>
    </w:p>
    <w:p w:rsidR="001A3354" w:rsidRPr="001A3354" w:rsidRDefault="001A3354" w:rsidP="001A3354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59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>нумерація сторінок – знизу, по центру;</w:t>
      </w:r>
    </w:p>
    <w:p w:rsidR="001A3354" w:rsidRPr="001A3354" w:rsidRDefault="001A3354" w:rsidP="001A3354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59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>колір шрифту – чорний;</w:t>
      </w:r>
    </w:p>
    <w:p w:rsidR="001A3354" w:rsidRPr="001A3354" w:rsidRDefault="001A3354" w:rsidP="001A3354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59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>не допускається використання рамок та інших кольорових елементів.</w:t>
      </w:r>
    </w:p>
    <w:p w:rsidR="001A3354" w:rsidRPr="001A3354" w:rsidRDefault="001A3354" w:rsidP="001A3354">
      <w:pPr>
        <w:wordWrap w:val="0"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3354">
        <w:rPr>
          <w:rFonts w:ascii="Times New Roman" w:eastAsia="Arial" w:hAnsi="Times New Roman" w:cs="Times New Roman"/>
          <w:sz w:val="24"/>
          <w:szCs w:val="24"/>
        </w:rPr>
        <w:t>7.3. Розмір есе не повинен бути більше ніж 10 000 знаків ( без пробілів) та не менш ніж 5000 ( без пробілів)</w:t>
      </w:r>
    </w:p>
    <w:p w:rsidR="001A3354" w:rsidRPr="001A3354" w:rsidRDefault="001A3354" w:rsidP="001A3354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7.4. Автор подає інформацію про себе у вигляді </w:t>
      </w:r>
      <w:r w:rsidRPr="001A3354">
        <w:rPr>
          <w:rFonts w:ascii="Times New Roman" w:eastAsia="Batang" w:hAnsi="Times New Roman" w:cs="Times New Roman"/>
          <w:i/>
          <w:kern w:val="2"/>
          <w:sz w:val="24"/>
          <w:szCs w:val="24"/>
          <w:lang w:eastAsia="ko-KR"/>
        </w:rPr>
        <w:t xml:space="preserve">реєстраційної анкети в </w:t>
      </w:r>
      <w:proofErr w:type="spellStart"/>
      <w:r w:rsidRPr="001A3354">
        <w:rPr>
          <w:rFonts w:ascii="Times New Roman" w:eastAsia="Batang" w:hAnsi="Times New Roman" w:cs="Times New Roman"/>
          <w:i/>
          <w:kern w:val="2"/>
          <w:sz w:val="24"/>
          <w:szCs w:val="24"/>
          <w:lang w:eastAsia="ko-KR"/>
        </w:rPr>
        <w:t>google-форме</w:t>
      </w:r>
      <w:proofErr w:type="spellEnd"/>
      <w:r w:rsidRPr="001A3354">
        <w:rPr>
          <w:rFonts w:ascii="Times New Roman" w:eastAsia="Batang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hyperlink r:id="rId10" w:history="1">
        <w:r w:rsidRPr="001A3354">
          <w:rPr>
            <w:rFonts w:ascii="Times New Roman" w:eastAsia="Batang" w:hAnsi="Times New Roman" w:cs="Times New Roman"/>
            <w:i/>
            <w:color w:val="0563C1" w:themeColor="hyperlink"/>
            <w:kern w:val="2"/>
            <w:sz w:val="24"/>
            <w:szCs w:val="24"/>
            <w:u w:val="single"/>
            <w:lang w:eastAsia="ko-KR"/>
          </w:rPr>
          <w:t>https://docs.google.com/forms/d/e/1FAIpQLSfZ5FoG7fNFJRqkp6EsyQhf3wTkJ6mmmZsPZI5SGyl1epblfg/viewform</w:t>
        </w:r>
      </w:hyperlink>
      <w:r w:rsidRPr="001A3354">
        <w:rPr>
          <w:rFonts w:ascii="Times New Roman" w:eastAsia="Batang" w:hAnsi="Times New Roman" w:cs="Times New Roman"/>
          <w:i/>
          <w:kern w:val="2"/>
          <w:sz w:val="24"/>
          <w:szCs w:val="24"/>
          <w:lang w:eastAsia="ko-KR"/>
        </w:rPr>
        <w:t xml:space="preserve"> :</w:t>
      </w:r>
      <w:r w:rsidRPr="001A3354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прізвище, ім'я, по-батькові (повністю), місце навчання та юридичну клініку, яку він/вона представляє, повна адреса закладу, контактні телефони, адреса електронної пошти (дивись Додаток №2). До реєстраційна анкета завантажується файл есе . </w:t>
      </w:r>
    </w:p>
    <w:p w:rsidR="001A3354" w:rsidRPr="001A3354" w:rsidRDefault="001A3354" w:rsidP="001A3354">
      <w:pPr>
        <w:wordWrap w:val="0"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A3354" w:rsidRPr="001A3354" w:rsidRDefault="001A3354" w:rsidP="001A3354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59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ko-KR"/>
        </w:rPr>
      </w:pPr>
      <w:r w:rsidRPr="001A3354">
        <w:rPr>
          <w:rFonts w:ascii="Times New Roman" w:eastAsia="Arial" w:hAnsi="Times New Roman" w:cs="Times New Roman"/>
          <w:b/>
          <w:kern w:val="2"/>
          <w:sz w:val="24"/>
          <w:szCs w:val="24"/>
          <w:lang w:eastAsia="ko-KR"/>
        </w:rPr>
        <w:t>Оцінка робіт та визначення переможців Конкурсу</w:t>
      </w:r>
    </w:p>
    <w:p w:rsidR="001A3354" w:rsidRPr="001A3354" w:rsidRDefault="001A3354" w:rsidP="001A3354">
      <w:pPr>
        <w:wordWrap w:val="0"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3354">
        <w:rPr>
          <w:rFonts w:ascii="Times New Roman" w:eastAsia="Arial" w:hAnsi="Times New Roman" w:cs="Times New Roman"/>
          <w:sz w:val="24"/>
          <w:szCs w:val="24"/>
        </w:rPr>
        <w:t xml:space="preserve">8.1. Оцінку есе та визначення переможця проводить Журі. </w:t>
      </w:r>
    </w:p>
    <w:p w:rsidR="001A3354" w:rsidRPr="001A3354" w:rsidRDefault="001A3354" w:rsidP="001A3354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8.2. Оргкомітет забезпечує анонімне оцінювання есе через кодування робіт. Кожна закодована робота оцінюється всіма членами Журі. Кожен з членів Журі оцінює роботу шляхом виставлення балів за кожним із критеріїв. Кожному критерію присвоюється певна максимальна кількість балів.</w:t>
      </w:r>
    </w:p>
    <w:p w:rsidR="001A3354" w:rsidRPr="001A3354" w:rsidRDefault="001A3354" w:rsidP="001A3354">
      <w:pPr>
        <w:widowControl w:val="0"/>
        <w:numPr>
          <w:ilvl w:val="1"/>
          <w:numId w:val="10"/>
        </w:numPr>
        <w:wordWrap w:val="0"/>
        <w:autoSpaceDE w:val="0"/>
        <w:autoSpaceDN w:val="0"/>
        <w:spacing w:after="0" w:line="259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>Критерії оцінювання робіт:</w:t>
      </w:r>
    </w:p>
    <w:p w:rsidR="001A3354" w:rsidRPr="001A3354" w:rsidRDefault="001A3354" w:rsidP="001A3354">
      <w:pPr>
        <w:widowControl w:val="0"/>
        <w:numPr>
          <w:ilvl w:val="0"/>
          <w:numId w:val="12"/>
        </w:numPr>
        <w:wordWrap w:val="0"/>
        <w:autoSpaceDE w:val="0"/>
        <w:autoSpaceDN w:val="0"/>
        <w:spacing w:after="0" w:line="259" w:lineRule="auto"/>
        <w:ind w:left="1276" w:hanging="425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>Відповідність змісту есе меті та умовам Конкурсу</w:t>
      </w:r>
    </w:p>
    <w:p w:rsidR="001A3354" w:rsidRPr="001A3354" w:rsidRDefault="001A3354" w:rsidP="001A3354">
      <w:pPr>
        <w:widowControl w:val="0"/>
        <w:numPr>
          <w:ilvl w:val="0"/>
          <w:numId w:val="12"/>
        </w:numPr>
        <w:wordWrap w:val="0"/>
        <w:autoSpaceDE w:val="0"/>
        <w:autoSpaceDN w:val="0"/>
        <w:spacing w:after="0" w:line="259" w:lineRule="auto"/>
        <w:ind w:left="1276" w:hanging="425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>Відповідність концепції прав людини та концепції перехідного правосуддя</w:t>
      </w:r>
    </w:p>
    <w:p w:rsidR="001A3354" w:rsidRPr="001A3354" w:rsidRDefault="001A3354" w:rsidP="001A3354">
      <w:pPr>
        <w:widowControl w:val="0"/>
        <w:numPr>
          <w:ilvl w:val="0"/>
          <w:numId w:val="12"/>
        </w:numPr>
        <w:wordWrap w:val="0"/>
        <w:autoSpaceDE w:val="0"/>
        <w:autoSpaceDN w:val="0"/>
        <w:spacing w:after="0" w:line="259" w:lineRule="auto"/>
        <w:ind w:left="1276" w:hanging="425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>Наявність власної аргументованої точки зору;</w:t>
      </w:r>
    </w:p>
    <w:p w:rsidR="001A3354" w:rsidRPr="001A3354" w:rsidRDefault="001A3354" w:rsidP="001A3354">
      <w:pPr>
        <w:widowControl w:val="0"/>
        <w:numPr>
          <w:ilvl w:val="0"/>
          <w:numId w:val="12"/>
        </w:numPr>
        <w:wordWrap w:val="0"/>
        <w:autoSpaceDE w:val="0"/>
        <w:autoSpaceDN w:val="0"/>
        <w:spacing w:after="0" w:line="259" w:lineRule="auto"/>
        <w:ind w:left="1276" w:hanging="425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>Формулювання висновків, особиста оцінка автора;</w:t>
      </w:r>
    </w:p>
    <w:p w:rsidR="001A3354" w:rsidRPr="001A3354" w:rsidRDefault="001A3354" w:rsidP="001A3354">
      <w:pPr>
        <w:widowControl w:val="0"/>
        <w:numPr>
          <w:ilvl w:val="0"/>
          <w:numId w:val="12"/>
        </w:numPr>
        <w:wordWrap w:val="0"/>
        <w:autoSpaceDE w:val="0"/>
        <w:autoSpaceDN w:val="0"/>
        <w:spacing w:after="0" w:line="259" w:lineRule="auto"/>
        <w:ind w:left="1276" w:hanging="425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>Особливості композиції;</w:t>
      </w:r>
    </w:p>
    <w:p w:rsidR="001A3354" w:rsidRPr="001A3354" w:rsidRDefault="001A3354" w:rsidP="001A3354">
      <w:pPr>
        <w:widowControl w:val="0"/>
        <w:numPr>
          <w:ilvl w:val="0"/>
          <w:numId w:val="12"/>
        </w:numPr>
        <w:wordWrap w:val="0"/>
        <w:autoSpaceDE w:val="0"/>
        <w:autoSpaceDN w:val="0"/>
        <w:spacing w:after="0" w:line="259" w:lineRule="auto"/>
        <w:ind w:left="1276" w:hanging="425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>Креативність та оригінальність стилю.</w:t>
      </w:r>
    </w:p>
    <w:p w:rsidR="001A3354" w:rsidRPr="001A3354" w:rsidRDefault="001A3354" w:rsidP="001A3354">
      <w:pPr>
        <w:widowControl w:val="0"/>
        <w:numPr>
          <w:ilvl w:val="1"/>
          <w:numId w:val="10"/>
        </w:numPr>
        <w:wordWrap w:val="0"/>
        <w:autoSpaceDE w:val="0"/>
        <w:autoSpaceDN w:val="0"/>
        <w:spacing w:after="0" w:line="259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 xml:space="preserve">Результати Конкурсу є остаточними та не підлягають оскарженню. </w:t>
      </w:r>
    </w:p>
    <w:p w:rsidR="001A3354" w:rsidRPr="001A3354" w:rsidRDefault="001A3354" w:rsidP="001A3354">
      <w:pPr>
        <w:wordWrap w:val="0"/>
        <w:spacing w:after="0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A3354" w:rsidRPr="001A3354" w:rsidRDefault="001A3354" w:rsidP="001A3354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59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ko-KR"/>
        </w:rPr>
      </w:pPr>
      <w:r w:rsidRPr="001A3354">
        <w:rPr>
          <w:rFonts w:ascii="Times New Roman" w:eastAsia="Arial" w:hAnsi="Times New Roman" w:cs="Times New Roman"/>
          <w:b/>
          <w:kern w:val="2"/>
          <w:sz w:val="24"/>
          <w:szCs w:val="24"/>
          <w:lang w:eastAsia="ko-KR"/>
        </w:rPr>
        <w:t>Нагородження учасників Конкурсу.</w:t>
      </w:r>
    </w:p>
    <w:p w:rsidR="001A3354" w:rsidRPr="001A3354" w:rsidRDefault="001A3354" w:rsidP="001A3354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9.1. Учасники, роботи яких пройшли відбірковий етап та стали Лауреатами Конкурсу нагороджуються Дипломами лауреатів Конкурсу.</w:t>
      </w:r>
    </w:p>
    <w:p w:rsidR="001A3354" w:rsidRPr="001A3354" w:rsidRDefault="001A3354" w:rsidP="001A3354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9.2. Учасники, які зайняли призові місця нагороджуються Дипломами І, ІІ та ІІІ ступеня та цінними подарунками (добіркою літератури з прав людини, фірмовими футболками Програми, фірмовими електронними накопичувачами/флешками тощо). Окрім вищезазначених подарунків, </w:t>
      </w:r>
      <w:proofErr w:type="spellStart"/>
      <w:r w:rsidRPr="001A3354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організитори</w:t>
      </w:r>
      <w:proofErr w:type="spellEnd"/>
      <w:r w:rsidRPr="001A3354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Конкурсу забезпечать можливість проведення семінару за темою есе для представників юридичної клініки, яку представляє переможець – на базі закладу, при якому функціонує ці юридична клініка. Такий захід проводитиметься експертами Програми.</w:t>
      </w:r>
    </w:p>
    <w:p w:rsidR="001A3354" w:rsidRPr="001A3354" w:rsidRDefault="001A3354" w:rsidP="001A3354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9.3. Освітній семінар в навчальному закладі Переможця/ці проводиться за узгодженням  із адміністрацією закладу.</w:t>
      </w:r>
    </w:p>
    <w:p w:rsidR="001A3354" w:rsidRPr="001A3354" w:rsidRDefault="001A3354" w:rsidP="001A3354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9.4. Роботи Лауреатів та Переможців Конкурсу можуть бути розміщені на сайті Української Гельсінської спілки з прав людини та інших зацікавлених організацій.</w:t>
      </w:r>
    </w:p>
    <w:p w:rsidR="001A3354" w:rsidRPr="001A3354" w:rsidRDefault="001A3354" w:rsidP="001A3354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9.5. Учасники Конкурсу можуть отримувати інші винагороди від організаторів Конкурсу та інших організацій або громадян.</w:t>
      </w:r>
    </w:p>
    <w:p w:rsidR="001A3354" w:rsidRPr="001A3354" w:rsidRDefault="001A3354" w:rsidP="001A3354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9.6. Нагородження переможців відбувається публічно, за участі представників співорганізаторів Конкурсу і висвітлюється у ЗМІ.</w:t>
      </w:r>
    </w:p>
    <w:p w:rsidR="001A3354" w:rsidRPr="001A3354" w:rsidRDefault="001A3354" w:rsidP="001A3354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:rsidR="001A3354" w:rsidRPr="001A3354" w:rsidRDefault="001A3354" w:rsidP="001A3354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  <w:r w:rsidRPr="001A3354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10. Авторські права та право на захист персональних даних</w:t>
      </w:r>
    </w:p>
    <w:p w:rsidR="001A3354" w:rsidRPr="001A3354" w:rsidRDefault="001A3354" w:rsidP="001A3354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10.1. Всі права на роботу залишаються за автором. Подання роботи на Конкурс автоматично означає згоду з Правилами Конкурсу і дозвіл розміщувати її в друкованих та електронних </w:t>
      </w:r>
      <w:r w:rsidRPr="001A3354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ЗМІ, включати до збірників та поширювати в будь-який інший доступний їм спосіб разом із фотографіями учасників Конкурсу або без них.</w:t>
      </w:r>
    </w:p>
    <w:p w:rsidR="001A3354" w:rsidRPr="001A3354" w:rsidRDefault="001A3354" w:rsidP="001A3354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10.2. Подаючи роботу на конкурс, учасник гарантує дотримання законодавства України про інтелектуальну власність.</w:t>
      </w:r>
    </w:p>
    <w:p w:rsidR="001A3354" w:rsidRPr="001A3354" w:rsidRDefault="001A3354" w:rsidP="001A3354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10.3. Надсилаючи есе та персональні данні на Конкурс учасники Конкурсу, відповідно до Закону України «Про захист персональних даних» від 1 червня 2010 року № 2297-УІ, надають згоду на збір та обробку особистих персональних даних у картотеках та/або за допомогою інформаційно-телекомунікаційної системи бази персональних даних Конкурсу з метою проведення Конкурсу.</w:t>
      </w:r>
    </w:p>
    <w:p w:rsidR="001A3354" w:rsidRPr="001A3354" w:rsidRDefault="001A3354" w:rsidP="001A3354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:rsidR="001A3354" w:rsidRPr="001A3354" w:rsidRDefault="001A3354" w:rsidP="001A3354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  <w:r w:rsidRPr="001A3354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11. Фінансування конкурсу</w:t>
      </w:r>
    </w:p>
    <w:p w:rsidR="001A3354" w:rsidRPr="001A3354" w:rsidRDefault="001A3354" w:rsidP="001A3354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11.1. Фінансування Конкурсу здійснюється з джерел громадських та інших організацій, а також інших джерел, не заборонених законодавством.</w:t>
      </w:r>
    </w:p>
    <w:p w:rsidR="001A3354" w:rsidRPr="001A3354" w:rsidRDefault="001A3354" w:rsidP="001A3354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11.2. Призовий фонд формується за рахунок коштів організаторів, а також за рахунок спонсорів Конкурсу, а також коштів, не заборонених законодавством.</w:t>
      </w:r>
    </w:p>
    <w:p w:rsidR="001A3354" w:rsidRPr="001A3354" w:rsidRDefault="001A3354" w:rsidP="001A3354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:rsidR="001A3354" w:rsidRPr="001A3354" w:rsidRDefault="001A3354" w:rsidP="001A3354">
      <w:pPr>
        <w:wordWrap w:val="0"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A3354">
        <w:rPr>
          <w:rFonts w:ascii="Times New Roman" w:eastAsia="Arial" w:hAnsi="Times New Roman" w:cs="Times New Roman"/>
          <w:b/>
          <w:sz w:val="24"/>
          <w:szCs w:val="24"/>
        </w:rPr>
        <w:t>12. Прикінцеві положення.</w:t>
      </w:r>
    </w:p>
    <w:p w:rsidR="001A3354" w:rsidRPr="001A3354" w:rsidRDefault="001A3354" w:rsidP="001A3354">
      <w:pPr>
        <w:widowControl w:val="0"/>
        <w:wordWrap w:val="0"/>
        <w:autoSpaceDE w:val="0"/>
        <w:autoSpaceDN w:val="0"/>
        <w:spacing w:after="0"/>
        <w:contextualSpacing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</w:pPr>
      <w:r w:rsidRPr="001A3354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>12.1. Оргкомітет Конкурсу залишає за собою право вносити зміни в Положення Конкурсу.</w:t>
      </w:r>
    </w:p>
    <w:p w:rsidR="001A3354" w:rsidRPr="001A3354" w:rsidRDefault="001A3354" w:rsidP="001A3354">
      <w:pPr>
        <w:wordWrap w:val="0"/>
        <w:spacing w:after="0"/>
        <w:ind w:left="72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A3354" w:rsidRPr="001A3354" w:rsidRDefault="001A3354" w:rsidP="001A33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A3354">
        <w:rPr>
          <w:rFonts w:ascii="Times New Roman" w:hAnsi="Times New Roman" w:cs="Times New Roman"/>
          <w:sz w:val="24"/>
          <w:szCs w:val="24"/>
          <w:lang w:eastAsia="en-US"/>
        </w:rPr>
        <w:t>Додаток №1</w:t>
      </w:r>
    </w:p>
    <w:p w:rsidR="001A3354" w:rsidRPr="001A3354" w:rsidRDefault="001A3354" w:rsidP="001A3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450"/>
        <w:gridCol w:w="4895"/>
      </w:tblGrid>
      <w:tr w:rsidR="001A3354" w:rsidRPr="001A3354" w:rsidTr="0062360D">
        <w:tc>
          <w:tcPr>
            <w:tcW w:w="4450" w:type="dxa"/>
          </w:tcPr>
          <w:p w:rsidR="001A3354" w:rsidRPr="001A3354" w:rsidRDefault="001A3354" w:rsidP="001A3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33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Назва </w:t>
            </w:r>
          </w:p>
        </w:tc>
        <w:tc>
          <w:tcPr>
            <w:tcW w:w="4895" w:type="dxa"/>
          </w:tcPr>
          <w:p w:rsidR="001A3354" w:rsidRPr="001A3354" w:rsidRDefault="001A3354" w:rsidP="001A3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33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«Перехідне правосуддя:</w:t>
            </w:r>
          </w:p>
          <w:p w:rsidR="001A3354" w:rsidRPr="001A3354" w:rsidRDefault="001A3354" w:rsidP="001A3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33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механізми переходу від війни до миру – дороговкази для України»</w:t>
            </w:r>
          </w:p>
        </w:tc>
      </w:tr>
      <w:tr w:rsidR="001A3354" w:rsidRPr="001A3354" w:rsidTr="0062360D">
        <w:tc>
          <w:tcPr>
            <w:tcW w:w="4450" w:type="dxa"/>
          </w:tcPr>
          <w:p w:rsidR="001A3354" w:rsidRPr="001A3354" w:rsidRDefault="001A3354" w:rsidP="001A3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33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Прізвище та ім’я автора есе</w:t>
            </w:r>
          </w:p>
        </w:tc>
        <w:tc>
          <w:tcPr>
            <w:tcW w:w="4895" w:type="dxa"/>
          </w:tcPr>
          <w:p w:rsidR="001A3354" w:rsidRPr="001A3354" w:rsidRDefault="001A3354" w:rsidP="001A3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3354" w:rsidRPr="001A3354" w:rsidTr="0062360D">
        <w:tc>
          <w:tcPr>
            <w:tcW w:w="4450" w:type="dxa"/>
          </w:tcPr>
          <w:p w:rsidR="001A3354" w:rsidRPr="001A3354" w:rsidRDefault="001A3354" w:rsidP="001A3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33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Навчальний заклад та рік навчання автора есе</w:t>
            </w:r>
          </w:p>
        </w:tc>
        <w:tc>
          <w:tcPr>
            <w:tcW w:w="4895" w:type="dxa"/>
          </w:tcPr>
          <w:p w:rsidR="001A3354" w:rsidRPr="001A3354" w:rsidRDefault="001A3354" w:rsidP="001A3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3354" w:rsidRPr="001A3354" w:rsidTr="0062360D">
        <w:tc>
          <w:tcPr>
            <w:tcW w:w="4450" w:type="dxa"/>
          </w:tcPr>
          <w:p w:rsidR="001A3354" w:rsidRPr="001A3354" w:rsidRDefault="001A3354" w:rsidP="001A3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33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Юридична клініка, яку представляє автор</w:t>
            </w:r>
          </w:p>
        </w:tc>
        <w:tc>
          <w:tcPr>
            <w:tcW w:w="4895" w:type="dxa"/>
          </w:tcPr>
          <w:p w:rsidR="001A3354" w:rsidRPr="001A3354" w:rsidRDefault="001A3354" w:rsidP="001A3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3354" w:rsidRPr="001A3354" w:rsidTr="0062360D">
        <w:tc>
          <w:tcPr>
            <w:tcW w:w="9345" w:type="dxa"/>
            <w:gridSpan w:val="2"/>
            <w:vAlign w:val="center"/>
          </w:tcPr>
          <w:p w:rsidR="001A3354" w:rsidRPr="001A3354" w:rsidRDefault="001A3354" w:rsidP="001A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33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Текст есе </w:t>
            </w:r>
          </w:p>
        </w:tc>
      </w:tr>
      <w:tr w:rsidR="001A3354" w:rsidRPr="001A3354" w:rsidTr="0062360D">
        <w:tc>
          <w:tcPr>
            <w:tcW w:w="4450" w:type="dxa"/>
          </w:tcPr>
          <w:p w:rsidR="001A3354" w:rsidRPr="001A3354" w:rsidRDefault="001A3354" w:rsidP="001A3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5" w:type="dxa"/>
          </w:tcPr>
          <w:p w:rsidR="001A3354" w:rsidRPr="001A3354" w:rsidRDefault="001A3354" w:rsidP="001A3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A3354" w:rsidRPr="001A3354" w:rsidRDefault="001A3354" w:rsidP="001A3354">
      <w:pPr>
        <w:wordWrap w:val="0"/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A3354" w:rsidRPr="001A3354" w:rsidRDefault="001A3354" w:rsidP="001A33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A3354">
        <w:rPr>
          <w:rFonts w:ascii="Times New Roman" w:hAnsi="Times New Roman" w:cs="Times New Roman"/>
          <w:sz w:val="24"/>
          <w:szCs w:val="24"/>
          <w:lang w:eastAsia="en-US"/>
        </w:rPr>
        <w:t>Додаток №2</w:t>
      </w:r>
    </w:p>
    <w:p w:rsidR="001A3354" w:rsidRPr="001A3354" w:rsidRDefault="001A3354" w:rsidP="001A335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A3354" w:rsidRPr="001A3354" w:rsidRDefault="001A3354" w:rsidP="001A3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3354">
        <w:rPr>
          <w:rFonts w:ascii="Times New Roman" w:hAnsi="Times New Roman" w:cs="Times New Roman"/>
          <w:b/>
          <w:sz w:val="24"/>
          <w:szCs w:val="24"/>
          <w:lang w:eastAsia="en-US"/>
        </w:rPr>
        <w:t>Реєстраційна анкета</w:t>
      </w:r>
    </w:p>
    <w:p w:rsidR="001A3354" w:rsidRPr="001A3354" w:rsidRDefault="001A3354" w:rsidP="001A3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3354">
        <w:rPr>
          <w:rFonts w:ascii="Times New Roman" w:hAnsi="Times New Roman" w:cs="Times New Roman"/>
          <w:b/>
          <w:sz w:val="24"/>
          <w:szCs w:val="24"/>
          <w:lang w:eastAsia="en-US"/>
        </w:rPr>
        <w:t>учасника(-ці) Конкурсу</w:t>
      </w:r>
    </w:p>
    <w:p w:rsidR="001A3354" w:rsidRPr="001A3354" w:rsidRDefault="001A3354" w:rsidP="001A3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7021"/>
        <w:gridCol w:w="2324"/>
      </w:tblGrid>
      <w:tr w:rsidR="001A3354" w:rsidRPr="001A3354" w:rsidTr="0062360D">
        <w:tc>
          <w:tcPr>
            <w:tcW w:w="7021" w:type="dxa"/>
          </w:tcPr>
          <w:p w:rsidR="001A3354" w:rsidRPr="001A3354" w:rsidRDefault="001A3354" w:rsidP="001A3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33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Прізвище, ім'я, по батькові (повністю)</w:t>
            </w:r>
          </w:p>
        </w:tc>
        <w:tc>
          <w:tcPr>
            <w:tcW w:w="2324" w:type="dxa"/>
          </w:tcPr>
          <w:p w:rsidR="001A3354" w:rsidRPr="001A3354" w:rsidRDefault="001A3354" w:rsidP="001A3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3354" w:rsidRPr="001A3354" w:rsidTr="0062360D">
        <w:tc>
          <w:tcPr>
            <w:tcW w:w="7021" w:type="dxa"/>
          </w:tcPr>
          <w:p w:rsidR="001A3354" w:rsidRPr="001A3354" w:rsidRDefault="001A3354" w:rsidP="001A3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33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Місце  навчання та юридична клініка</w:t>
            </w:r>
          </w:p>
        </w:tc>
        <w:tc>
          <w:tcPr>
            <w:tcW w:w="2324" w:type="dxa"/>
          </w:tcPr>
          <w:p w:rsidR="001A3354" w:rsidRPr="001A3354" w:rsidRDefault="001A3354" w:rsidP="001A3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3354" w:rsidRPr="001A3354" w:rsidTr="0062360D">
        <w:tc>
          <w:tcPr>
            <w:tcW w:w="7021" w:type="dxa"/>
          </w:tcPr>
          <w:p w:rsidR="001A3354" w:rsidRPr="001A3354" w:rsidRDefault="001A3354" w:rsidP="001A3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33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Адреса (закладу або домашня) (вулиця та номер будинку та квартири)</w:t>
            </w:r>
          </w:p>
        </w:tc>
        <w:tc>
          <w:tcPr>
            <w:tcW w:w="2324" w:type="dxa"/>
          </w:tcPr>
          <w:p w:rsidR="001A3354" w:rsidRPr="001A3354" w:rsidRDefault="001A3354" w:rsidP="001A3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3354" w:rsidRPr="001A3354" w:rsidTr="0062360D">
        <w:tc>
          <w:tcPr>
            <w:tcW w:w="7021" w:type="dxa"/>
          </w:tcPr>
          <w:p w:rsidR="001A3354" w:rsidRPr="001A3354" w:rsidRDefault="001A3354" w:rsidP="001A3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33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Місто (населений пункт)</w:t>
            </w:r>
          </w:p>
        </w:tc>
        <w:tc>
          <w:tcPr>
            <w:tcW w:w="2324" w:type="dxa"/>
          </w:tcPr>
          <w:p w:rsidR="001A3354" w:rsidRPr="001A3354" w:rsidRDefault="001A3354" w:rsidP="001A3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3354" w:rsidRPr="001A3354" w:rsidTr="0062360D">
        <w:tc>
          <w:tcPr>
            <w:tcW w:w="7021" w:type="dxa"/>
          </w:tcPr>
          <w:p w:rsidR="001A3354" w:rsidRPr="001A3354" w:rsidRDefault="001A3354" w:rsidP="001A3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33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Область (якщо потрібно – район)</w:t>
            </w:r>
          </w:p>
        </w:tc>
        <w:tc>
          <w:tcPr>
            <w:tcW w:w="2324" w:type="dxa"/>
          </w:tcPr>
          <w:p w:rsidR="001A3354" w:rsidRPr="001A3354" w:rsidRDefault="001A3354" w:rsidP="001A3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3354" w:rsidRPr="001A3354" w:rsidTr="0062360D">
        <w:tc>
          <w:tcPr>
            <w:tcW w:w="7021" w:type="dxa"/>
          </w:tcPr>
          <w:p w:rsidR="001A3354" w:rsidRPr="001A3354" w:rsidRDefault="001A3354" w:rsidP="001A3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33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Індекс</w:t>
            </w:r>
          </w:p>
        </w:tc>
        <w:tc>
          <w:tcPr>
            <w:tcW w:w="2324" w:type="dxa"/>
          </w:tcPr>
          <w:p w:rsidR="001A3354" w:rsidRPr="001A3354" w:rsidRDefault="001A3354" w:rsidP="001A3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3354" w:rsidRPr="001A3354" w:rsidTr="0062360D">
        <w:tc>
          <w:tcPr>
            <w:tcW w:w="7021" w:type="dxa"/>
          </w:tcPr>
          <w:p w:rsidR="001A3354" w:rsidRPr="001A3354" w:rsidRDefault="001A3354" w:rsidP="001A3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33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Контактні телефони (обов’язково номер мобільного телефону)</w:t>
            </w:r>
          </w:p>
        </w:tc>
        <w:tc>
          <w:tcPr>
            <w:tcW w:w="2324" w:type="dxa"/>
          </w:tcPr>
          <w:p w:rsidR="001A3354" w:rsidRPr="001A3354" w:rsidRDefault="001A3354" w:rsidP="001A3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3354" w:rsidRPr="001A3354" w:rsidTr="0062360D">
        <w:tc>
          <w:tcPr>
            <w:tcW w:w="7021" w:type="dxa"/>
          </w:tcPr>
          <w:p w:rsidR="001A3354" w:rsidRPr="001A3354" w:rsidRDefault="001A3354" w:rsidP="001A3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33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Адреса електронної пошти</w:t>
            </w:r>
          </w:p>
        </w:tc>
        <w:tc>
          <w:tcPr>
            <w:tcW w:w="2324" w:type="dxa"/>
          </w:tcPr>
          <w:p w:rsidR="001A3354" w:rsidRPr="001A3354" w:rsidRDefault="001A3354" w:rsidP="001A3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A3354" w:rsidRPr="001A3354" w:rsidRDefault="001A3354" w:rsidP="001A335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A3354" w:rsidRPr="001A3354" w:rsidRDefault="001A3354" w:rsidP="001A33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A3354">
        <w:rPr>
          <w:rFonts w:ascii="Times New Roman" w:hAnsi="Times New Roman" w:cs="Times New Roman"/>
          <w:sz w:val="24"/>
          <w:szCs w:val="24"/>
          <w:lang w:eastAsia="en-US"/>
        </w:rPr>
        <w:t>Додаток №3</w:t>
      </w:r>
    </w:p>
    <w:p w:rsidR="001A3354" w:rsidRPr="001A3354" w:rsidRDefault="001A3354" w:rsidP="001A3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335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Критерії оцінювання робіт в рамках Конкурсу </w:t>
      </w:r>
    </w:p>
    <w:p w:rsidR="001A3354" w:rsidRPr="001A3354" w:rsidRDefault="001A3354" w:rsidP="001A3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6"/>
        <w:tblW w:w="9634" w:type="dxa"/>
        <w:tblInd w:w="0" w:type="dxa"/>
        <w:tblLook w:val="04A0" w:firstRow="1" w:lastRow="0" w:firstColumn="1" w:lastColumn="0" w:noHBand="0" w:noVBand="1"/>
      </w:tblPr>
      <w:tblGrid>
        <w:gridCol w:w="3664"/>
        <w:gridCol w:w="1749"/>
        <w:gridCol w:w="4221"/>
      </w:tblGrid>
      <w:tr w:rsidR="001A3354" w:rsidRPr="001A3354" w:rsidTr="0062360D">
        <w:tc>
          <w:tcPr>
            <w:tcW w:w="3664" w:type="dxa"/>
            <w:vAlign w:val="center"/>
          </w:tcPr>
          <w:p w:rsidR="001A3354" w:rsidRPr="001A3354" w:rsidRDefault="001A3354" w:rsidP="001A3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33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Критерії оцінювання</w:t>
            </w:r>
          </w:p>
        </w:tc>
        <w:tc>
          <w:tcPr>
            <w:tcW w:w="1749" w:type="dxa"/>
            <w:vAlign w:val="center"/>
          </w:tcPr>
          <w:p w:rsidR="001A3354" w:rsidRPr="001A3354" w:rsidRDefault="001A3354" w:rsidP="001A3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33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Максимальна кількість балів</w:t>
            </w:r>
          </w:p>
        </w:tc>
        <w:tc>
          <w:tcPr>
            <w:tcW w:w="4221" w:type="dxa"/>
            <w:vAlign w:val="center"/>
          </w:tcPr>
          <w:p w:rsidR="001A3354" w:rsidRPr="001A3354" w:rsidRDefault="001A3354" w:rsidP="001A3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33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Пояснення змісту критеріїв</w:t>
            </w:r>
          </w:p>
        </w:tc>
      </w:tr>
      <w:tr w:rsidR="001A3354" w:rsidRPr="001A3354" w:rsidTr="0062360D">
        <w:tc>
          <w:tcPr>
            <w:tcW w:w="3664" w:type="dxa"/>
          </w:tcPr>
          <w:p w:rsidR="001A3354" w:rsidRPr="001A3354" w:rsidRDefault="001A3354" w:rsidP="001A335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33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Відповідність розробки тематиці Конкурсу</w:t>
            </w:r>
          </w:p>
        </w:tc>
        <w:tc>
          <w:tcPr>
            <w:tcW w:w="1749" w:type="dxa"/>
          </w:tcPr>
          <w:p w:rsidR="001A3354" w:rsidRPr="001A3354" w:rsidRDefault="001A3354" w:rsidP="001A3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33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21" w:type="dxa"/>
          </w:tcPr>
          <w:p w:rsidR="001A3354" w:rsidRPr="001A3354" w:rsidRDefault="001A3354" w:rsidP="001A33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A335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Наскільки зміст відповідає тематиці конкурсу</w:t>
            </w:r>
          </w:p>
        </w:tc>
      </w:tr>
      <w:tr w:rsidR="001A3354" w:rsidRPr="001A3354" w:rsidTr="0062360D">
        <w:tc>
          <w:tcPr>
            <w:tcW w:w="3664" w:type="dxa"/>
          </w:tcPr>
          <w:p w:rsidR="001A3354" w:rsidRPr="001A3354" w:rsidRDefault="001A3354" w:rsidP="001A335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33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Структурованість та узгодженість основних тез есе</w:t>
            </w:r>
          </w:p>
        </w:tc>
        <w:tc>
          <w:tcPr>
            <w:tcW w:w="1749" w:type="dxa"/>
          </w:tcPr>
          <w:p w:rsidR="001A3354" w:rsidRPr="001A3354" w:rsidRDefault="001A3354" w:rsidP="001A3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33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21" w:type="dxa"/>
          </w:tcPr>
          <w:p w:rsidR="001A3354" w:rsidRPr="001A3354" w:rsidRDefault="001A3354" w:rsidP="001A33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A335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Наскільки основні тези змістовно й структурно пов’язані між собою, наявність та узгодженість структурних частин есе (Тема-Теза -</w:t>
            </w:r>
          </w:p>
          <w:p w:rsidR="001A3354" w:rsidRPr="001A3354" w:rsidRDefault="001A3354" w:rsidP="001A33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A335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Аргументи – Висновок - Оцінювальні судження) </w:t>
            </w:r>
          </w:p>
          <w:p w:rsidR="001A3354" w:rsidRPr="001A3354" w:rsidRDefault="001A3354" w:rsidP="001A33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1A3354" w:rsidRPr="001A3354" w:rsidTr="0062360D">
        <w:tc>
          <w:tcPr>
            <w:tcW w:w="3664" w:type="dxa"/>
          </w:tcPr>
          <w:p w:rsidR="001A3354" w:rsidRPr="001A3354" w:rsidRDefault="001A3354" w:rsidP="001A335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33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Розуміння автором сутність концепції правосуддя перехідного періоду </w:t>
            </w:r>
          </w:p>
        </w:tc>
        <w:tc>
          <w:tcPr>
            <w:tcW w:w="1749" w:type="dxa"/>
          </w:tcPr>
          <w:p w:rsidR="001A3354" w:rsidRPr="001A3354" w:rsidRDefault="001A3354" w:rsidP="001A3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33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21" w:type="dxa"/>
          </w:tcPr>
          <w:p w:rsidR="001A3354" w:rsidRPr="001A3354" w:rsidRDefault="001A3354" w:rsidP="001A33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A335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Розкриття в есе не менш ніж одного з чотирьох головних механізмів правосуддя перехідного періоду:</w:t>
            </w:r>
          </w:p>
          <w:p w:rsidR="001A3354" w:rsidRPr="001A3354" w:rsidRDefault="001A3354" w:rsidP="001A33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A335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Здійснення кримінального судочинства; Встановлення істини (</w:t>
            </w:r>
            <w:proofErr w:type="spellStart"/>
            <w:r w:rsidRPr="001A335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Truth-telling</w:t>
            </w:r>
            <w:proofErr w:type="spellEnd"/>
            <w:r w:rsidRPr="001A335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); Відшкодування спричиненої шкоди (репарація);</w:t>
            </w:r>
          </w:p>
          <w:p w:rsidR="001A3354" w:rsidRPr="001A3354" w:rsidRDefault="001A3354" w:rsidP="001A33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A335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Проведення інституційних реформ</w:t>
            </w:r>
          </w:p>
        </w:tc>
      </w:tr>
      <w:tr w:rsidR="001A3354" w:rsidRPr="001A3354" w:rsidTr="0062360D">
        <w:tc>
          <w:tcPr>
            <w:tcW w:w="3664" w:type="dxa"/>
          </w:tcPr>
          <w:p w:rsidR="001A3354" w:rsidRPr="001A3354" w:rsidRDefault="001A3354" w:rsidP="001A335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33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Креативність та оригінальність.</w:t>
            </w:r>
          </w:p>
        </w:tc>
        <w:tc>
          <w:tcPr>
            <w:tcW w:w="1749" w:type="dxa"/>
          </w:tcPr>
          <w:p w:rsidR="001A3354" w:rsidRPr="001A3354" w:rsidRDefault="001A3354" w:rsidP="001A3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33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21" w:type="dxa"/>
          </w:tcPr>
          <w:p w:rsidR="001A3354" w:rsidRPr="001A3354" w:rsidRDefault="001A3354" w:rsidP="001A33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A335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Наскільки оригінальні та креативні ідеї використовуються у запропонованому есе, самостійність (відсутність плагіату) </w:t>
            </w:r>
          </w:p>
        </w:tc>
      </w:tr>
      <w:tr w:rsidR="001A3354" w:rsidRPr="001A3354" w:rsidTr="0062360D">
        <w:tc>
          <w:tcPr>
            <w:tcW w:w="3664" w:type="dxa"/>
          </w:tcPr>
          <w:p w:rsidR="001A3354" w:rsidRPr="001A3354" w:rsidRDefault="001A3354" w:rsidP="001A335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33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Максимальна кількість балів</w:t>
            </w:r>
          </w:p>
        </w:tc>
        <w:tc>
          <w:tcPr>
            <w:tcW w:w="1749" w:type="dxa"/>
          </w:tcPr>
          <w:p w:rsidR="001A3354" w:rsidRPr="001A3354" w:rsidRDefault="001A3354" w:rsidP="001A3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33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4221" w:type="dxa"/>
          </w:tcPr>
          <w:p w:rsidR="001A3354" w:rsidRPr="001A3354" w:rsidRDefault="001A3354" w:rsidP="001A33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1A3354" w:rsidRPr="001A3354" w:rsidRDefault="001A3354" w:rsidP="001A335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A3354" w:rsidRPr="001A3354" w:rsidRDefault="001A3354" w:rsidP="001A335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A3354" w:rsidRPr="001A3354" w:rsidRDefault="001A3354" w:rsidP="001A3354">
      <w:pPr>
        <w:spacing w:after="0" w:line="240" w:lineRule="auto"/>
        <w:jc w:val="both"/>
        <w:rPr>
          <w:rFonts w:ascii="Times New Roman" w:hAnsi="Times New Roman" w:cs="Times New Roman"/>
          <w:i/>
          <w:lang w:eastAsia="en-US"/>
        </w:rPr>
      </w:pPr>
      <w:r w:rsidRPr="001A3354">
        <w:rPr>
          <w:rFonts w:ascii="Times New Roman" w:hAnsi="Times New Roman" w:cs="Times New Roman"/>
          <w:i/>
          <w:lang w:eastAsia="en-US"/>
        </w:rPr>
        <w:t xml:space="preserve">Цей конкурс є можливим завдяки щедрій підтримці американського народу, наданій через Агентство США з міжнародного розвитку (USAID) в рамках Програми «Права людини в дії», яка виконується Українською Гельсінською спілкою з прав людини. </w:t>
      </w:r>
    </w:p>
    <w:p w:rsidR="001A3354" w:rsidRPr="001A3354" w:rsidRDefault="001A3354" w:rsidP="001A3354">
      <w:pPr>
        <w:spacing w:after="0" w:line="240" w:lineRule="auto"/>
        <w:jc w:val="both"/>
        <w:rPr>
          <w:rFonts w:ascii="Times New Roman" w:hAnsi="Times New Roman" w:cs="Times New Roman"/>
          <w:i/>
          <w:lang w:eastAsia="en-US"/>
        </w:rPr>
      </w:pPr>
      <w:r w:rsidRPr="001A3354">
        <w:rPr>
          <w:rFonts w:ascii="Times New Roman" w:hAnsi="Times New Roman" w:cs="Times New Roman"/>
          <w:i/>
          <w:lang w:eastAsia="en-US"/>
        </w:rPr>
        <w:t xml:space="preserve">У світі, USAID є однією з провідних установ у сфері розвитку, яка виконує роль каталізатора цих процесів та допомагає досягати позитивних результатів. Діяльність USAID є проявом доброчинності американського народу, а також підтримує просування країн-отримувачів допомоги до самостійності та стійкості та сприяє забезпеченню національної безпеки та економічного добробуту США. Партнерські стосунки з Україною USAID підтримує з 1992 року; за цей час, загальна вартість допомоги, наданої Україні з боку Агентства, склала понад 3 млрд. доларів США. До поточних стратегічних пріоритетів діяльності USAID в Україні належать зміцнення демократії та механізмів досконалого врядування, сприяння економічному розвитку та енергетичній безпеці, вдосконалення систем охорони здоров'я та пом’якшення наслідків конфлікту у східних регіонах. Для того, щоб отримати додаткову інформацію про діяльність USAID, просимо Вас звертатися до Відділу </w:t>
      </w:r>
      <w:proofErr w:type="spellStart"/>
      <w:r w:rsidRPr="001A3354">
        <w:rPr>
          <w:rFonts w:ascii="Times New Roman" w:hAnsi="Times New Roman" w:cs="Times New Roman"/>
          <w:i/>
          <w:lang w:eastAsia="en-US"/>
        </w:rPr>
        <w:t>зв’язків</w:t>
      </w:r>
      <w:proofErr w:type="spellEnd"/>
      <w:r w:rsidRPr="001A3354">
        <w:rPr>
          <w:rFonts w:ascii="Times New Roman" w:hAnsi="Times New Roman" w:cs="Times New Roman"/>
          <w:i/>
          <w:lang w:eastAsia="en-US"/>
        </w:rPr>
        <w:t xml:space="preserve"> з громадськістю Місії USAID в Україні за </w:t>
      </w:r>
      <w:proofErr w:type="spellStart"/>
      <w:r w:rsidRPr="001A3354">
        <w:rPr>
          <w:rFonts w:ascii="Times New Roman" w:hAnsi="Times New Roman" w:cs="Times New Roman"/>
          <w:i/>
          <w:lang w:eastAsia="en-US"/>
        </w:rPr>
        <w:t>тел</w:t>
      </w:r>
      <w:proofErr w:type="spellEnd"/>
      <w:r w:rsidRPr="001A3354">
        <w:rPr>
          <w:rFonts w:ascii="Times New Roman" w:hAnsi="Times New Roman" w:cs="Times New Roman"/>
          <w:i/>
          <w:lang w:eastAsia="en-US"/>
        </w:rPr>
        <w:t xml:space="preserve">. (+38 044) 521-57-53. Також пропонуємо завітати на наш </w:t>
      </w:r>
      <w:proofErr w:type="spellStart"/>
      <w:r w:rsidRPr="001A3354">
        <w:rPr>
          <w:rFonts w:ascii="Times New Roman" w:hAnsi="Times New Roman" w:cs="Times New Roman"/>
          <w:i/>
          <w:lang w:eastAsia="en-US"/>
        </w:rPr>
        <w:t>вебсайт</w:t>
      </w:r>
      <w:proofErr w:type="spellEnd"/>
      <w:r w:rsidRPr="001A3354">
        <w:rPr>
          <w:rFonts w:ascii="Times New Roman" w:hAnsi="Times New Roman" w:cs="Times New Roman"/>
          <w:i/>
          <w:lang w:eastAsia="en-US"/>
        </w:rPr>
        <w:t xml:space="preserve">: </w:t>
      </w:r>
      <w:hyperlink r:id="rId11" w:history="1">
        <w:r w:rsidRPr="001A3354">
          <w:rPr>
            <w:rFonts w:ascii="Times New Roman" w:hAnsi="Times New Roman" w:cs="Times New Roman"/>
            <w:i/>
            <w:color w:val="0563C1" w:themeColor="hyperlink"/>
            <w:u w:val="single"/>
            <w:lang w:eastAsia="en-US"/>
          </w:rPr>
          <w:t>http://www.usaid.gov/ukraine</w:t>
        </w:r>
      </w:hyperlink>
      <w:r w:rsidRPr="001A3354">
        <w:rPr>
          <w:rFonts w:ascii="Times New Roman" w:hAnsi="Times New Roman" w:cs="Times New Roman"/>
          <w:i/>
          <w:lang w:eastAsia="en-US"/>
        </w:rPr>
        <w:t xml:space="preserve">, або на сторінку у </w:t>
      </w:r>
      <w:proofErr w:type="spellStart"/>
      <w:r w:rsidRPr="001A3354">
        <w:rPr>
          <w:rFonts w:ascii="Times New Roman" w:hAnsi="Times New Roman" w:cs="Times New Roman"/>
          <w:i/>
          <w:lang w:eastAsia="en-US"/>
        </w:rPr>
        <w:t>Фейсбук</w:t>
      </w:r>
      <w:proofErr w:type="spellEnd"/>
      <w:r w:rsidRPr="001A3354">
        <w:rPr>
          <w:rFonts w:ascii="Times New Roman" w:hAnsi="Times New Roman" w:cs="Times New Roman"/>
          <w:i/>
          <w:lang w:eastAsia="en-US"/>
        </w:rPr>
        <w:t xml:space="preserve">: </w:t>
      </w:r>
      <w:hyperlink r:id="rId12" w:history="1">
        <w:r w:rsidRPr="001A3354">
          <w:rPr>
            <w:rFonts w:ascii="Times New Roman" w:hAnsi="Times New Roman" w:cs="Times New Roman"/>
            <w:i/>
            <w:color w:val="0563C1" w:themeColor="hyperlink"/>
            <w:u w:val="single"/>
            <w:lang w:eastAsia="en-US"/>
          </w:rPr>
          <w:t>https://www.facebook.com/USAIDUkraine</w:t>
        </w:r>
      </w:hyperlink>
      <w:r w:rsidRPr="001A3354">
        <w:rPr>
          <w:rFonts w:ascii="Times New Roman" w:hAnsi="Times New Roman" w:cs="Times New Roman"/>
          <w:i/>
          <w:lang w:eastAsia="en-US"/>
        </w:rPr>
        <w:t>.</w:t>
      </w:r>
    </w:p>
    <w:p w:rsidR="001A3354" w:rsidRPr="001A3354" w:rsidRDefault="001A3354" w:rsidP="001A3354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1A3354" w:rsidRPr="001A3354" w:rsidRDefault="001A3354" w:rsidP="001A3354">
      <w:pPr>
        <w:wordWrap w:val="0"/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1A3354" w:rsidRPr="001A3354" w:rsidRDefault="001A3354" w:rsidP="001A3354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A3354" w:rsidRPr="001A3354" w:rsidRDefault="001A3354" w:rsidP="001A3354">
      <w:pPr>
        <w:spacing w:after="160" w:line="259" w:lineRule="auto"/>
        <w:rPr>
          <w:rFonts w:asciiTheme="minorHAnsi" w:eastAsiaTheme="minorHAnsi" w:hAnsiTheme="minorHAnsi" w:cstheme="minorBidi"/>
          <w:lang w:val="ru-RU" w:eastAsia="en-US"/>
        </w:rPr>
      </w:pPr>
    </w:p>
    <w:p w:rsidR="001A3354" w:rsidRPr="001A3354" w:rsidRDefault="001A3354" w:rsidP="001F4248">
      <w:pPr>
        <w:spacing w:after="0" w:line="240" w:lineRule="auto"/>
        <w:ind w:right="-144"/>
        <w:jc w:val="both"/>
        <w:rPr>
          <w:rFonts w:ascii="Arial" w:eastAsia="Arial" w:hAnsi="Arial" w:cs="Arial"/>
          <w:i/>
          <w:color w:val="000000"/>
          <w:sz w:val="18"/>
          <w:szCs w:val="18"/>
          <w:lang w:val="ru-RU"/>
        </w:rPr>
      </w:pPr>
    </w:p>
    <w:sectPr w:rsidR="001A3354" w:rsidRPr="001A3354" w:rsidSect="001A335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B6AECA4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eastAsia="Arial" w:hAnsi="Times New Roman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1" w15:restartNumberingAfterBreak="0">
    <w:nsid w:val="00000004"/>
    <w:multiLevelType w:val="multilevel"/>
    <w:tmpl w:val="29316443"/>
    <w:lvl w:ilvl="0">
      <w:numFmt w:val="bullet"/>
      <w:lvlText w:val="·"/>
      <w:lvlJc w:val="left"/>
      <w:pPr>
        <w:ind w:left="1068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1788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2148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2508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2508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868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2" w15:restartNumberingAfterBreak="0">
    <w:nsid w:val="00000005"/>
    <w:multiLevelType w:val="multilevel"/>
    <w:tmpl w:val="63856868"/>
    <w:lvl w:ilvl="0">
      <w:numFmt w:val="bullet"/>
      <w:lvlText w:val="·"/>
      <w:lvlJc w:val="left"/>
      <w:pPr>
        <w:ind w:left="1068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1788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2148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2508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2508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868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3" w15:restartNumberingAfterBreak="0">
    <w:nsid w:val="00000006"/>
    <w:multiLevelType w:val="multilevel"/>
    <w:tmpl w:val="C778DF86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4" w15:restartNumberingAfterBreak="0">
    <w:nsid w:val="00000007"/>
    <w:multiLevelType w:val="multilevel"/>
    <w:tmpl w:val="86836977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>
      <w:start w:val="1"/>
      <w:numFmt w:val="bullet"/>
      <w:lvlText w:val="·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5" w15:restartNumberingAfterBreak="0">
    <w:nsid w:val="00000008"/>
    <w:multiLevelType w:val="multilevel"/>
    <w:tmpl w:val="08242663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>
      <w:start w:val="1"/>
      <w:numFmt w:val="bullet"/>
      <w:lvlText w:val="·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6" w15:restartNumberingAfterBreak="0">
    <w:nsid w:val="013D3F30"/>
    <w:multiLevelType w:val="hybridMultilevel"/>
    <w:tmpl w:val="B358B254"/>
    <w:lvl w:ilvl="0" w:tplc="BCB64B6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82C73"/>
    <w:multiLevelType w:val="hybridMultilevel"/>
    <w:tmpl w:val="E81E8460"/>
    <w:lvl w:ilvl="0" w:tplc="BCB64B6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D4558"/>
    <w:multiLevelType w:val="multilevel"/>
    <w:tmpl w:val="289C485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sz w:val="24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Times New Roman" w:hint="default"/>
        <w:sz w:val="24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Times New Roman" w:hint="default"/>
        <w:sz w:val="24"/>
      </w:rPr>
    </w:lvl>
  </w:abstractNum>
  <w:abstractNum w:abstractNumId="9" w15:restartNumberingAfterBreak="0">
    <w:nsid w:val="258212A4"/>
    <w:multiLevelType w:val="hybridMultilevel"/>
    <w:tmpl w:val="BF84C55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31607F"/>
    <w:multiLevelType w:val="multilevel"/>
    <w:tmpl w:val="8A9645EE"/>
    <w:lvl w:ilvl="0">
      <w:start w:val="8"/>
      <w:numFmt w:val="decimal"/>
      <w:lvlText w:val="%1."/>
      <w:lvlJc w:val="left"/>
      <w:pPr>
        <w:ind w:left="390" w:hanging="390"/>
      </w:pPr>
      <w:rPr>
        <w:rFonts w:hAnsi="Times New Roman" w:hint="default"/>
        <w:sz w:val="24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Times New Roman" w:hint="default"/>
        <w:sz w:val="24"/>
      </w:rPr>
    </w:lvl>
  </w:abstractNum>
  <w:abstractNum w:abstractNumId="11" w15:restartNumberingAfterBreak="0">
    <w:nsid w:val="3622015A"/>
    <w:multiLevelType w:val="hybridMultilevel"/>
    <w:tmpl w:val="2348C8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B5F9D"/>
    <w:multiLevelType w:val="multilevel"/>
    <w:tmpl w:val="9262570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Arial" w:hAnsi="Times New Roman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48"/>
    <w:rsid w:val="00063F64"/>
    <w:rsid w:val="001242DD"/>
    <w:rsid w:val="00197D4A"/>
    <w:rsid w:val="001A3354"/>
    <w:rsid w:val="001F2F62"/>
    <w:rsid w:val="001F4248"/>
    <w:rsid w:val="00200923"/>
    <w:rsid w:val="0024437F"/>
    <w:rsid w:val="00381604"/>
    <w:rsid w:val="00402CC8"/>
    <w:rsid w:val="00404663"/>
    <w:rsid w:val="005272AE"/>
    <w:rsid w:val="005A269C"/>
    <w:rsid w:val="005A4E34"/>
    <w:rsid w:val="0065362B"/>
    <w:rsid w:val="006667D1"/>
    <w:rsid w:val="006F7378"/>
    <w:rsid w:val="008E0393"/>
    <w:rsid w:val="009E70CC"/>
    <w:rsid w:val="00BF76D5"/>
    <w:rsid w:val="00C4568A"/>
    <w:rsid w:val="00C56FC8"/>
    <w:rsid w:val="00CB29A4"/>
    <w:rsid w:val="00E60C9D"/>
    <w:rsid w:val="00F15972"/>
    <w:rsid w:val="00FE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8F3D0-D6E3-4501-9DFA-67965A2B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248"/>
    <w:pPr>
      <w:spacing w:after="200" w:line="276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4248"/>
    <w:rPr>
      <w:rFonts w:cs="Times New Roman"/>
      <w:u w:val="single"/>
    </w:rPr>
  </w:style>
  <w:style w:type="paragraph" w:styleId="a4">
    <w:name w:val="List Paragraph"/>
    <w:aliases w:val="List NRC"/>
    <w:basedOn w:val="a"/>
    <w:link w:val="a5"/>
    <w:uiPriority w:val="34"/>
    <w:qFormat/>
    <w:rsid w:val="001F4248"/>
    <w:pPr>
      <w:spacing w:after="0"/>
      <w:ind w:left="720"/>
      <w:contextualSpacing/>
    </w:pPr>
    <w:rPr>
      <w:rFonts w:ascii="Arial" w:eastAsia="Arial Unicode MS" w:hAnsi="Arial" w:cs="Times New Roman"/>
      <w:color w:val="000000"/>
      <w:szCs w:val="20"/>
    </w:rPr>
  </w:style>
  <w:style w:type="character" w:customStyle="1" w:styleId="a5">
    <w:name w:val="Абзац списку Знак"/>
    <w:aliases w:val="List NRC Знак"/>
    <w:link w:val="a4"/>
    <w:uiPriority w:val="34"/>
    <w:locked/>
    <w:rsid w:val="001F4248"/>
    <w:rPr>
      <w:rFonts w:ascii="Arial" w:eastAsia="Arial Unicode MS" w:hAnsi="Arial" w:cs="Times New Roman"/>
      <w:color w:val="000000"/>
      <w:szCs w:val="20"/>
      <w:lang w:val="uk-UA" w:eastAsia="uk-UA"/>
    </w:rPr>
  </w:style>
  <w:style w:type="table" w:styleId="a6">
    <w:name w:val="Table Grid"/>
    <w:basedOn w:val="a1"/>
    <w:uiPriority w:val="59"/>
    <w:rsid w:val="00E60C9D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facebook.com/USAIDUkra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usaid.gov/ukrain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ocs.google.com/forms/d/e/1FAIpQLSfZ5FoG7fNFJRqkp6EsyQhf3wTkJ6mmmZsPZI5SGyl1epblfg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helsinki.org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Потапова</dc:creator>
  <cp:keywords/>
  <dc:description/>
  <cp:lastModifiedBy>Валентина Потапова</cp:lastModifiedBy>
  <cp:revision>33</cp:revision>
  <dcterms:created xsi:type="dcterms:W3CDTF">2021-02-19T09:12:00Z</dcterms:created>
  <dcterms:modified xsi:type="dcterms:W3CDTF">2021-04-22T08:28:00Z</dcterms:modified>
</cp:coreProperties>
</file>