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56" w:rsidRDefault="00AC65F7" w:rsidP="000566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ПРОГРАМА</w:t>
      </w:r>
    </w:p>
    <w:p w:rsidR="00E94756" w:rsidRDefault="00AC65F7" w:rsidP="000566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 тренінгу навчального модуля щодо аналізу державної та місцевої політики у сфері захисту прав людини для ЛГБТКІ</w:t>
      </w:r>
    </w:p>
    <w:p w:rsidR="00E94756" w:rsidRDefault="00AC65F7" w:rsidP="000566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(м. Київ, вул. Хрещатик, 14 — готель “Хрещатик”)</w:t>
      </w:r>
    </w:p>
    <w:p w:rsidR="00E94756" w:rsidRDefault="00E94756" w:rsidP="000566E1">
      <w:pPr>
        <w:spacing w:line="240" w:lineRule="auto"/>
      </w:pP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305"/>
      </w:tblGrid>
      <w:tr w:rsidR="00F72610" w:rsidTr="00E97B5C">
        <w:trPr>
          <w:trHeight w:val="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610" w:rsidRDefault="00F72610" w:rsidP="00056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610" w:rsidRPr="00F72610" w:rsidRDefault="00F72610" w:rsidP="00F726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Святослав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Валер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Тертичка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- тренер</w:t>
            </w:r>
          </w:p>
        </w:tc>
      </w:tr>
      <w:tr w:rsidR="00E94756" w:rsidTr="00E97B5C">
        <w:trPr>
          <w:trHeight w:val="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056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E97B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94756">
        <w:trPr>
          <w:trHeight w:val="485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E97B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1, середа 10 червня 2020 р.</w:t>
            </w:r>
          </w:p>
        </w:tc>
      </w:tr>
      <w:tr w:rsidR="007162D7" w:rsidTr="00BD3C1D">
        <w:trPr>
          <w:trHeight w:val="123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2D7" w:rsidRPr="007162D7" w:rsidRDefault="007162D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08.00-08.45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2D7" w:rsidRPr="007162D7" w:rsidRDefault="007162D7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Вітальна кава</w:t>
            </w:r>
          </w:p>
        </w:tc>
      </w:tr>
      <w:tr w:rsidR="00E94756" w:rsidTr="00BD3C1D">
        <w:trPr>
          <w:trHeight w:val="123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BD3C1D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– 9.30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 до тренінгу, виступи організаторів, знайомство учасників</w:t>
            </w:r>
          </w:p>
        </w:tc>
      </w:tr>
      <w:tr w:rsidR="00E94756" w:rsidTr="000566E1">
        <w:trPr>
          <w:trHeight w:val="2289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A370B2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 – 11:00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E97B5C" w:rsidP="00E97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5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політики як прикладна суспільна наука і сфера професійної діяльності. Суспільна політика та інститути громадянського суспільства.</w:t>
            </w:r>
          </w:p>
          <w:p w:rsidR="00E94756" w:rsidRDefault="00E97B5C" w:rsidP="00E97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Можливості ОГС у формуванні і реалізації та аналізі державної і місцевої політики. Аналіз політики (АП) як сфера професійної діяльності державних службовців та </w:t>
            </w:r>
            <w:proofErr w:type="spellStart"/>
            <w:r w:rsidR="00AC65F7"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стейкголдерів</w:t>
            </w:r>
            <w:proofErr w:type="spellEnd"/>
            <w:r w:rsidR="00AC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суспільної політики.</w:t>
            </w:r>
          </w:p>
          <w:p w:rsidR="00E97B5C" w:rsidRDefault="00E97B5C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756" w:rsidRDefault="00AC65F7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думками</w:t>
            </w:r>
          </w:p>
        </w:tc>
      </w:tr>
      <w:tr w:rsidR="00E94756" w:rsidTr="000566E1">
        <w:trPr>
          <w:trHeight w:val="1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A370B2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 – 11:20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E97B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Перерва на каву</w:t>
            </w:r>
          </w:p>
        </w:tc>
      </w:tr>
      <w:tr w:rsidR="00E94756" w:rsidTr="00BD3C1D">
        <w:trPr>
          <w:trHeight w:val="796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A370B2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11:20 – 13:00</w:t>
            </w:r>
          </w:p>
          <w:p w:rsidR="00E94756" w:rsidRPr="00A370B2" w:rsidRDefault="00AC65F7" w:rsidP="000566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E97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Типи стратегічних / аналітичних документів та унормування процедур аналізу політики в Україні. Аналіз політики і демократичне врядування. </w:t>
            </w:r>
          </w:p>
          <w:p w:rsidR="00E94756" w:rsidRDefault="00AC65F7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завдання</w:t>
            </w:r>
          </w:p>
        </w:tc>
      </w:tr>
      <w:tr w:rsidR="00E94756" w:rsidTr="00BD3C1D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A370B2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E97B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Обід</w:t>
            </w:r>
          </w:p>
        </w:tc>
      </w:tr>
      <w:tr w:rsidR="00E94756" w:rsidTr="00BD3C1D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A370B2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 –15.30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політики. Підстави для державного втручання.</w:t>
            </w:r>
          </w:p>
        </w:tc>
      </w:tr>
      <w:tr w:rsidR="00E94756" w:rsidTr="000566E1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A370B2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15:30 – 15:50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E97B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Перерва на каву</w:t>
            </w:r>
          </w:p>
        </w:tc>
      </w:tr>
      <w:tr w:rsidR="00E94756" w:rsidTr="007162D7">
        <w:trPr>
          <w:trHeight w:val="197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A370B2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15:50 – 17:30</w:t>
            </w:r>
          </w:p>
          <w:p w:rsidR="00E94756" w:rsidRPr="00A370B2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D56D2D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5F7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Ідентифікація проблеми/питання для аналізу політики.</w:t>
            </w:r>
          </w:p>
          <w:p w:rsidR="00A370B2" w:rsidRDefault="00A370B2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завдання</w:t>
            </w:r>
          </w:p>
          <w:p w:rsidR="00A370B2" w:rsidRDefault="00A370B2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0B2" w:rsidRDefault="00D56D2D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аналітичних груп. </w:t>
            </w:r>
          </w:p>
          <w:p w:rsidR="00A370B2" w:rsidRDefault="00A370B2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756" w:rsidRDefault="00D56D2D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5F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Домашнє завдання</w:t>
            </w:r>
          </w:p>
        </w:tc>
      </w:tr>
      <w:tr w:rsidR="00E94756" w:rsidTr="007162D7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A370B2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17:30 – 18:00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Запитання-відповіді та підведення підсумків 1-го дня</w:t>
            </w:r>
          </w:p>
        </w:tc>
      </w:tr>
      <w:tr w:rsidR="00E94756" w:rsidTr="00BD3C1D">
        <w:trPr>
          <w:trHeight w:val="184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A370B2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E9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Вечеря (для іногородніх)</w:t>
            </w:r>
          </w:p>
        </w:tc>
      </w:tr>
    </w:tbl>
    <w:p w:rsidR="00E94756" w:rsidRDefault="00E94756" w:rsidP="000566E1">
      <w:pPr>
        <w:spacing w:line="240" w:lineRule="auto"/>
      </w:pPr>
    </w:p>
    <w:tbl>
      <w:tblPr>
        <w:tblStyle w:val="a6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305"/>
      </w:tblGrid>
      <w:tr w:rsidR="00E94756" w:rsidTr="00BD3C1D">
        <w:trPr>
          <w:trHeight w:val="195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27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2, четвер 11 червня 2020 р.</w:t>
            </w:r>
          </w:p>
        </w:tc>
      </w:tr>
      <w:tr w:rsidR="00E94756">
        <w:trPr>
          <w:trHeight w:val="7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363ECA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– 11:00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275C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Ідентифікація проблеми/питання для аналізу політики – презентація напрацювань аналітичних груп.</w:t>
            </w:r>
          </w:p>
        </w:tc>
      </w:tr>
      <w:tr w:rsidR="00E94756" w:rsidTr="00363ECA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363ECA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 – 11:20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275C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Перерва на каву</w:t>
            </w:r>
          </w:p>
        </w:tc>
      </w:tr>
      <w:tr w:rsidR="00E94756" w:rsidTr="00363ECA">
        <w:trPr>
          <w:trHeight w:val="27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363ECA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11:20 – 13:00</w:t>
            </w:r>
          </w:p>
          <w:p w:rsidR="00E94756" w:rsidRPr="00363ECA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363ECA" w:rsidRDefault="00AC65F7" w:rsidP="00275C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Цілі політики і вирішення проблеми. Формулювання цілей аналітичними групами і презентація напрацювань</w:t>
            </w:r>
            <w:r w:rsidR="00363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94756" w:rsidTr="00363ECA">
        <w:trPr>
          <w:trHeight w:val="83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363ECA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275C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Обід</w:t>
            </w:r>
          </w:p>
        </w:tc>
      </w:tr>
      <w:tr w:rsidR="00E94756">
        <w:trPr>
          <w:trHeight w:val="102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363ECA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 – 16.00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6FB" w:rsidRDefault="001A06FB" w:rsidP="00275C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аналізу політики. Ідентифікація замовника аналітичними групами для сформульованої проблеми. </w:t>
            </w:r>
          </w:p>
          <w:p w:rsidR="001A06FB" w:rsidRDefault="001A06FB" w:rsidP="00275C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756" w:rsidRDefault="001A06FB" w:rsidP="00275C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5F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аналітичних групах і презентація</w:t>
            </w:r>
          </w:p>
        </w:tc>
      </w:tr>
      <w:tr w:rsidR="00E94756" w:rsidTr="001A06FB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363ECA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 – 16.20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275C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Перерва на каву</w:t>
            </w:r>
          </w:p>
        </w:tc>
      </w:tr>
      <w:tr w:rsidR="00E94756" w:rsidTr="001A06FB">
        <w:trPr>
          <w:trHeight w:val="10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363ECA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 – 17.00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Default="00AC65F7" w:rsidP="00275C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Завершення формування аналітичних груп</w:t>
            </w:r>
          </w:p>
        </w:tc>
      </w:tr>
      <w:tr w:rsidR="00E94756" w:rsidTr="001A06FB">
        <w:trPr>
          <w:trHeight w:val="5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363ECA" w:rsidRDefault="00AC65F7" w:rsidP="000566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756" w:rsidRPr="00363ECA" w:rsidRDefault="00AC65F7" w:rsidP="00275C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і підведення підсумків 1 тренінгу</w:t>
            </w:r>
            <w:r w:rsidR="00363E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навчального модуля</w:t>
            </w:r>
          </w:p>
        </w:tc>
      </w:tr>
    </w:tbl>
    <w:p w:rsidR="00E94756" w:rsidRDefault="00E94756" w:rsidP="000566E1">
      <w:pPr>
        <w:spacing w:line="240" w:lineRule="auto"/>
      </w:pPr>
    </w:p>
    <w:sectPr w:rsidR="00E94756" w:rsidSect="00556054">
      <w:headerReference w:type="default" r:id="rId6"/>
      <w:pgSz w:w="11909" w:h="16834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7C" w:rsidRDefault="003A797C" w:rsidP="00D313BC">
      <w:pPr>
        <w:spacing w:line="240" w:lineRule="auto"/>
      </w:pPr>
      <w:r>
        <w:separator/>
      </w:r>
    </w:p>
  </w:endnote>
  <w:endnote w:type="continuationSeparator" w:id="0">
    <w:p w:rsidR="003A797C" w:rsidRDefault="003A797C" w:rsidP="00D31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7C" w:rsidRDefault="003A797C" w:rsidP="00D313BC">
      <w:pPr>
        <w:spacing w:line="240" w:lineRule="auto"/>
      </w:pPr>
      <w:r>
        <w:separator/>
      </w:r>
    </w:p>
  </w:footnote>
  <w:footnote w:type="continuationSeparator" w:id="0">
    <w:p w:rsidR="003A797C" w:rsidRDefault="003A797C" w:rsidP="00D31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BC" w:rsidRDefault="002A39EC">
    <w:pPr>
      <w:pStyle w:val="a8"/>
    </w:pPr>
    <w:r w:rsidRPr="00E2679F">
      <w:rPr>
        <w:rFonts w:ascii="Times New Roman" w:hAnsi="Times New Roman"/>
        <w:b/>
        <w:bCs/>
        <w:noProof/>
        <w:sz w:val="32"/>
        <w:szCs w:val="32"/>
        <w:lang w:val="uk-UA"/>
      </w:rPr>
      <w:drawing>
        <wp:anchor distT="0" distB="0" distL="114300" distR="114300" simplePos="0" relativeHeight="251659264" behindDoc="0" locked="0" layoutInCell="1" allowOverlap="1" wp14:anchorId="3624B895" wp14:editId="39C9FCE7">
          <wp:simplePos x="0" y="0"/>
          <wp:positionH relativeFrom="margin">
            <wp:posOffset>4591050</wp:posOffset>
          </wp:positionH>
          <wp:positionV relativeFrom="margin">
            <wp:posOffset>-999490</wp:posOffset>
          </wp:positionV>
          <wp:extent cx="1635760" cy="854075"/>
          <wp:effectExtent l="0" t="0" r="0" b="9525"/>
          <wp:wrapSquare wrapText="bothSides"/>
          <wp:docPr id="8" name="Picture 4" descr="Macintosh HD:Users:julia:Dropbox:ugspl logo:logo:ua:fullcolor:ugspl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a:Dropbox:ugspl logo:logo:ua:fullcolor:ugspl-logo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3BC" w:rsidRPr="00D313BC">
      <w:rPr>
        <w:noProof/>
        <w:lang w:val="uk-UA"/>
      </w:rPr>
      <w:drawing>
        <wp:inline distT="0" distB="0" distL="0" distR="0">
          <wp:extent cx="1517392" cy="854075"/>
          <wp:effectExtent l="0" t="0" r="6985" b="3175"/>
          <wp:docPr id="6" name="Рисунок 6" descr="C:\Users\Maksym Petrov\Desktop\49107462_3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ksym Petrov\Desktop\49107462_3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68" cy="884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3BC" w:rsidRDefault="00D313B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6"/>
    <w:rsid w:val="000566E1"/>
    <w:rsid w:val="001A06FB"/>
    <w:rsid w:val="00275C0C"/>
    <w:rsid w:val="002A39EC"/>
    <w:rsid w:val="002B76B5"/>
    <w:rsid w:val="00363ECA"/>
    <w:rsid w:val="003A797C"/>
    <w:rsid w:val="00556054"/>
    <w:rsid w:val="007162D7"/>
    <w:rsid w:val="008A5FBF"/>
    <w:rsid w:val="00A370B2"/>
    <w:rsid w:val="00AC65F7"/>
    <w:rsid w:val="00BD3C1D"/>
    <w:rsid w:val="00BE1E92"/>
    <w:rsid w:val="00D313BC"/>
    <w:rsid w:val="00D56D2D"/>
    <w:rsid w:val="00E94756"/>
    <w:rsid w:val="00E97B5C"/>
    <w:rsid w:val="00F7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E5734-1CE1-47B3-813B-4B875A67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E97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3BC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313BC"/>
  </w:style>
  <w:style w:type="paragraph" w:styleId="aa">
    <w:name w:val="footer"/>
    <w:basedOn w:val="a"/>
    <w:link w:val="ab"/>
    <w:uiPriority w:val="99"/>
    <w:unhideWhenUsed/>
    <w:rsid w:val="00D313BC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3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1689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 Myasoyedov</dc:creator>
  <cp:lastModifiedBy>Сергій М'ясоєдов</cp:lastModifiedBy>
  <cp:revision>2</cp:revision>
  <dcterms:created xsi:type="dcterms:W3CDTF">2020-06-15T15:01:00Z</dcterms:created>
  <dcterms:modified xsi:type="dcterms:W3CDTF">2020-06-15T15:01:00Z</dcterms:modified>
</cp:coreProperties>
</file>