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BAF" w:rsidRPr="00496248" w:rsidRDefault="0034584F" w:rsidP="00496248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60"/>
          <w:szCs w:val="60"/>
          <w:lang w:eastAsia="uk-UA"/>
        </w:rPr>
      </w:pP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t xml:space="preserve">             </w:t>
      </w:r>
      <w:r>
        <w:rPr>
          <w:rFonts w:ascii="Arial" w:eastAsia="Times New Roman" w:hAnsi="Arial" w:cs="Arial"/>
          <w:noProof/>
          <w:color w:val="000000"/>
          <w:kern w:val="36"/>
          <w:sz w:val="60"/>
          <w:szCs w:val="60"/>
          <w:lang w:eastAsia="uk-UA"/>
        </w:rPr>
        <w:drawing>
          <wp:inline distT="0" distB="0" distL="0" distR="0" wp14:anchorId="69B45020">
            <wp:extent cx="2853055" cy="106108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B3BAF" w:rsidRDefault="009B3BAF" w:rsidP="00994092">
      <w:pPr>
        <w:shd w:val="clear" w:color="auto" w:fill="FFFFFF"/>
        <w:jc w:val="center"/>
        <w:textAlignment w:val="baseline"/>
        <w:rPr>
          <w:rFonts w:eastAsia="Times New Roman"/>
          <w:b/>
          <w:lang w:eastAsia="uk-UA"/>
        </w:rPr>
      </w:pP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uk-UA"/>
        </w:rPr>
      </w:pPr>
      <w:r w:rsidRPr="009B3BAF">
        <w:rPr>
          <w:rFonts w:ascii="Arial" w:eastAsia="Times New Roman" w:hAnsi="Arial" w:cs="Arial"/>
          <w:b/>
          <w:sz w:val="24"/>
          <w:szCs w:val="24"/>
          <w:lang w:eastAsia="uk-UA"/>
        </w:rPr>
        <w:t>Тендерна пропозиція</w:t>
      </w:r>
    </w:p>
    <w:p w:rsidR="00994092" w:rsidRPr="009B3BAF" w:rsidRDefault="00994092" w:rsidP="00994092">
      <w:pPr>
        <w:shd w:val="clear" w:color="auto" w:fill="FFFFFF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8"/>
        <w:gridCol w:w="5499"/>
      </w:tblGrid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Назва постачальника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Прізвище та ім’я контактної особи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85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Область, місто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86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Електронна адреса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AB3D9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22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ED300A" w:rsidP="00ED300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Додаткова інформація (за бажанням)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994092" w:rsidP="00ED300A">
            <w:pPr>
              <w:widowControl w:val="0"/>
              <w:suppressAutoHyphens/>
              <w:spacing w:after="0" w:line="240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94092" w:rsidRPr="009B3BAF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9B3BA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Попередній досвід постачальника у виконанні подібних замовлень</w:t>
            </w:r>
          </w:p>
          <w:p w:rsidR="00994092" w:rsidRPr="009B3BAF" w:rsidRDefault="00994092" w:rsidP="00AB3D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994092" w:rsidRPr="009B3BAF" w:rsidRDefault="00994092" w:rsidP="00AB3D9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994092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Pr="009B3BAF" w:rsidRDefault="00D9772F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Перелік пропонованої продукції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4092" w:rsidRDefault="00994092" w:rsidP="00AB3D94">
            <w:pPr>
              <w:rPr>
                <w:bCs/>
                <w:color w:val="000000"/>
              </w:rPr>
            </w:pPr>
          </w:p>
          <w:p w:rsidR="00D9772F" w:rsidRDefault="00D9772F" w:rsidP="00AB3D94">
            <w:pPr>
              <w:rPr>
                <w:bCs/>
                <w:color w:val="000000"/>
              </w:rPr>
            </w:pPr>
          </w:p>
          <w:p w:rsidR="00D9772F" w:rsidRPr="00BB6680" w:rsidRDefault="00D9772F" w:rsidP="00AB3D94">
            <w:pPr>
              <w:rPr>
                <w:bCs/>
                <w:color w:val="000000"/>
              </w:rPr>
            </w:pPr>
          </w:p>
        </w:tc>
      </w:tr>
      <w:tr w:rsidR="00951F13" w:rsidRPr="00BB6680" w:rsidTr="00AB3D94">
        <w:trPr>
          <w:trHeight w:val="704"/>
        </w:trPr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D9772F">
            <w:pPr>
              <w:rPr>
                <w:rFonts w:ascii="Arial" w:eastAsia="TimesNewRomanPSMT" w:hAnsi="Arial" w:cs="Arial"/>
                <w:bCs/>
                <w:sz w:val="24"/>
                <w:szCs w:val="24"/>
              </w:rPr>
            </w:pPr>
            <w:r>
              <w:rPr>
                <w:rFonts w:ascii="Arial" w:eastAsia="TimesNewRomanPSMT" w:hAnsi="Arial" w:cs="Arial"/>
                <w:bCs/>
                <w:sz w:val="24"/>
                <w:szCs w:val="24"/>
              </w:rPr>
              <w:t>Можливість сплати без ПДВ</w:t>
            </w:r>
          </w:p>
        </w:tc>
        <w:tc>
          <w:tcPr>
            <w:tcW w:w="5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1F13" w:rsidRDefault="00951F13" w:rsidP="00AB3D94">
            <w:pPr>
              <w:rPr>
                <w:bCs/>
                <w:color w:val="000000"/>
              </w:rPr>
            </w:pPr>
          </w:p>
        </w:tc>
      </w:tr>
    </w:tbl>
    <w:p w:rsidR="003500A2" w:rsidRDefault="003500A2"/>
    <w:sectPr w:rsidR="003500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233"/>
    <w:multiLevelType w:val="hybridMultilevel"/>
    <w:tmpl w:val="797032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21F9F"/>
    <w:multiLevelType w:val="hybridMultilevel"/>
    <w:tmpl w:val="B79EAF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940B4"/>
    <w:multiLevelType w:val="hybridMultilevel"/>
    <w:tmpl w:val="D9FE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65B1E"/>
    <w:multiLevelType w:val="hybridMultilevel"/>
    <w:tmpl w:val="A56A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03"/>
    <w:rsid w:val="00053336"/>
    <w:rsid w:val="000F50CA"/>
    <w:rsid w:val="00106B0F"/>
    <w:rsid w:val="00171CC8"/>
    <w:rsid w:val="002204E8"/>
    <w:rsid w:val="0034584F"/>
    <w:rsid w:val="003500A2"/>
    <w:rsid w:val="00396155"/>
    <w:rsid w:val="003A2A93"/>
    <w:rsid w:val="003D1911"/>
    <w:rsid w:val="00432203"/>
    <w:rsid w:val="00452FB2"/>
    <w:rsid w:val="00496248"/>
    <w:rsid w:val="004C2813"/>
    <w:rsid w:val="005563B3"/>
    <w:rsid w:val="00856499"/>
    <w:rsid w:val="00951F13"/>
    <w:rsid w:val="00994092"/>
    <w:rsid w:val="009B3BAF"/>
    <w:rsid w:val="009D6213"/>
    <w:rsid w:val="00A55F7C"/>
    <w:rsid w:val="00B51306"/>
    <w:rsid w:val="00BA2952"/>
    <w:rsid w:val="00BC400E"/>
    <w:rsid w:val="00C202E4"/>
    <w:rsid w:val="00C2475D"/>
    <w:rsid w:val="00CD593B"/>
    <w:rsid w:val="00D274EE"/>
    <w:rsid w:val="00D768EA"/>
    <w:rsid w:val="00D9772F"/>
    <w:rsid w:val="00DF5CF1"/>
    <w:rsid w:val="00E54F6E"/>
    <w:rsid w:val="00E72291"/>
    <w:rsid w:val="00E97352"/>
    <w:rsid w:val="00ED300A"/>
    <w:rsid w:val="00EE0FE8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69FF"/>
  <w15:chartTrackingRefBased/>
  <w15:docId w15:val="{5C67FECC-1660-44DA-8A28-82044D2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D593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3BA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F5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670CFE2326FB47AFB2D8A50F4C83AC" ma:contentTypeVersion="6" ma:contentTypeDescription="Створення нового документа." ma:contentTypeScope="" ma:versionID="709c715701ca3643f156ba380312c5f3">
  <xsd:schema xmlns:xsd="http://www.w3.org/2001/XMLSchema" xmlns:xs="http://www.w3.org/2001/XMLSchema" xmlns:p="http://schemas.microsoft.com/office/2006/metadata/properties" xmlns:ns2="18a0390f-dbda-47af-9c7e-90ce4cb7adb3" targetNamespace="http://schemas.microsoft.com/office/2006/metadata/properties" ma:root="true" ma:fieldsID="a0da4de964edc0bad3a1c72dc08b4900" ns2:_="">
    <xsd:import namespace="18a0390f-dbda-47af-9c7e-90ce4cb7a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0390f-dbda-47af-9c7e-90ce4cb7a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D769D4-CE18-4447-A0F4-6A7A390FF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B5133-C117-4B82-A53A-EA1140241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07C039-25E0-4E15-B9EF-270FF7687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0390f-dbda-47af-9c7e-90ce4cb7a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Власов</dc:creator>
  <cp:keywords/>
  <dc:description/>
  <cp:lastModifiedBy>Сергій М'ясоєдов</cp:lastModifiedBy>
  <cp:revision>2</cp:revision>
  <cp:lastPrinted>2019-02-18T11:35:00Z</cp:lastPrinted>
  <dcterms:created xsi:type="dcterms:W3CDTF">2019-09-20T12:37:00Z</dcterms:created>
  <dcterms:modified xsi:type="dcterms:W3CDTF">2019-09-20T12:37:00Z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0x010100F1670CFE2326FB47AFB2D8A50F4C83AC</vt:lpwstr>
  </property>
</Properties>
</file>