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20" w:rsidRPr="00C43BB1" w:rsidRDefault="00AE4FF4" w:rsidP="00AE4FF4">
      <w:pPr>
        <w:pBdr>
          <w:top w:val="nil"/>
          <w:left w:val="nil"/>
          <w:bottom w:val="nil"/>
          <w:right w:val="nil"/>
          <w:between w:val="nil"/>
        </w:pBdr>
        <w:spacing w:after="0" w:line="240" w:lineRule="auto"/>
        <w:jc w:val="center"/>
        <w:rPr>
          <w:b/>
        </w:rPr>
      </w:pPr>
      <w:r w:rsidRPr="00C43BB1">
        <w:rPr>
          <w:rFonts w:eastAsia="Calibri" w:cs="Calibri"/>
          <w:b/>
          <w:color w:val="000000"/>
          <w:sz w:val="26"/>
          <w:szCs w:val="26"/>
          <w:lang w:eastAsia="ru-RU"/>
        </w:rPr>
        <w:t>АЛГОРИТМ ДІЙ</w:t>
      </w:r>
      <w:r w:rsidR="000B1120" w:rsidRPr="00C43BB1">
        <w:rPr>
          <w:b/>
        </w:rPr>
        <w:t xml:space="preserve"> </w:t>
      </w:r>
    </w:p>
    <w:p w:rsidR="00AE4FF4" w:rsidRPr="00C43BB1" w:rsidRDefault="00C262E6" w:rsidP="00AE4FF4">
      <w:pPr>
        <w:pBdr>
          <w:top w:val="nil"/>
          <w:left w:val="nil"/>
          <w:bottom w:val="nil"/>
          <w:right w:val="nil"/>
          <w:between w:val="nil"/>
        </w:pBdr>
        <w:spacing w:after="0" w:line="240" w:lineRule="auto"/>
        <w:jc w:val="center"/>
        <w:rPr>
          <w:rFonts w:eastAsia="Calibri" w:cs="Calibri"/>
          <w:b/>
          <w:color w:val="000000"/>
          <w:sz w:val="26"/>
          <w:szCs w:val="26"/>
          <w:lang w:eastAsia="ru-RU"/>
        </w:rPr>
      </w:pPr>
      <w:r w:rsidRPr="00C43BB1">
        <w:rPr>
          <w:rFonts w:eastAsia="Calibri" w:cs="Calibri"/>
          <w:b/>
          <w:color w:val="000000"/>
          <w:sz w:val="26"/>
          <w:szCs w:val="26"/>
          <w:lang w:eastAsia="ru-RU"/>
        </w:rPr>
        <w:t>ВПО</w:t>
      </w:r>
      <w:r w:rsidR="000B1120" w:rsidRPr="00C43BB1">
        <w:rPr>
          <w:rFonts w:eastAsia="Calibri" w:cs="Calibri"/>
          <w:b/>
          <w:color w:val="000000"/>
          <w:sz w:val="26"/>
          <w:szCs w:val="26"/>
          <w:lang w:eastAsia="ru-RU"/>
        </w:rPr>
        <w:t xml:space="preserve"> і мешк</w:t>
      </w:r>
      <w:r w:rsidR="00303FE7" w:rsidRPr="00C43BB1">
        <w:rPr>
          <w:rFonts w:eastAsia="Calibri" w:cs="Calibri"/>
          <w:b/>
          <w:color w:val="000000"/>
          <w:sz w:val="26"/>
          <w:szCs w:val="26"/>
          <w:lang w:eastAsia="ru-RU"/>
        </w:rPr>
        <w:t>анців неконтрольованих територій</w:t>
      </w:r>
      <w:r w:rsidR="000B1120" w:rsidRPr="00C43BB1">
        <w:rPr>
          <w:rFonts w:eastAsia="Calibri" w:cs="Calibri"/>
          <w:b/>
          <w:color w:val="000000"/>
          <w:sz w:val="26"/>
          <w:szCs w:val="26"/>
          <w:lang w:eastAsia="ru-RU"/>
        </w:rPr>
        <w:t xml:space="preserve"> України</w:t>
      </w:r>
    </w:p>
    <w:p w:rsidR="00AE4FF4" w:rsidRPr="00C43BB1" w:rsidRDefault="00AE4FF4" w:rsidP="00AE4FF4">
      <w:pPr>
        <w:pBdr>
          <w:top w:val="nil"/>
          <w:left w:val="nil"/>
          <w:bottom w:val="nil"/>
          <w:right w:val="nil"/>
          <w:between w:val="nil"/>
        </w:pBdr>
        <w:spacing w:after="0" w:line="240" w:lineRule="auto"/>
        <w:jc w:val="center"/>
        <w:rPr>
          <w:rFonts w:eastAsia="Calibri" w:cs="Calibri"/>
          <w:b/>
          <w:color w:val="000000"/>
          <w:sz w:val="26"/>
          <w:szCs w:val="26"/>
          <w:lang w:eastAsia="ru-RU"/>
        </w:rPr>
      </w:pPr>
      <w:r w:rsidRPr="00C43BB1">
        <w:rPr>
          <w:rFonts w:eastAsia="Calibri" w:cs="Calibri"/>
          <w:b/>
          <w:color w:val="000000"/>
          <w:sz w:val="26"/>
          <w:szCs w:val="26"/>
          <w:lang w:eastAsia="ru-RU"/>
        </w:rPr>
        <w:t>у разі припинення пенсійних виплат</w:t>
      </w:r>
    </w:p>
    <w:p w:rsidR="00AE4FF4" w:rsidRPr="00C43BB1" w:rsidRDefault="00AE4FF4" w:rsidP="00AE4FF4">
      <w:pPr>
        <w:pBdr>
          <w:top w:val="nil"/>
          <w:left w:val="nil"/>
          <w:bottom w:val="nil"/>
          <w:right w:val="nil"/>
          <w:between w:val="nil"/>
        </w:pBdr>
        <w:spacing w:after="0" w:line="240" w:lineRule="auto"/>
        <w:jc w:val="both"/>
        <w:rPr>
          <w:rFonts w:eastAsia="Calibri" w:cs="Calibri"/>
          <w:b/>
          <w:color w:val="000000"/>
          <w:sz w:val="26"/>
          <w:szCs w:val="26"/>
          <w:lang w:eastAsia="ru-RU"/>
        </w:rPr>
      </w:pPr>
    </w:p>
    <w:p w:rsidR="00A31CD3"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До найбільш актуальних проблем переселенців і мешк</w:t>
      </w:r>
      <w:r w:rsidR="00303FE7">
        <w:rPr>
          <w:rFonts w:eastAsia="Calibri" w:cs="Calibri"/>
          <w:color w:val="000000"/>
          <w:sz w:val="26"/>
          <w:szCs w:val="26"/>
          <w:lang w:eastAsia="ru-RU"/>
        </w:rPr>
        <w:t>анців неконтрольованих територій</w:t>
      </w:r>
      <w:r w:rsidRPr="00711016">
        <w:rPr>
          <w:rFonts w:eastAsia="Calibri" w:cs="Calibri"/>
          <w:color w:val="000000"/>
          <w:sz w:val="26"/>
          <w:szCs w:val="26"/>
          <w:lang w:eastAsia="ru-RU"/>
        </w:rPr>
        <w:t xml:space="preserve"> </w:t>
      </w:r>
      <w:r w:rsidR="002836FA" w:rsidRPr="00711016">
        <w:rPr>
          <w:rFonts w:eastAsia="Calibri" w:cs="Calibri"/>
          <w:color w:val="000000"/>
          <w:sz w:val="26"/>
          <w:szCs w:val="26"/>
          <w:lang w:eastAsia="ru-RU"/>
        </w:rPr>
        <w:t xml:space="preserve">нашої держави </w:t>
      </w:r>
      <w:r w:rsidRPr="00711016">
        <w:rPr>
          <w:rFonts w:eastAsia="Calibri" w:cs="Calibri"/>
          <w:color w:val="000000"/>
          <w:sz w:val="26"/>
          <w:szCs w:val="26"/>
          <w:lang w:eastAsia="ru-RU"/>
        </w:rPr>
        <w:t xml:space="preserve">відноситься масове припинення </w:t>
      </w:r>
      <w:r w:rsidR="00F822BB" w:rsidRPr="00711016">
        <w:rPr>
          <w:rFonts w:eastAsia="Calibri" w:cs="Calibri"/>
          <w:color w:val="000000"/>
          <w:sz w:val="26"/>
          <w:szCs w:val="26"/>
          <w:lang w:eastAsia="ru-RU"/>
        </w:rPr>
        <w:t>соціальних виплат</w:t>
      </w:r>
      <w:r w:rsidRPr="00711016">
        <w:rPr>
          <w:rFonts w:eastAsia="Calibri" w:cs="Calibri"/>
          <w:color w:val="000000"/>
          <w:sz w:val="26"/>
          <w:szCs w:val="26"/>
          <w:lang w:eastAsia="ru-RU"/>
        </w:rPr>
        <w:t xml:space="preserve"> </w:t>
      </w:r>
      <w:r w:rsidR="00F822BB" w:rsidRPr="00711016">
        <w:rPr>
          <w:rFonts w:eastAsia="Calibri" w:cs="Calibri"/>
          <w:color w:val="000000"/>
          <w:sz w:val="26"/>
          <w:szCs w:val="26"/>
          <w:lang w:eastAsia="ru-RU"/>
        </w:rPr>
        <w:t>(до яких</w:t>
      </w:r>
      <w:r w:rsidR="00F822BB" w:rsidRPr="00711016">
        <w:rPr>
          <w:sz w:val="26"/>
          <w:szCs w:val="26"/>
        </w:rPr>
        <w:t xml:space="preserve"> </w:t>
      </w:r>
      <w:r w:rsidR="00F822BB" w:rsidRPr="00711016">
        <w:rPr>
          <w:rFonts w:eastAsia="Calibri" w:cs="Calibri"/>
          <w:color w:val="000000"/>
          <w:sz w:val="26"/>
          <w:szCs w:val="26"/>
          <w:lang w:eastAsia="ru-RU"/>
        </w:rPr>
        <w:t>віднедавна належать і</w:t>
      </w:r>
      <w:r w:rsidRPr="00711016">
        <w:rPr>
          <w:rFonts w:eastAsia="Calibri" w:cs="Calibri"/>
          <w:color w:val="000000"/>
          <w:sz w:val="26"/>
          <w:szCs w:val="26"/>
          <w:lang w:eastAsia="ru-RU"/>
        </w:rPr>
        <w:t xml:space="preserve"> пенсі</w:t>
      </w:r>
      <w:r w:rsidR="00F822BB" w:rsidRPr="00711016">
        <w:rPr>
          <w:rFonts w:eastAsia="Calibri" w:cs="Calibri"/>
          <w:color w:val="000000"/>
          <w:sz w:val="26"/>
          <w:szCs w:val="26"/>
          <w:lang w:eastAsia="ru-RU"/>
        </w:rPr>
        <w:t>ї)</w:t>
      </w:r>
      <w:r w:rsidR="002836FA" w:rsidRPr="00711016">
        <w:rPr>
          <w:rFonts w:eastAsia="Calibri" w:cs="Calibri"/>
          <w:color w:val="000000"/>
          <w:sz w:val="26"/>
          <w:szCs w:val="26"/>
          <w:lang w:eastAsia="ru-RU"/>
        </w:rPr>
        <w:t>, що</w:t>
      </w:r>
      <w:r w:rsidRPr="00711016">
        <w:rPr>
          <w:rFonts w:eastAsia="Calibri" w:cs="Calibri"/>
          <w:color w:val="000000"/>
          <w:sz w:val="26"/>
          <w:szCs w:val="26"/>
          <w:lang w:eastAsia="ru-RU"/>
        </w:rPr>
        <w:t xml:space="preserve"> відбувається внаслідок прийняття </w:t>
      </w:r>
      <w:r w:rsidR="002836FA" w:rsidRPr="00711016">
        <w:rPr>
          <w:rFonts w:eastAsia="Calibri" w:cs="Calibri"/>
          <w:color w:val="000000"/>
          <w:sz w:val="26"/>
          <w:szCs w:val="26"/>
          <w:lang w:eastAsia="ru-RU"/>
        </w:rPr>
        <w:t xml:space="preserve">відповідних </w:t>
      </w:r>
      <w:r w:rsidRPr="00711016">
        <w:rPr>
          <w:rFonts w:eastAsia="Calibri" w:cs="Calibri"/>
          <w:color w:val="000000"/>
          <w:sz w:val="26"/>
          <w:szCs w:val="26"/>
          <w:lang w:eastAsia="ru-RU"/>
        </w:rPr>
        <w:t xml:space="preserve">рішень про припинення всіх видів соціальних виплат </w:t>
      </w:r>
      <w:r w:rsidR="00685B60" w:rsidRPr="00711016">
        <w:rPr>
          <w:rFonts w:eastAsia="Calibri" w:cs="Calibri"/>
          <w:color w:val="000000"/>
          <w:sz w:val="26"/>
          <w:szCs w:val="26"/>
          <w:lang w:eastAsia="ru-RU"/>
        </w:rPr>
        <w:t>у зв’язку із</w:t>
      </w:r>
      <w:r w:rsidRPr="00711016">
        <w:rPr>
          <w:rFonts w:eastAsia="Calibri" w:cs="Calibri"/>
          <w:color w:val="000000"/>
          <w:sz w:val="26"/>
          <w:szCs w:val="26"/>
          <w:lang w:eastAsia="ru-RU"/>
        </w:rPr>
        <w:t xml:space="preserve"> скасування</w:t>
      </w:r>
      <w:r w:rsidR="00685B60" w:rsidRPr="00711016">
        <w:rPr>
          <w:rFonts w:eastAsia="Calibri" w:cs="Calibri"/>
          <w:color w:val="000000"/>
          <w:sz w:val="26"/>
          <w:szCs w:val="26"/>
          <w:lang w:eastAsia="ru-RU"/>
        </w:rPr>
        <w:t>м</w:t>
      </w:r>
      <w:r w:rsidRPr="00711016">
        <w:rPr>
          <w:rFonts w:eastAsia="Calibri" w:cs="Calibri"/>
          <w:color w:val="000000"/>
          <w:sz w:val="26"/>
          <w:szCs w:val="26"/>
          <w:lang w:eastAsia="ru-RU"/>
        </w:rPr>
        <w:t xml:space="preserve"> дії</w:t>
      </w:r>
      <w:r w:rsidR="00F822BB" w:rsidRPr="00711016">
        <w:rPr>
          <w:rFonts w:eastAsia="Calibri" w:cs="Calibri"/>
          <w:color w:val="000000"/>
          <w:sz w:val="26"/>
          <w:szCs w:val="26"/>
          <w:lang w:eastAsia="ru-RU"/>
        </w:rPr>
        <w:t xml:space="preserve"> довідок про взяття на облік внутрішньо переміщених осіб.</w:t>
      </w:r>
    </w:p>
    <w:p w:rsidR="00342770" w:rsidRPr="00711016" w:rsidRDefault="00342770"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275B79" w:rsidRPr="00711016" w:rsidRDefault="00166F1B"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Така ситуація спричинена тим, що </w:t>
      </w:r>
      <w:r w:rsidR="00342770" w:rsidRPr="00711016">
        <w:rPr>
          <w:rFonts w:eastAsia="Calibri" w:cs="Calibri"/>
          <w:color w:val="000000"/>
          <w:sz w:val="26"/>
          <w:szCs w:val="26"/>
          <w:lang w:eastAsia="ru-RU"/>
        </w:rPr>
        <w:t>уряд</w:t>
      </w:r>
      <w:r w:rsidR="002A7EB6" w:rsidRPr="00711016">
        <w:rPr>
          <w:rFonts w:eastAsia="Calibri" w:cs="Calibri"/>
          <w:color w:val="000000"/>
          <w:sz w:val="26"/>
          <w:szCs w:val="26"/>
          <w:lang w:eastAsia="ru-RU"/>
        </w:rPr>
        <w:t xml:space="preserve">ом нашої країни </w:t>
      </w:r>
      <w:r w:rsidRPr="00711016">
        <w:rPr>
          <w:rFonts w:eastAsia="Calibri" w:cs="Calibri"/>
          <w:color w:val="000000"/>
          <w:sz w:val="26"/>
          <w:szCs w:val="26"/>
          <w:lang w:eastAsia="ru-RU"/>
        </w:rPr>
        <w:t xml:space="preserve">було прийнято декілька підзаконних нормативно-правових актів, якими </w:t>
      </w:r>
      <w:r w:rsidR="00342770" w:rsidRPr="00711016">
        <w:rPr>
          <w:rFonts w:eastAsia="Calibri" w:cs="Calibri"/>
          <w:color w:val="000000"/>
          <w:sz w:val="26"/>
          <w:szCs w:val="26"/>
          <w:lang w:eastAsia="ru-RU"/>
        </w:rPr>
        <w:t>було встановлено прямий зв’язок між з</w:t>
      </w:r>
      <w:r w:rsidR="002A7EB6" w:rsidRPr="00711016">
        <w:rPr>
          <w:rFonts w:eastAsia="Calibri" w:cs="Calibri"/>
          <w:color w:val="000000"/>
          <w:sz w:val="26"/>
          <w:szCs w:val="26"/>
          <w:lang w:eastAsia="ru-RU"/>
        </w:rPr>
        <w:t xml:space="preserve">дійсненням соціальних виплат і належністю </w:t>
      </w:r>
      <w:r w:rsidR="006A74A8" w:rsidRPr="00711016">
        <w:rPr>
          <w:rFonts w:eastAsia="Calibri" w:cs="Calibri"/>
          <w:color w:val="000000"/>
          <w:sz w:val="26"/>
          <w:szCs w:val="26"/>
          <w:lang w:eastAsia="ru-RU"/>
        </w:rPr>
        <w:t>особи</w:t>
      </w:r>
      <w:r w:rsidR="002A7EB6" w:rsidRPr="00711016">
        <w:rPr>
          <w:rFonts w:eastAsia="Calibri" w:cs="Calibri"/>
          <w:color w:val="000000"/>
          <w:sz w:val="26"/>
          <w:szCs w:val="26"/>
          <w:lang w:eastAsia="ru-RU"/>
        </w:rPr>
        <w:t xml:space="preserve"> до категорії внутрішньо переміщеної </w:t>
      </w:r>
      <w:r w:rsidR="006A74A8" w:rsidRPr="00711016">
        <w:rPr>
          <w:rFonts w:eastAsia="Calibri" w:cs="Calibri"/>
          <w:color w:val="000000"/>
          <w:sz w:val="26"/>
          <w:szCs w:val="26"/>
          <w:lang w:eastAsia="ru-RU"/>
        </w:rPr>
        <w:t>- з відповідним</w:t>
      </w:r>
      <w:r w:rsidR="00342770" w:rsidRPr="00711016">
        <w:rPr>
          <w:rFonts w:eastAsia="Calibri" w:cs="Calibri"/>
          <w:color w:val="000000"/>
          <w:sz w:val="26"/>
          <w:szCs w:val="26"/>
          <w:lang w:eastAsia="ru-RU"/>
        </w:rPr>
        <w:t xml:space="preserve"> статусом, який має бути підтверджений довідкою. </w:t>
      </w:r>
    </w:p>
    <w:p w:rsidR="00166F1B" w:rsidRPr="00711016" w:rsidRDefault="00166F1B"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2A7EB6" w:rsidRPr="00711016" w:rsidRDefault="002A7EB6"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Тобто було впроваджено </w:t>
      </w:r>
      <w:r w:rsidR="0083014C" w:rsidRPr="00711016">
        <w:rPr>
          <w:rFonts w:eastAsia="Calibri" w:cs="Calibri"/>
          <w:color w:val="000000"/>
          <w:sz w:val="26"/>
          <w:szCs w:val="26"/>
          <w:lang w:eastAsia="ru-RU"/>
        </w:rPr>
        <w:t xml:space="preserve">певний </w:t>
      </w:r>
      <w:r w:rsidRPr="00711016">
        <w:rPr>
          <w:rFonts w:eastAsia="Calibri" w:cs="Calibri"/>
          <w:color w:val="000000"/>
          <w:sz w:val="26"/>
          <w:szCs w:val="26"/>
          <w:lang w:eastAsia="ru-RU"/>
        </w:rPr>
        <w:t xml:space="preserve">правовий порядок, </w:t>
      </w:r>
      <w:r w:rsidR="0083014C" w:rsidRPr="00711016">
        <w:rPr>
          <w:rFonts w:eastAsia="Calibri" w:cs="Calibri"/>
          <w:color w:val="000000"/>
          <w:sz w:val="26"/>
          <w:szCs w:val="26"/>
          <w:lang w:eastAsia="ru-RU"/>
        </w:rPr>
        <w:t>за яким</w:t>
      </w:r>
      <w:r w:rsidRPr="00711016">
        <w:rPr>
          <w:rFonts w:eastAsia="Calibri" w:cs="Calibri"/>
          <w:color w:val="000000"/>
          <w:sz w:val="26"/>
          <w:szCs w:val="26"/>
          <w:lang w:eastAsia="ru-RU"/>
        </w:rPr>
        <w:t xml:space="preserve"> отримувати </w:t>
      </w:r>
      <w:r w:rsidR="0083014C" w:rsidRPr="00711016">
        <w:rPr>
          <w:rFonts w:eastAsia="Calibri" w:cs="Calibri"/>
          <w:color w:val="000000"/>
          <w:sz w:val="26"/>
          <w:szCs w:val="26"/>
          <w:lang w:eastAsia="ru-RU"/>
        </w:rPr>
        <w:t xml:space="preserve">пенсійні виплати </w:t>
      </w:r>
      <w:r w:rsidRPr="00711016">
        <w:rPr>
          <w:rFonts w:eastAsia="Calibri" w:cs="Calibri"/>
          <w:color w:val="000000"/>
          <w:sz w:val="26"/>
          <w:szCs w:val="26"/>
          <w:lang w:eastAsia="ru-RU"/>
        </w:rPr>
        <w:t xml:space="preserve">можуть лише переселенці, </w:t>
      </w:r>
      <w:r w:rsidR="0083014C" w:rsidRPr="00711016">
        <w:rPr>
          <w:rFonts w:eastAsia="Calibri" w:cs="Calibri"/>
          <w:color w:val="000000"/>
          <w:sz w:val="26"/>
          <w:szCs w:val="26"/>
          <w:lang w:eastAsia="ru-RU"/>
        </w:rPr>
        <w:t>інакше кажучи - саме</w:t>
      </w:r>
      <w:r w:rsidRPr="00711016">
        <w:rPr>
          <w:rFonts w:eastAsia="Calibri" w:cs="Calibri"/>
          <w:color w:val="000000"/>
          <w:sz w:val="26"/>
          <w:szCs w:val="26"/>
          <w:lang w:eastAsia="ru-RU"/>
        </w:rPr>
        <w:t xml:space="preserve"> ті особи, які виїхали з окупованих територій чи зони проведення АТО, а також зареєструвалися</w:t>
      </w:r>
      <w:r w:rsidR="00B479F9" w:rsidRPr="00711016">
        <w:rPr>
          <w:rFonts w:eastAsia="Calibri" w:cs="Calibri"/>
          <w:color w:val="000000"/>
          <w:sz w:val="26"/>
          <w:szCs w:val="26"/>
          <w:lang w:eastAsia="ru-RU"/>
        </w:rPr>
        <w:t>, у зв’язку з чим</w:t>
      </w:r>
      <w:r w:rsidR="0083014C" w:rsidRPr="00711016">
        <w:rPr>
          <w:rFonts w:eastAsia="Calibri" w:cs="Calibri"/>
          <w:color w:val="000000"/>
          <w:sz w:val="26"/>
          <w:szCs w:val="26"/>
          <w:lang w:eastAsia="ru-RU"/>
        </w:rPr>
        <w:t xml:space="preserve"> мають довідки про взяття їх на облік</w:t>
      </w:r>
      <w:r w:rsidR="00B479F9" w:rsidRPr="00711016">
        <w:rPr>
          <w:rFonts w:eastAsia="Calibri" w:cs="Calibri"/>
          <w:color w:val="000000"/>
          <w:sz w:val="26"/>
          <w:szCs w:val="26"/>
          <w:lang w:eastAsia="ru-RU"/>
        </w:rPr>
        <w:t>,</w:t>
      </w:r>
      <w:r w:rsidR="0083014C" w:rsidRPr="00711016">
        <w:rPr>
          <w:rFonts w:eastAsia="Calibri" w:cs="Calibri"/>
          <w:color w:val="000000"/>
          <w:sz w:val="26"/>
          <w:szCs w:val="26"/>
          <w:lang w:eastAsia="ru-RU"/>
        </w:rPr>
        <w:t xml:space="preserve"> та</w:t>
      </w:r>
      <w:r w:rsidRPr="00711016">
        <w:rPr>
          <w:rFonts w:eastAsia="Calibri" w:cs="Calibri"/>
          <w:color w:val="000000"/>
          <w:sz w:val="26"/>
          <w:szCs w:val="26"/>
          <w:lang w:eastAsia="ru-RU"/>
        </w:rPr>
        <w:t xml:space="preserve"> постійно мешкають на підконтрольній території України.</w:t>
      </w:r>
      <w:r w:rsidR="0083014C" w:rsidRPr="00711016">
        <w:rPr>
          <w:sz w:val="26"/>
          <w:szCs w:val="26"/>
        </w:rPr>
        <w:t xml:space="preserve"> </w:t>
      </w:r>
      <w:r w:rsidR="002836FA" w:rsidRPr="00711016">
        <w:rPr>
          <w:rFonts w:eastAsia="Calibri" w:cs="Calibri"/>
          <w:color w:val="000000"/>
          <w:sz w:val="26"/>
          <w:szCs w:val="26"/>
          <w:lang w:eastAsia="ru-RU"/>
        </w:rPr>
        <w:t>А пенсійне забезпечення</w:t>
      </w:r>
      <w:r w:rsidR="0083014C" w:rsidRPr="00711016">
        <w:rPr>
          <w:rFonts w:eastAsia="Calibri" w:cs="Calibri"/>
          <w:color w:val="000000"/>
          <w:sz w:val="26"/>
          <w:szCs w:val="26"/>
          <w:lang w:eastAsia="ru-RU"/>
        </w:rPr>
        <w:t xml:space="preserve"> мешканців непідконтрольних територій України наразі</w:t>
      </w:r>
      <w:r w:rsidR="002836FA" w:rsidRPr="00711016">
        <w:rPr>
          <w:rFonts w:eastAsia="Calibri" w:cs="Calibri"/>
          <w:color w:val="000000"/>
          <w:sz w:val="26"/>
          <w:szCs w:val="26"/>
          <w:lang w:eastAsia="ru-RU"/>
        </w:rPr>
        <w:t xml:space="preserve"> повністю</w:t>
      </w:r>
      <w:r w:rsidR="0083014C" w:rsidRPr="00711016">
        <w:rPr>
          <w:rFonts w:eastAsia="Calibri" w:cs="Calibri"/>
          <w:color w:val="000000"/>
          <w:sz w:val="26"/>
          <w:szCs w:val="26"/>
          <w:lang w:eastAsia="ru-RU"/>
        </w:rPr>
        <w:t xml:space="preserve"> припинено.</w:t>
      </w:r>
    </w:p>
    <w:p w:rsidR="002A7EB6" w:rsidRPr="00711016" w:rsidRDefault="002A7EB6"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2836FA" w:rsidRPr="00711016" w:rsidRDefault="002836FA"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У відповідності до підп.4 п.12 Порядку здійснення контролю за проведенням соціальних виплат внутрішньо переміщеним особам за місцем їх фактичного проживання (перебування), затвердженого ПКМУ №365 від 08.06.2016 р., соціальні виплати припиняються у разі скасування довідки внутрішньо переміщеної особи з підстав, визначених ст.12 ЗУ «Про забезпечення прав і свобод внутрішньо переміщених осіб» №1706-VII від 20.10.2014 р.</w:t>
      </w:r>
    </w:p>
    <w:p w:rsidR="002836FA" w:rsidRPr="00711016" w:rsidRDefault="002836FA"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B479F9" w:rsidRPr="00711016" w:rsidRDefault="002836FA"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А згідно</w:t>
      </w:r>
      <w:r w:rsidR="00342770" w:rsidRPr="00711016">
        <w:rPr>
          <w:rFonts w:eastAsia="Calibri" w:cs="Calibri"/>
          <w:color w:val="000000"/>
          <w:sz w:val="26"/>
          <w:szCs w:val="26"/>
          <w:lang w:eastAsia="ru-RU"/>
        </w:rPr>
        <w:t xml:space="preserve"> положень ст.12 ЗУ «Про забезпечення прав і свобод внутрішньо переміщених осіб» №1706-VII від 20.10.2014 р., переселенці можуть бути відсутніми за місцем своєї фактичної реєстрації, лише 60 днів (у разі н</w:t>
      </w:r>
      <w:r w:rsidR="005B5684" w:rsidRPr="00711016">
        <w:rPr>
          <w:rFonts w:eastAsia="Calibri" w:cs="Calibri"/>
          <w:color w:val="000000"/>
          <w:sz w:val="26"/>
          <w:szCs w:val="26"/>
          <w:lang w:eastAsia="ru-RU"/>
        </w:rPr>
        <w:t>аявності обґрунтованих причин -</w:t>
      </w:r>
      <w:r w:rsidR="00342770" w:rsidRPr="00711016">
        <w:rPr>
          <w:rFonts w:eastAsia="Calibri" w:cs="Calibri"/>
          <w:color w:val="000000"/>
          <w:sz w:val="26"/>
          <w:szCs w:val="26"/>
          <w:lang w:eastAsia="ru-RU"/>
        </w:rPr>
        <w:t xml:space="preserve"> за письмовою заявою</w:t>
      </w:r>
      <w:r w:rsidR="005B5684" w:rsidRPr="00711016">
        <w:rPr>
          <w:rFonts w:eastAsia="Calibri" w:cs="Calibri"/>
          <w:color w:val="000000"/>
          <w:sz w:val="26"/>
          <w:szCs w:val="26"/>
          <w:lang w:eastAsia="ru-RU"/>
        </w:rPr>
        <w:t xml:space="preserve"> особи</w:t>
      </w:r>
      <w:r w:rsidR="00342770" w:rsidRPr="00711016">
        <w:rPr>
          <w:rFonts w:eastAsia="Calibri" w:cs="Calibri"/>
          <w:color w:val="000000"/>
          <w:sz w:val="26"/>
          <w:szCs w:val="26"/>
          <w:lang w:eastAsia="ru-RU"/>
        </w:rPr>
        <w:t xml:space="preserve"> цей строк може бути збільшений до 90 днів). </w:t>
      </w:r>
    </w:p>
    <w:p w:rsidR="00275B79" w:rsidRPr="00711016" w:rsidRDefault="00B479F9"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Отже, критерію</w:t>
      </w:r>
      <w:r w:rsidR="00342770" w:rsidRPr="00711016">
        <w:rPr>
          <w:rFonts w:eastAsia="Calibri" w:cs="Calibri"/>
          <w:color w:val="000000"/>
          <w:sz w:val="26"/>
          <w:szCs w:val="26"/>
          <w:lang w:eastAsia="ru-RU"/>
        </w:rPr>
        <w:t xml:space="preserve"> тривал</w:t>
      </w:r>
      <w:r w:rsidRPr="00711016">
        <w:rPr>
          <w:rFonts w:eastAsia="Calibri" w:cs="Calibri"/>
          <w:color w:val="000000"/>
          <w:sz w:val="26"/>
          <w:szCs w:val="26"/>
          <w:lang w:eastAsia="ru-RU"/>
        </w:rPr>
        <w:t>ої</w:t>
      </w:r>
      <w:r w:rsidR="00342770" w:rsidRPr="00711016">
        <w:rPr>
          <w:rFonts w:eastAsia="Calibri" w:cs="Calibri"/>
          <w:color w:val="000000"/>
          <w:sz w:val="26"/>
          <w:szCs w:val="26"/>
          <w:lang w:eastAsia="ru-RU"/>
        </w:rPr>
        <w:t xml:space="preserve"> відсутн</w:t>
      </w:r>
      <w:r w:rsidRPr="00711016">
        <w:rPr>
          <w:rFonts w:eastAsia="Calibri" w:cs="Calibri"/>
          <w:color w:val="000000"/>
          <w:sz w:val="26"/>
          <w:szCs w:val="26"/>
          <w:lang w:eastAsia="ru-RU"/>
        </w:rPr>
        <w:t>ості</w:t>
      </w:r>
      <w:r w:rsidR="00342770" w:rsidRPr="00711016">
        <w:rPr>
          <w:rFonts w:eastAsia="Calibri" w:cs="Calibri"/>
          <w:color w:val="000000"/>
          <w:sz w:val="26"/>
          <w:szCs w:val="26"/>
          <w:lang w:eastAsia="ru-RU"/>
        </w:rPr>
        <w:t xml:space="preserve"> </w:t>
      </w:r>
      <w:r w:rsidRPr="00711016">
        <w:rPr>
          <w:rFonts w:eastAsia="Calibri" w:cs="Calibri"/>
          <w:color w:val="000000"/>
          <w:sz w:val="26"/>
          <w:szCs w:val="26"/>
          <w:lang w:eastAsia="ru-RU"/>
        </w:rPr>
        <w:t>відповідає строк більше</w:t>
      </w:r>
      <w:r w:rsidR="00342770" w:rsidRPr="00711016">
        <w:rPr>
          <w:rFonts w:eastAsia="Calibri" w:cs="Calibri"/>
          <w:color w:val="000000"/>
          <w:sz w:val="26"/>
          <w:szCs w:val="26"/>
          <w:lang w:eastAsia="ru-RU"/>
        </w:rPr>
        <w:t xml:space="preserve"> 60 днів. </w:t>
      </w:r>
      <w:r w:rsidR="002836FA" w:rsidRPr="00711016">
        <w:rPr>
          <w:rFonts w:eastAsia="Calibri" w:cs="Calibri"/>
          <w:color w:val="000000"/>
          <w:sz w:val="26"/>
          <w:szCs w:val="26"/>
          <w:lang w:eastAsia="ru-RU"/>
        </w:rPr>
        <w:t xml:space="preserve"> І</w:t>
      </w:r>
      <w:r w:rsidR="00342770" w:rsidRPr="00711016">
        <w:rPr>
          <w:rFonts w:eastAsia="Calibri" w:cs="Calibri"/>
          <w:color w:val="000000"/>
          <w:sz w:val="26"/>
          <w:szCs w:val="26"/>
          <w:lang w:eastAsia="ru-RU"/>
        </w:rPr>
        <w:t xml:space="preserve">нформація про тривалу відсутність (понад 60 днів) особи за місцем проживання, дає підстави для проведення відповідних перевірок з подальшими можливими негативними наслідками - висновками про те, що внутрішньо переміщена особа повернулася до покинутого місця постійного проживання. </w:t>
      </w:r>
    </w:p>
    <w:p w:rsidR="00342770" w:rsidRPr="00711016" w:rsidRDefault="00342770"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До того ж, переселенці мають обов'язок у десятиденний строк письмово повідомляти органи соціального захисту про зміну свого місця фактичного проживання, </w:t>
      </w:r>
      <w:r w:rsidR="00D25B3D" w:rsidRPr="00711016">
        <w:rPr>
          <w:rFonts w:eastAsia="Calibri" w:cs="Calibri"/>
          <w:color w:val="000000"/>
          <w:sz w:val="26"/>
          <w:szCs w:val="26"/>
          <w:lang w:eastAsia="ru-RU"/>
        </w:rPr>
        <w:t>а також</w:t>
      </w:r>
      <w:r w:rsidRPr="00711016">
        <w:rPr>
          <w:rFonts w:eastAsia="Calibri" w:cs="Calibri"/>
          <w:color w:val="000000"/>
          <w:sz w:val="26"/>
          <w:szCs w:val="26"/>
          <w:lang w:eastAsia="ru-RU"/>
        </w:rPr>
        <w:t xml:space="preserve"> навіть письмово попереджаються про наслідки невиконання цього обов'язку. </w:t>
      </w:r>
    </w:p>
    <w:p w:rsidR="00B47759" w:rsidRPr="00711016" w:rsidRDefault="00B47759"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D53AFF"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У</w:t>
      </w:r>
      <w:r w:rsidR="004A246B" w:rsidRPr="00711016">
        <w:rPr>
          <w:rFonts w:eastAsia="Calibri" w:cs="Calibri"/>
          <w:color w:val="000000"/>
          <w:sz w:val="26"/>
          <w:szCs w:val="26"/>
          <w:lang w:eastAsia="ru-RU"/>
        </w:rPr>
        <w:t xml:space="preserve"> переважній</w:t>
      </w:r>
      <w:r w:rsidRPr="00711016">
        <w:rPr>
          <w:rFonts w:eastAsia="Calibri" w:cs="Calibri"/>
          <w:color w:val="000000"/>
          <w:sz w:val="26"/>
          <w:szCs w:val="26"/>
          <w:lang w:eastAsia="ru-RU"/>
        </w:rPr>
        <w:t xml:space="preserve"> </w:t>
      </w:r>
      <w:r w:rsidR="00F822BB" w:rsidRPr="00711016">
        <w:rPr>
          <w:rFonts w:eastAsia="Calibri" w:cs="Calibri"/>
          <w:color w:val="000000"/>
          <w:sz w:val="26"/>
          <w:szCs w:val="26"/>
          <w:lang w:eastAsia="ru-RU"/>
        </w:rPr>
        <w:t>більшості</w:t>
      </w:r>
      <w:r w:rsidRPr="00711016">
        <w:rPr>
          <w:rFonts w:eastAsia="Calibri" w:cs="Calibri"/>
          <w:color w:val="000000"/>
          <w:sz w:val="26"/>
          <w:szCs w:val="26"/>
          <w:lang w:eastAsia="ru-RU"/>
        </w:rPr>
        <w:t xml:space="preserve"> випадк</w:t>
      </w:r>
      <w:r w:rsidR="00F822BB" w:rsidRPr="00711016">
        <w:rPr>
          <w:rFonts w:eastAsia="Calibri" w:cs="Calibri"/>
          <w:color w:val="000000"/>
          <w:sz w:val="26"/>
          <w:szCs w:val="26"/>
          <w:lang w:eastAsia="ru-RU"/>
        </w:rPr>
        <w:t>ів</w:t>
      </w:r>
      <w:r w:rsidRPr="00711016">
        <w:rPr>
          <w:rFonts w:eastAsia="Calibri" w:cs="Calibri"/>
          <w:color w:val="000000"/>
          <w:sz w:val="26"/>
          <w:szCs w:val="26"/>
          <w:lang w:eastAsia="ru-RU"/>
        </w:rPr>
        <w:t xml:space="preserve"> скасування довідок </w:t>
      </w:r>
      <w:r w:rsidR="00342770" w:rsidRPr="00711016">
        <w:rPr>
          <w:rFonts w:eastAsia="Calibri" w:cs="Calibri"/>
          <w:color w:val="000000"/>
          <w:sz w:val="26"/>
          <w:szCs w:val="26"/>
          <w:lang w:eastAsia="ru-RU"/>
        </w:rPr>
        <w:t>про взяття на облік внутрішньо переміщених осіб</w:t>
      </w:r>
      <w:r w:rsidRPr="00711016">
        <w:rPr>
          <w:rFonts w:eastAsia="Calibri" w:cs="Calibri"/>
          <w:color w:val="000000"/>
          <w:sz w:val="26"/>
          <w:szCs w:val="26"/>
          <w:lang w:eastAsia="ru-RU"/>
        </w:rPr>
        <w:t xml:space="preserve"> відбувається </w:t>
      </w:r>
      <w:r w:rsidR="00342770" w:rsidRPr="00711016">
        <w:rPr>
          <w:rFonts w:eastAsia="Calibri" w:cs="Calibri"/>
          <w:color w:val="000000"/>
          <w:sz w:val="26"/>
          <w:szCs w:val="26"/>
          <w:lang w:eastAsia="ru-RU"/>
        </w:rPr>
        <w:t>внаслідок встановлення обставин, за яких є нібито достатні підстави вважати, що ВПО повернулися до покинутих місць постійного проживання або виїхали на постійні місця проживання за кордон</w:t>
      </w:r>
      <w:r w:rsidR="00D53AFF" w:rsidRPr="00711016">
        <w:rPr>
          <w:rFonts w:eastAsia="Calibri" w:cs="Calibri"/>
          <w:color w:val="000000"/>
          <w:sz w:val="26"/>
          <w:szCs w:val="26"/>
          <w:lang w:eastAsia="ru-RU"/>
        </w:rPr>
        <w:t>.</w:t>
      </w:r>
    </w:p>
    <w:p w:rsidR="00342770" w:rsidRPr="00711016" w:rsidRDefault="00D25B3D"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У відповідності до</w:t>
      </w:r>
      <w:r w:rsidR="00D53AFF" w:rsidRPr="00711016">
        <w:rPr>
          <w:rFonts w:eastAsia="Calibri" w:cs="Calibri"/>
          <w:color w:val="000000"/>
          <w:sz w:val="26"/>
          <w:szCs w:val="26"/>
          <w:lang w:eastAsia="ru-RU"/>
        </w:rPr>
        <w:t xml:space="preserve"> </w:t>
      </w:r>
      <w:r w:rsidR="00342770" w:rsidRPr="00711016">
        <w:rPr>
          <w:rFonts w:eastAsia="Calibri" w:cs="Calibri"/>
          <w:color w:val="000000"/>
          <w:sz w:val="26"/>
          <w:szCs w:val="26"/>
          <w:lang w:eastAsia="ru-RU"/>
        </w:rPr>
        <w:t>ст.12 ЗУ «Про забезпечення прав і свобод внутрішньо переміщених осіб» №1706-VII від 20.10.2014 р.</w:t>
      </w:r>
      <w:r w:rsidR="00D53AFF" w:rsidRPr="00711016">
        <w:rPr>
          <w:rFonts w:eastAsia="Calibri" w:cs="Calibri"/>
          <w:color w:val="000000"/>
          <w:sz w:val="26"/>
          <w:szCs w:val="26"/>
          <w:lang w:eastAsia="ru-RU"/>
        </w:rPr>
        <w:t xml:space="preserve"> визначені підстави </w:t>
      </w:r>
      <w:r w:rsidR="00AB5158" w:rsidRPr="00711016">
        <w:rPr>
          <w:rFonts w:eastAsia="Calibri" w:cs="Calibri"/>
          <w:color w:val="000000"/>
          <w:sz w:val="26"/>
          <w:szCs w:val="26"/>
          <w:lang w:eastAsia="ru-RU"/>
        </w:rPr>
        <w:t xml:space="preserve">(обставини) </w:t>
      </w:r>
      <w:r w:rsidR="00D53AFF" w:rsidRPr="00711016">
        <w:rPr>
          <w:rFonts w:eastAsia="Calibri" w:cs="Calibri"/>
          <w:color w:val="000000"/>
          <w:sz w:val="26"/>
          <w:szCs w:val="26"/>
          <w:lang w:eastAsia="ru-RU"/>
        </w:rPr>
        <w:t>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w:t>
      </w:r>
      <w:r w:rsidR="00342770" w:rsidRPr="00711016">
        <w:rPr>
          <w:rFonts w:eastAsia="Calibri" w:cs="Calibri"/>
          <w:color w:val="000000"/>
          <w:sz w:val="26"/>
          <w:szCs w:val="26"/>
          <w:lang w:eastAsia="ru-RU"/>
        </w:rPr>
        <w:t>.</w:t>
      </w:r>
      <w:r w:rsidR="00AB5158" w:rsidRPr="00711016">
        <w:rPr>
          <w:rFonts w:eastAsia="Calibri" w:cs="Calibri"/>
          <w:color w:val="000000"/>
          <w:sz w:val="26"/>
          <w:szCs w:val="26"/>
          <w:lang w:eastAsia="ru-RU"/>
        </w:rPr>
        <w:t xml:space="preserve"> Серед цих підстав є</w:t>
      </w:r>
      <w:r w:rsidR="00342770" w:rsidRPr="00711016">
        <w:rPr>
          <w:rFonts w:eastAsia="Calibri" w:cs="Calibri"/>
          <w:color w:val="000000"/>
          <w:sz w:val="26"/>
          <w:szCs w:val="26"/>
          <w:lang w:eastAsia="ru-RU"/>
        </w:rPr>
        <w:t xml:space="preserve"> </w:t>
      </w:r>
      <w:r w:rsidR="00AB5158" w:rsidRPr="00711016">
        <w:rPr>
          <w:rFonts w:eastAsia="Calibri" w:cs="Calibri"/>
          <w:color w:val="000000"/>
          <w:sz w:val="26"/>
          <w:szCs w:val="26"/>
          <w:lang w:eastAsia="ru-RU"/>
        </w:rPr>
        <w:t xml:space="preserve">обставина, за </w:t>
      </w:r>
      <w:r w:rsidR="00AB5158" w:rsidRPr="00711016">
        <w:rPr>
          <w:rFonts w:eastAsia="Calibri" w:cs="Calibri"/>
          <w:color w:val="000000"/>
          <w:sz w:val="26"/>
          <w:szCs w:val="26"/>
          <w:lang w:eastAsia="ru-RU"/>
        </w:rPr>
        <w:lastRenderedPageBreak/>
        <w:t>яких внутрішньо переміщена особа повернулася до покинутого місця постійного проживання (п.3 ч.1 ст.12)</w:t>
      </w:r>
    </w:p>
    <w:p w:rsidR="0083014C" w:rsidRPr="00711016" w:rsidRDefault="0083014C"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83014C" w:rsidRPr="00711016" w:rsidRDefault="00A60BA7"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Отже</w:t>
      </w:r>
      <w:r w:rsidR="0083014C" w:rsidRPr="00711016">
        <w:rPr>
          <w:rFonts w:eastAsia="Calibri" w:cs="Calibri"/>
          <w:color w:val="000000"/>
          <w:sz w:val="26"/>
          <w:szCs w:val="26"/>
          <w:lang w:eastAsia="ru-RU"/>
        </w:rPr>
        <w:t xml:space="preserve">, втрата статусу </w:t>
      </w:r>
      <w:r w:rsidR="00275B79" w:rsidRPr="00711016">
        <w:rPr>
          <w:rFonts w:eastAsia="Calibri" w:cs="Calibri"/>
          <w:color w:val="000000"/>
          <w:sz w:val="26"/>
          <w:szCs w:val="26"/>
          <w:lang w:eastAsia="ru-RU"/>
        </w:rPr>
        <w:t>внутрішньо переміщеної особи</w:t>
      </w:r>
      <w:r w:rsidR="00D53AFF" w:rsidRPr="00711016">
        <w:rPr>
          <w:rFonts w:eastAsia="Calibri" w:cs="Calibri"/>
          <w:color w:val="000000"/>
          <w:sz w:val="26"/>
          <w:szCs w:val="26"/>
          <w:lang w:eastAsia="ru-RU"/>
        </w:rPr>
        <w:t xml:space="preserve"> через скасування дії довідки і внесення </w:t>
      </w:r>
      <w:r w:rsidR="0083014C" w:rsidRPr="00711016">
        <w:rPr>
          <w:rFonts w:eastAsia="Calibri" w:cs="Calibri"/>
          <w:color w:val="000000"/>
          <w:sz w:val="26"/>
          <w:szCs w:val="26"/>
          <w:lang w:eastAsia="ru-RU"/>
        </w:rPr>
        <w:t xml:space="preserve"> </w:t>
      </w:r>
      <w:r w:rsidR="00D53AFF" w:rsidRPr="00711016">
        <w:rPr>
          <w:rFonts w:eastAsia="Calibri" w:cs="Calibri"/>
          <w:color w:val="000000"/>
          <w:sz w:val="26"/>
          <w:szCs w:val="26"/>
          <w:lang w:eastAsia="ru-RU"/>
        </w:rPr>
        <w:t xml:space="preserve">відомостей про це </w:t>
      </w:r>
      <w:r w:rsidR="0066184F" w:rsidRPr="00711016">
        <w:rPr>
          <w:rFonts w:eastAsia="Calibri" w:cs="Calibri"/>
          <w:color w:val="000000"/>
          <w:sz w:val="26"/>
          <w:szCs w:val="26"/>
          <w:lang w:eastAsia="ru-RU"/>
        </w:rPr>
        <w:t>до Єдиної інформаційної бази</w:t>
      </w:r>
      <w:r w:rsidR="00D53AFF" w:rsidRPr="00711016">
        <w:rPr>
          <w:rFonts w:eastAsia="Calibri" w:cs="Calibri"/>
          <w:color w:val="000000"/>
          <w:sz w:val="26"/>
          <w:szCs w:val="26"/>
          <w:lang w:eastAsia="ru-RU"/>
        </w:rPr>
        <w:t xml:space="preserve"> даних про внутрішньо переміщених осіб </w:t>
      </w:r>
      <w:r w:rsidR="0083014C" w:rsidRPr="00711016">
        <w:rPr>
          <w:rFonts w:eastAsia="Calibri" w:cs="Calibri"/>
          <w:color w:val="000000"/>
          <w:sz w:val="26"/>
          <w:szCs w:val="26"/>
          <w:lang w:eastAsia="ru-RU"/>
        </w:rPr>
        <w:t xml:space="preserve">призводить до </w:t>
      </w:r>
      <w:r w:rsidR="00D042DA" w:rsidRPr="00711016">
        <w:rPr>
          <w:rFonts w:eastAsia="Calibri" w:cs="Calibri"/>
          <w:color w:val="000000"/>
          <w:sz w:val="26"/>
          <w:szCs w:val="26"/>
          <w:lang w:eastAsia="ru-RU"/>
        </w:rPr>
        <w:t>припинення пенсійних виплат</w:t>
      </w:r>
      <w:r w:rsidR="0083014C" w:rsidRPr="00711016">
        <w:rPr>
          <w:rFonts w:eastAsia="Calibri" w:cs="Calibri"/>
          <w:color w:val="000000"/>
          <w:sz w:val="26"/>
          <w:szCs w:val="26"/>
          <w:lang w:eastAsia="ru-RU"/>
        </w:rPr>
        <w:t>.</w:t>
      </w:r>
    </w:p>
    <w:p w:rsidR="00F822BB" w:rsidRPr="00711016" w:rsidRDefault="00F822BB"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A60BA7" w:rsidRPr="00711016" w:rsidRDefault="00275B79"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Наразі,</w:t>
      </w:r>
      <w:r w:rsidR="00A31CD3" w:rsidRPr="00711016">
        <w:rPr>
          <w:rFonts w:eastAsia="Calibri" w:cs="Calibri"/>
          <w:color w:val="000000"/>
          <w:sz w:val="26"/>
          <w:szCs w:val="26"/>
          <w:lang w:eastAsia="ru-RU"/>
        </w:rPr>
        <w:t xml:space="preserve"> негативна практика</w:t>
      </w:r>
      <w:r w:rsidRPr="00711016">
        <w:rPr>
          <w:rFonts w:eastAsia="Calibri" w:cs="Calibri"/>
          <w:color w:val="000000"/>
          <w:sz w:val="26"/>
          <w:szCs w:val="26"/>
          <w:lang w:eastAsia="ru-RU"/>
        </w:rPr>
        <w:t xml:space="preserve"> </w:t>
      </w:r>
      <w:r w:rsidR="0066184F" w:rsidRPr="00711016">
        <w:rPr>
          <w:rFonts w:eastAsia="Calibri" w:cs="Calibri"/>
          <w:color w:val="000000"/>
          <w:sz w:val="26"/>
          <w:szCs w:val="26"/>
          <w:lang w:eastAsia="ru-RU"/>
        </w:rPr>
        <w:t>позбавлення пенсій</w:t>
      </w:r>
      <w:r w:rsidR="00A31CD3" w:rsidRPr="00711016">
        <w:rPr>
          <w:rFonts w:eastAsia="Calibri" w:cs="Calibri"/>
          <w:color w:val="000000"/>
          <w:sz w:val="26"/>
          <w:szCs w:val="26"/>
          <w:lang w:eastAsia="ru-RU"/>
        </w:rPr>
        <w:t xml:space="preserve"> набула дуже поширених масштабів і особливо бо</w:t>
      </w:r>
      <w:r w:rsidR="00A60BA7" w:rsidRPr="00711016">
        <w:rPr>
          <w:rFonts w:eastAsia="Calibri" w:cs="Calibri"/>
          <w:color w:val="000000"/>
          <w:sz w:val="26"/>
          <w:szCs w:val="26"/>
          <w:lang w:eastAsia="ru-RU"/>
        </w:rPr>
        <w:t xml:space="preserve">ляче стосується категорії осіб </w:t>
      </w:r>
      <w:r w:rsidR="00F822BB" w:rsidRPr="00711016">
        <w:rPr>
          <w:rFonts w:eastAsia="Calibri" w:cs="Calibri"/>
          <w:color w:val="000000"/>
          <w:sz w:val="26"/>
          <w:szCs w:val="26"/>
          <w:lang w:eastAsia="ru-RU"/>
        </w:rPr>
        <w:t>похилого віку, людей з інвалідністю</w:t>
      </w:r>
      <w:r w:rsidR="005B5684" w:rsidRPr="00711016">
        <w:rPr>
          <w:rFonts w:eastAsia="Calibri" w:cs="Calibri"/>
          <w:color w:val="000000"/>
          <w:sz w:val="26"/>
          <w:szCs w:val="26"/>
          <w:lang w:eastAsia="ru-RU"/>
        </w:rPr>
        <w:t>. Через свій вік і стан здоров’я б</w:t>
      </w:r>
      <w:r w:rsidR="00A60BA7" w:rsidRPr="00711016">
        <w:rPr>
          <w:rFonts w:eastAsia="Calibri" w:cs="Calibri"/>
          <w:color w:val="000000"/>
          <w:sz w:val="26"/>
          <w:szCs w:val="26"/>
          <w:lang w:eastAsia="ru-RU"/>
        </w:rPr>
        <w:t xml:space="preserve">ільшість з них </w:t>
      </w:r>
      <w:r w:rsidR="005B5684" w:rsidRPr="00711016">
        <w:rPr>
          <w:rFonts w:eastAsia="Calibri" w:cs="Calibri"/>
          <w:color w:val="000000"/>
          <w:sz w:val="26"/>
          <w:szCs w:val="26"/>
          <w:lang w:eastAsia="ru-RU"/>
        </w:rPr>
        <w:t xml:space="preserve">не </w:t>
      </w:r>
      <w:r w:rsidR="00F80116" w:rsidRPr="00711016">
        <w:rPr>
          <w:rFonts w:eastAsia="Calibri" w:cs="Calibri"/>
          <w:color w:val="000000"/>
          <w:sz w:val="26"/>
          <w:szCs w:val="26"/>
          <w:lang w:eastAsia="ru-RU"/>
        </w:rPr>
        <w:t>здатні</w:t>
      </w:r>
      <w:r w:rsidR="005B5684" w:rsidRPr="00711016">
        <w:rPr>
          <w:rFonts w:eastAsia="Calibri" w:cs="Calibri"/>
          <w:color w:val="000000"/>
          <w:sz w:val="26"/>
          <w:szCs w:val="26"/>
          <w:lang w:eastAsia="ru-RU"/>
        </w:rPr>
        <w:t xml:space="preserve"> долати несприятливі для себе ситуації і гостро </w:t>
      </w:r>
      <w:r w:rsidR="00A60BA7" w:rsidRPr="00711016">
        <w:rPr>
          <w:rFonts w:eastAsia="Calibri" w:cs="Calibri"/>
          <w:color w:val="000000"/>
          <w:sz w:val="26"/>
          <w:szCs w:val="26"/>
          <w:lang w:eastAsia="ru-RU"/>
        </w:rPr>
        <w:t>потребу</w:t>
      </w:r>
      <w:r w:rsidR="005B5684" w:rsidRPr="00711016">
        <w:rPr>
          <w:rFonts w:eastAsia="Calibri" w:cs="Calibri"/>
          <w:color w:val="000000"/>
          <w:sz w:val="26"/>
          <w:szCs w:val="26"/>
          <w:lang w:eastAsia="ru-RU"/>
        </w:rPr>
        <w:t>ють</w:t>
      </w:r>
      <w:r w:rsidR="00A60BA7" w:rsidRPr="00711016">
        <w:rPr>
          <w:rFonts w:eastAsia="Calibri" w:cs="Calibri"/>
          <w:color w:val="000000"/>
          <w:sz w:val="26"/>
          <w:szCs w:val="26"/>
          <w:lang w:eastAsia="ru-RU"/>
        </w:rPr>
        <w:t xml:space="preserve"> до</w:t>
      </w:r>
      <w:r w:rsidR="005B5684" w:rsidRPr="00711016">
        <w:rPr>
          <w:rFonts w:eastAsia="Calibri" w:cs="Calibri"/>
          <w:color w:val="000000"/>
          <w:sz w:val="26"/>
          <w:szCs w:val="26"/>
          <w:lang w:eastAsia="ru-RU"/>
        </w:rPr>
        <w:t>помоги</w:t>
      </w:r>
      <w:r w:rsidR="00A60BA7" w:rsidRPr="00711016">
        <w:rPr>
          <w:rFonts w:eastAsia="Calibri" w:cs="Calibri"/>
          <w:color w:val="000000"/>
          <w:sz w:val="26"/>
          <w:szCs w:val="26"/>
          <w:lang w:eastAsia="ru-RU"/>
        </w:rPr>
        <w:t xml:space="preserve">, оскільки </w:t>
      </w:r>
      <w:r w:rsidR="00A31CD3" w:rsidRPr="00711016">
        <w:rPr>
          <w:rFonts w:eastAsia="Calibri" w:cs="Calibri"/>
          <w:color w:val="000000"/>
          <w:sz w:val="26"/>
          <w:szCs w:val="26"/>
          <w:lang w:eastAsia="ru-RU"/>
        </w:rPr>
        <w:t xml:space="preserve">отримання пенсій є єдиним джерелом </w:t>
      </w:r>
      <w:r w:rsidR="00A60BA7" w:rsidRPr="00711016">
        <w:rPr>
          <w:rFonts w:eastAsia="Calibri" w:cs="Calibri"/>
          <w:color w:val="000000"/>
          <w:sz w:val="26"/>
          <w:szCs w:val="26"/>
          <w:lang w:eastAsia="ru-RU"/>
        </w:rPr>
        <w:t xml:space="preserve">їх </w:t>
      </w:r>
      <w:r w:rsidR="00A31CD3" w:rsidRPr="00711016">
        <w:rPr>
          <w:rFonts w:eastAsia="Calibri" w:cs="Calibri"/>
          <w:color w:val="000000"/>
          <w:sz w:val="26"/>
          <w:szCs w:val="26"/>
          <w:lang w:eastAsia="ru-RU"/>
        </w:rPr>
        <w:t xml:space="preserve">існування. </w:t>
      </w:r>
    </w:p>
    <w:p w:rsidR="00F822BB" w:rsidRPr="00711016" w:rsidRDefault="00F822BB"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A31CD3" w:rsidRPr="00711016" w:rsidRDefault="00A60BA7"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Слід окремо </w:t>
      </w:r>
      <w:r w:rsidR="00135720" w:rsidRPr="00711016">
        <w:rPr>
          <w:rFonts w:eastAsia="Calibri" w:cs="Calibri"/>
          <w:color w:val="000000"/>
          <w:sz w:val="26"/>
          <w:szCs w:val="26"/>
          <w:lang w:eastAsia="ru-RU"/>
        </w:rPr>
        <w:t>підкреслити</w:t>
      </w:r>
      <w:r w:rsidRPr="00711016">
        <w:rPr>
          <w:rFonts w:eastAsia="Calibri" w:cs="Calibri"/>
          <w:color w:val="000000"/>
          <w:sz w:val="26"/>
          <w:szCs w:val="26"/>
          <w:lang w:eastAsia="ru-RU"/>
        </w:rPr>
        <w:t>, що п</w:t>
      </w:r>
      <w:r w:rsidR="00A31CD3" w:rsidRPr="00711016">
        <w:rPr>
          <w:rFonts w:eastAsia="Calibri" w:cs="Calibri"/>
          <w:color w:val="000000"/>
          <w:sz w:val="26"/>
          <w:szCs w:val="26"/>
          <w:lang w:eastAsia="ru-RU"/>
        </w:rPr>
        <w:t>равовою підставою цієї ситуації є чинність з 22.12.2016 р. ПКМУ «Деякі питання здійснення соціальних виплат внутрішньо переміщеним особам» №365 від 08.07.2017 р., якою були затверджені Порядок призначення (відновлення) соціальних виплат внутрішньо переміщеним особам, а також Порядок здійснення контролю за проведенням соціальних виплат внутрішньо переміщеним особам за місцем їх фактичного проживання (перебування).</w:t>
      </w:r>
    </w:p>
    <w:p w:rsidR="00A60BA7" w:rsidRPr="00711016" w:rsidRDefault="00A60BA7"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4D1D9E"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Що стосується загальної характеристики механізму припинення </w:t>
      </w:r>
      <w:r w:rsidR="00A60BA7" w:rsidRPr="00711016">
        <w:rPr>
          <w:rFonts w:eastAsia="Calibri" w:cs="Calibri"/>
          <w:color w:val="000000"/>
          <w:sz w:val="26"/>
          <w:szCs w:val="26"/>
          <w:lang w:eastAsia="ru-RU"/>
        </w:rPr>
        <w:t xml:space="preserve">пенсійних </w:t>
      </w:r>
      <w:r w:rsidRPr="00711016">
        <w:rPr>
          <w:rFonts w:eastAsia="Calibri" w:cs="Calibri"/>
          <w:color w:val="000000"/>
          <w:sz w:val="26"/>
          <w:szCs w:val="26"/>
          <w:lang w:eastAsia="ru-RU"/>
        </w:rPr>
        <w:t xml:space="preserve">виплат і визначення </w:t>
      </w:r>
      <w:r w:rsidR="009C725B" w:rsidRPr="00711016">
        <w:rPr>
          <w:rFonts w:eastAsia="Calibri" w:cs="Calibri"/>
          <w:color w:val="000000"/>
          <w:sz w:val="26"/>
          <w:szCs w:val="26"/>
          <w:lang w:eastAsia="ru-RU"/>
        </w:rPr>
        <w:t xml:space="preserve">кола </w:t>
      </w:r>
      <w:r w:rsidRPr="00711016">
        <w:rPr>
          <w:rFonts w:eastAsia="Calibri" w:cs="Calibri"/>
          <w:color w:val="000000"/>
          <w:sz w:val="26"/>
          <w:szCs w:val="26"/>
          <w:lang w:eastAsia="ru-RU"/>
        </w:rPr>
        <w:t xml:space="preserve">осіб, які на </w:t>
      </w:r>
      <w:r w:rsidR="008A2B03" w:rsidRPr="00711016">
        <w:rPr>
          <w:rFonts w:eastAsia="Calibri" w:cs="Calibri"/>
          <w:color w:val="000000"/>
          <w:sz w:val="26"/>
          <w:szCs w:val="26"/>
          <w:lang w:eastAsia="ru-RU"/>
        </w:rPr>
        <w:t>ці</w:t>
      </w:r>
      <w:r w:rsidRPr="00711016">
        <w:rPr>
          <w:rFonts w:eastAsia="Calibri" w:cs="Calibri"/>
          <w:color w:val="000000"/>
          <w:sz w:val="26"/>
          <w:szCs w:val="26"/>
          <w:lang w:eastAsia="ru-RU"/>
        </w:rPr>
        <w:t xml:space="preserve"> виплати не мають права (згідно офіційно визначеної правової позиції), то процедура відбувається на підставі інформації (</w:t>
      </w:r>
      <w:r w:rsidR="00A60BA7" w:rsidRPr="00711016">
        <w:rPr>
          <w:rFonts w:eastAsia="Calibri" w:cs="Calibri"/>
          <w:color w:val="000000"/>
          <w:sz w:val="26"/>
          <w:szCs w:val="26"/>
          <w:lang w:eastAsia="ru-RU"/>
        </w:rPr>
        <w:t xml:space="preserve">відповідних списків), </w:t>
      </w:r>
      <w:r w:rsidRPr="00711016">
        <w:rPr>
          <w:rFonts w:eastAsia="Calibri" w:cs="Calibri"/>
          <w:color w:val="000000"/>
          <w:sz w:val="26"/>
          <w:szCs w:val="26"/>
          <w:lang w:eastAsia="ru-RU"/>
        </w:rPr>
        <w:t xml:space="preserve">які отримують місцеві комісії з питань призначення (відновлення) соціальних виплат </w:t>
      </w:r>
      <w:r w:rsidR="008A2B03" w:rsidRPr="00711016">
        <w:rPr>
          <w:rFonts w:eastAsia="Calibri" w:cs="Calibri"/>
          <w:color w:val="000000"/>
          <w:sz w:val="26"/>
          <w:szCs w:val="26"/>
          <w:lang w:eastAsia="ru-RU"/>
        </w:rPr>
        <w:t>внутрішньо переміщеним особам</w:t>
      </w:r>
      <w:r w:rsidRPr="00711016">
        <w:rPr>
          <w:rFonts w:eastAsia="Calibri" w:cs="Calibri"/>
          <w:color w:val="000000"/>
          <w:sz w:val="26"/>
          <w:szCs w:val="26"/>
          <w:lang w:eastAsia="ru-RU"/>
        </w:rPr>
        <w:t xml:space="preserve">. </w:t>
      </w:r>
      <w:r w:rsidR="004D1D9E" w:rsidRPr="00711016">
        <w:rPr>
          <w:rFonts w:eastAsia="Calibri" w:cs="Calibri"/>
          <w:color w:val="000000"/>
          <w:sz w:val="26"/>
          <w:szCs w:val="26"/>
          <w:lang w:eastAsia="ru-RU"/>
        </w:rPr>
        <w:t>Такі комісії утворені за адміністративно-територіальними ознаками районними державними адміністраціями, виконавчими органами міських, районних у містах (у разі утворення) рад.</w:t>
      </w:r>
    </w:p>
    <w:p w:rsidR="004D1D9E" w:rsidRPr="00711016" w:rsidRDefault="004D1D9E"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A31CD3"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У цій інформації або списках є відомості щодо перебування </w:t>
      </w:r>
      <w:r w:rsidR="008A2B03" w:rsidRPr="00711016">
        <w:rPr>
          <w:rFonts w:eastAsia="Calibri" w:cs="Calibri"/>
          <w:color w:val="000000"/>
          <w:sz w:val="26"/>
          <w:szCs w:val="26"/>
          <w:lang w:eastAsia="ru-RU"/>
        </w:rPr>
        <w:t>осіб</w:t>
      </w:r>
      <w:r w:rsidRPr="00711016">
        <w:rPr>
          <w:rFonts w:eastAsia="Calibri" w:cs="Calibri"/>
          <w:color w:val="000000"/>
          <w:sz w:val="26"/>
          <w:szCs w:val="26"/>
          <w:lang w:eastAsia="ru-RU"/>
        </w:rPr>
        <w:t xml:space="preserve"> на території, яка не контролюється або за межами державного кордону України. Зокрема, у цих списках містяться відомості про перетин особами лінії розмежування</w:t>
      </w:r>
      <w:r w:rsidR="008A2B03" w:rsidRPr="00711016">
        <w:rPr>
          <w:rFonts w:eastAsia="Calibri" w:cs="Calibri"/>
          <w:color w:val="000000"/>
          <w:sz w:val="26"/>
          <w:szCs w:val="26"/>
          <w:lang w:eastAsia="ru-RU"/>
        </w:rPr>
        <w:t xml:space="preserve"> або державного кордону</w:t>
      </w:r>
      <w:r w:rsidRPr="00711016">
        <w:rPr>
          <w:rFonts w:eastAsia="Calibri" w:cs="Calibri"/>
          <w:color w:val="000000"/>
          <w:sz w:val="26"/>
          <w:szCs w:val="26"/>
          <w:lang w:eastAsia="ru-RU"/>
        </w:rPr>
        <w:t xml:space="preserve">, тобто про дати виїзду і в’їзду, на підставі яких визначається перевищення часового </w:t>
      </w:r>
      <w:r w:rsidR="008E320E" w:rsidRPr="00711016">
        <w:rPr>
          <w:rFonts w:eastAsia="Calibri" w:cs="Calibri"/>
          <w:color w:val="000000"/>
          <w:sz w:val="26"/>
          <w:szCs w:val="26"/>
          <w:lang w:eastAsia="ru-RU"/>
        </w:rPr>
        <w:t>інтервалу</w:t>
      </w:r>
      <w:r w:rsidRPr="00711016">
        <w:rPr>
          <w:rFonts w:eastAsia="Calibri" w:cs="Calibri"/>
          <w:color w:val="000000"/>
          <w:sz w:val="26"/>
          <w:szCs w:val="26"/>
          <w:lang w:eastAsia="ru-RU"/>
        </w:rPr>
        <w:t xml:space="preserve"> відсутності </w:t>
      </w:r>
      <w:r w:rsidR="008A2B03" w:rsidRPr="00711016">
        <w:rPr>
          <w:rFonts w:eastAsia="Calibri" w:cs="Calibri"/>
          <w:color w:val="000000"/>
          <w:sz w:val="26"/>
          <w:szCs w:val="26"/>
          <w:lang w:eastAsia="ru-RU"/>
        </w:rPr>
        <w:t>переселенців</w:t>
      </w:r>
      <w:r w:rsidRPr="00711016">
        <w:rPr>
          <w:rFonts w:eastAsia="Calibri" w:cs="Calibri"/>
          <w:color w:val="000000"/>
          <w:sz w:val="26"/>
          <w:szCs w:val="26"/>
          <w:lang w:eastAsia="ru-RU"/>
        </w:rPr>
        <w:t xml:space="preserve"> за межами реєстрації свого нового місця проживання - 60 днів, і робляться висновки про повернення ними до покинутих місць постійного проживання, або виїзд на постійні місця проживання за кордон, тощо. </w:t>
      </w:r>
      <w:r w:rsidR="00957D8D" w:rsidRPr="00711016">
        <w:rPr>
          <w:rFonts w:eastAsia="Calibri" w:cs="Calibri"/>
          <w:color w:val="000000"/>
          <w:sz w:val="26"/>
          <w:szCs w:val="26"/>
          <w:lang w:eastAsia="ru-RU"/>
        </w:rPr>
        <w:t>А п</w:t>
      </w:r>
      <w:r w:rsidRPr="00711016">
        <w:rPr>
          <w:rFonts w:eastAsia="Calibri" w:cs="Calibri"/>
          <w:color w:val="000000"/>
          <w:sz w:val="26"/>
          <w:szCs w:val="26"/>
          <w:lang w:eastAsia="ru-RU"/>
        </w:rPr>
        <w:t xml:space="preserve">евний період відсутності </w:t>
      </w:r>
      <w:r w:rsidR="008A2B03" w:rsidRPr="00711016">
        <w:rPr>
          <w:rFonts w:eastAsia="Calibri" w:cs="Calibri"/>
          <w:color w:val="000000"/>
          <w:sz w:val="26"/>
          <w:szCs w:val="26"/>
          <w:lang w:eastAsia="ru-RU"/>
        </w:rPr>
        <w:t xml:space="preserve">внутрішньо переміщених осіб </w:t>
      </w:r>
      <w:r w:rsidRPr="00711016">
        <w:rPr>
          <w:rFonts w:eastAsia="Calibri" w:cs="Calibri"/>
          <w:color w:val="000000"/>
          <w:sz w:val="26"/>
          <w:szCs w:val="26"/>
          <w:lang w:eastAsia="ru-RU"/>
        </w:rPr>
        <w:t xml:space="preserve">за межами місця проживання визначається згідно автоматизованих електронних даних. </w:t>
      </w:r>
    </w:p>
    <w:p w:rsidR="008A2B03" w:rsidRPr="00711016" w:rsidRDefault="008A2B0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A31CD3" w:rsidRPr="00711016" w:rsidRDefault="00AC734A"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Таким чином, п</w:t>
      </w:r>
      <w:r w:rsidR="00A31CD3" w:rsidRPr="00711016">
        <w:rPr>
          <w:rFonts w:eastAsia="Calibri" w:cs="Calibri"/>
          <w:color w:val="000000"/>
          <w:sz w:val="26"/>
          <w:szCs w:val="26"/>
          <w:lang w:eastAsia="ru-RU"/>
        </w:rPr>
        <w:t>рактика</w:t>
      </w:r>
      <w:r w:rsidR="008A2B03" w:rsidRPr="00711016">
        <w:rPr>
          <w:rFonts w:eastAsia="Calibri" w:cs="Calibri"/>
          <w:color w:val="000000"/>
          <w:sz w:val="26"/>
          <w:szCs w:val="26"/>
          <w:lang w:eastAsia="ru-RU"/>
        </w:rPr>
        <w:t xml:space="preserve"> припинення соціальних виплат</w:t>
      </w:r>
      <w:r w:rsidR="00A31CD3" w:rsidRPr="00711016">
        <w:rPr>
          <w:rFonts w:eastAsia="Calibri" w:cs="Calibri"/>
          <w:color w:val="000000"/>
          <w:sz w:val="26"/>
          <w:szCs w:val="26"/>
          <w:lang w:eastAsia="ru-RU"/>
        </w:rPr>
        <w:t xml:space="preserve"> є дуже хибною і </w:t>
      </w:r>
      <w:r w:rsidR="00F75E15" w:rsidRPr="00711016">
        <w:rPr>
          <w:rFonts w:eastAsia="Calibri" w:cs="Calibri"/>
          <w:color w:val="000000"/>
          <w:sz w:val="26"/>
          <w:szCs w:val="26"/>
          <w:lang w:eastAsia="ru-RU"/>
        </w:rPr>
        <w:t xml:space="preserve">навіть </w:t>
      </w:r>
      <w:r w:rsidR="00A31CD3" w:rsidRPr="00711016">
        <w:rPr>
          <w:rFonts w:eastAsia="Calibri" w:cs="Calibri"/>
          <w:color w:val="000000"/>
          <w:sz w:val="26"/>
          <w:szCs w:val="26"/>
          <w:lang w:eastAsia="ru-RU"/>
        </w:rPr>
        <w:t xml:space="preserve">дискримінаційною по відношенню до окремої категорії громадян України. А припинення нарахування і виплат пенсій, лише на підставі отримання інформації про скасування довідок </w:t>
      </w:r>
      <w:r w:rsidR="00A7133A" w:rsidRPr="00711016">
        <w:rPr>
          <w:rFonts w:eastAsia="Calibri" w:cs="Calibri"/>
          <w:color w:val="000000"/>
          <w:sz w:val="26"/>
          <w:szCs w:val="26"/>
          <w:lang w:eastAsia="ru-RU"/>
        </w:rPr>
        <w:t>внутрішньо переміщених осіб</w:t>
      </w:r>
      <w:r w:rsidR="00A31CD3" w:rsidRPr="00711016">
        <w:rPr>
          <w:rFonts w:eastAsia="Calibri" w:cs="Calibri"/>
          <w:color w:val="000000"/>
          <w:sz w:val="26"/>
          <w:szCs w:val="26"/>
          <w:lang w:eastAsia="ru-RU"/>
        </w:rPr>
        <w:t>, суперечить положенням діючого законодавства України.</w:t>
      </w:r>
    </w:p>
    <w:p w:rsidR="008A2B03" w:rsidRPr="00711016" w:rsidRDefault="008A2B0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A31CD3"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Відповідно до ст.64 Конституції України, конституційні права і свободи людини і громадянина не можуть бути обмежені. </w:t>
      </w:r>
    </w:p>
    <w:p w:rsidR="00A31CD3"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Згідно ст.92 Конституції України виключно законами України визначаються, зокрема: права і свободи людини і громадянина, гарантії цих прав і свобод; основні обов'язки громадянина; основи соціального захисту, форми і види пенсійного забезпечення, тощо.</w:t>
      </w:r>
    </w:p>
    <w:p w:rsidR="008A2B03" w:rsidRPr="00711016" w:rsidRDefault="008A2B0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lastRenderedPageBreak/>
        <w:t>Згідно зі змістом ст.92 Конституції України, виключно законами України визначаються, зокрема: права і свободи людини і громадянина, гарантії цих прав і свобод; основні обов'язки громадянина; основи соціального захисту, форми і види пенсійного забезпечення (п.1 і п.6).</w:t>
      </w:r>
    </w:p>
    <w:p w:rsidR="00366274" w:rsidRPr="00711016" w:rsidRDefault="00366274"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p>
    <w:p w:rsidR="00A31CD3" w:rsidRPr="00711016" w:rsidRDefault="00AC734A"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Відтак</w:t>
      </w:r>
      <w:r w:rsidR="008A2B03" w:rsidRPr="00711016">
        <w:rPr>
          <w:rFonts w:eastAsia="Calibri" w:cs="Calibri"/>
          <w:color w:val="000000"/>
          <w:sz w:val="26"/>
          <w:szCs w:val="26"/>
          <w:lang w:eastAsia="ru-RU"/>
        </w:rPr>
        <w:t>, у</w:t>
      </w:r>
      <w:r w:rsidR="00A31CD3" w:rsidRPr="00711016">
        <w:rPr>
          <w:rFonts w:eastAsia="Calibri" w:cs="Calibri"/>
          <w:color w:val="000000"/>
          <w:sz w:val="26"/>
          <w:szCs w:val="26"/>
          <w:lang w:eastAsia="ru-RU"/>
        </w:rPr>
        <w:t xml:space="preserve"> ситуації, яка була штучно створена внаслідок </w:t>
      </w:r>
      <w:r w:rsidR="00CA46A6" w:rsidRPr="00711016">
        <w:rPr>
          <w:rFonts w:eastAsia="Calibri" w:cs="Calibri"/>
          <w:color w:val="000000"/>
          <w:sz w:val="26"/>
          <w:szCs w:val="26"/>
          <w:lang w:eastAsia="ru-RU"/>
        </w:rPr>
        <w:t>чинності</w:t>
      </w:r>
      <w:r w:rsidR="00A31CD3" w:rsidRPr="00711016">
        <w:rPr>
          <w:rFonts w:eastAsia="Calibri" w:cs="Calibri"/>
          <w:color w:val="000000"/>
          <w:sz w:val="26"/>
          <w:szCs w:val="26"/>
          <w:lang w:eastAsia="ru-RU"/>
        </w:rPr>
        <w:t xml:space="preserve"> Порядку здійснення контролю за проведенням соціальних виплат внутрішньо переміщеним особам за місцем їх фактичного проживання/перебування і Порядку призначення (відновлення) соціальних виплат внутрішньо переміщеним особам, затверджених ПКМУ №365 від 08.06.2016 р., суттєво порушуються право на пенсійне забезпечення і соціальний захист </w:t>
      </w:r>
      <w:r w:rsidR="008A2B03" w:rsidRPr="00711016">
        <w:rPr>
          <w:rFonts w:eastAsia="Calibri" w:cs="Calibri"/>
          <w:color w:val="000000"/>
          <w:sz w:val="26"/>
          <w:szCs w:val="26"/>
          <w:lang w:eastAsia="ru-RU"/>
        </w:rPr>
        <w:t>внутрішньо переміщених осіб</w:t>
      </w:r>
      <w:r w:rsidR="00A31CD3" w:rsidRPr="00711016">
        <w:rPr>
          <w:rFonts w:eastAsia="Calibri" w:cs="Calibri"/>
          <w:color w:val="000000"/>
          <w:sz w:val="26"/>
          <w:szCs w:val="26"/>
          <w:lang w:eastAsia="ru-RU"/>
        </w:rPr>
        <w:t>, а також обмежується право свободу пересування та вільний вибір місця проживання.</w:t>
      </w:r>
    </w:p>
    <w:p w:rsidR="008A2B03"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Здійснити захист </w:t>
      </w:r>
      <w:r w:rsidR="00CA46A6" w:rsidRPr="00711016">
        <w:rPr>
          <w:rFonts w:eastAsia="Calibri" w:cs="Calibri"/>
          <w:color w:val="000000"/>
          <w:sz w:val="26"/>
          <w:szCs w:val="26"/>
          <w:lang w:eastAsia="ru-RU"/>
        </w:rPr>
        <w:t xml:space="preserve">своїх </w:t>
      </w:r>
      <w:r w:rsidRPr="00711016">
        <w:rPr>
          <w:rFonts w:eastAsia="Calibri" w:cs="Calibri"/>
          <w:color w:val="000000"/>
          <w:sz w:val="26"/>
          <w:szCs w:val="26"/>
          <w:lang w:eastAsia="ru-RU"/>
        </w:rPr>
        <w:t xml:space="preserve">прав </w:t>
      </w:r>
      <w:r w:rsidR="00CA46A6" w:rsidRPr="00711016">
        <w:rPr>
          <w:rFonts w:eastAsia="Calibri" w:cs="Calibri"/>
          <w:color w:val="000000"/>
          <w:sz w:val="26"/>
          <w:szCs w:val="26"/>
          <w:lang w:eastAsia="ru-RU"/>
        </w:rPr>
        <w:t>у випадку припинення соціальних виплат</w:t>
      </w:r>
      <w:r w:rsidRPr="00711016">
        <w:rPr>
          <w:rFonts w:eastAsia="Calibri" w:cs="Calibri"/>
          <w:color w:val="000000"/>
          <w:sz w:val="26"/>
          <w:szCs w:val="26"/>
          <w:lang w:eastAsia="ru-RU"/>
        </w:rPr>
        <w:t xml:space="preserve">, можливо виключно у судовому порядку шляхом подання адміністративних позовів до відповідачів - </w:t>
      </w:r>
      <w:r w:rsidR="008A2B03" w:rsidRPr="00711016">
        <w:rPr>
          <w:rFonts w:eastAsia="Calibri" w:cs="Calibri"/>
          <w:color w:val="000000"/>
          <w:sz w:val="26"/>
          <w:szCs w:val="26"/>
          <w:lang w:eastAsia="ru-RU"/>
        </w:rPr>
        <w:t>територіальних органів Пенсійного фонду України</w:t>
      </w:r>
      <w:r w:rsidR="00AF270E" w:rsidRPr="00711016">
        <w:rPr>
          <w:rFonts w:eastAsia="Calibri" w:cs="Calibri"/>
          <w:color w:val="000000"/>
          <w:sz w:val="26"/>
          <w:szCs w:val="26"/>
          <w:lang w:eastAsia="ru-RU"/>
        </w:rPr>
        <w:t xml:space="preserve"> (</w:t>
      </w:r>
      <w:r w:rsidR="00CA46A6" w:rsidRPr="00711016">
        <w:rPr>
          <w:rFonts w:eastAsia="Calibri" w:cs="Calibri"/>
          <w:color w:val="000000"/>
          <w:sz w:val="26"/>
          <w:szCs w:val="26"/>
          <w:lang w:eastAsia="ru-RU"/>
        </w:rPr>
        <w:t xml:space="preserve">як </w:t>
      </w:r>
      <w:r w:rsidR="00AF270E" w:rsidRPr="00711016">
        <w:rPr>
          <w:rFonts w:eastAsia="Calibri" w:cs="Calibri"/>
          <w:color w:val="000000"/>
          <w:sz w:val="26"/>
          <w:szCs w:val="26"/>
          <w:lang w:eastAsia="ru-RU"/>
        </w:rPr>
        <w:t>суб’єктів владних повноважень)</w:t>
      </w:r>
      <w:r w:rsidR="008A2B03" w:rsidRPr="00711016">
        <w:rPr>
          <w:rFonts w:eastAsia="Calibri" w:cs="Calibri"/>
          <w:color w:val="000000"/>
          <w:sz w:val="26"/>
          <w:szCs w:val="26"/>
          <w:lang w:eastAsia="ru-RU"/>
        </w:rPr>
        <w:t>,</w:t>
      </w:r>
      <w:r w:rsidRPr="00711016">
        <w:rPr>
          <w:rFonts w:eastAsia="Calibri" w:cs="Calibri"/>
          <w:color w:val="000000"/>
          <w:sz w:val="26"/>
          <w:szCs w:val="26"/>
          <w:lang w:eastAsia="ru-RU"/>
        </w:rPr>
        <w:t xml:space="preserve"> з вимогами поновити </w:t>
      </w:r>
      <w:r w:rsidR="008A2B03" w:rsidRPr="00711016">
        <w:rPr>
          <w:rFonts w:eastAsia="Calibri" w:cs="Calibri"/>
          <w:color w:val="000000"/>
          <w:sz w:val="26"/>
          <w:szCs w:val="26"/>
          <w:lang w:eastAsia="ru-RU"/>
        </w:rPr>
        <w:t>пенсійні</w:t>
      </w:r>
      <w:r w:rsidRPr="00711016">
        <w:rPr>
          <w:rFonts w:eastAsia="Calibri" w:cs="Calibri"/>
          <w:color w:val="000000"/>
          <w:sz w:val="26"/>
          <w:szCs w:val="26"/>
          <w:lang w:eastAsia="ru-RU"/>
        </w:rPr>
        <w:t xml:space="preserve"> виплати та виплатити виниклу заборгованість. </w:t>
      </w:r>
    </w:p>
    <w:p w:rsidR="00A31CD3" w:rsidRPr="00711016" w:rsidRDefault="00A31CD3" w:rsidP="00C43BB1">
      <w:pPr>
        <w:pBdr>
          <w:top w:val="nil"/>
          <w:left w:val="nil"/>
          <w:bottom w:val="nil"/>
          <w:right w:val="nil"/>
          <w:between w:val="nil"/>
        </w:pBdr>
        <w:spacing w:after="0" w:line="240" w:lineRule="auto"/>
        <w:ind w:firstLine="567"/>
        <w:jc w:val="both"/>
        <w:rPr>
          <w:rFonts w:eastAsia="Calibri" w:cs="Calibri"/>
          <w:color w:val="000000"/>
          <w:sz w:val="26"/>
          <w:szCs w:val="26"/>
          <w:lang w:eastAsia="ru-RU"/>
        </w:rPr>
      </w:pPr>
      <w:r w:rsidRPr="00711016">
        <w:rPr>
          <w:rFonts w:eastAsia="Calibri" w:cs="Calibri"/>
          <w:color w:val="000000"/>
          <w:sz w:val="26"/>
          <w:szCs w:val="26"/>
          <w:lang w:eastAsia="ru-RU"/>
        </w:rPr>
        <w:t xml:space="preserve">Саме такий механізм </w:t>
      </w:r>
      <w:r w:rsidR="00CA46A6" w:rsidRPr="00711016">
        <w:rPr>
          <w:rFonts w:eastAsia="Calibri" w:cs="Calibri"/>
          <w:color w:val="000000"/>
          <w:sz w:val="26"/>
          <w:szCs w:val="26"/>
          <w:lang w:eastAsia="ru-RU"/>
        </w:rPr>
        <w:t xml:space="preserve">наразі </w:t>
      </w:r>
      <w:r w:rsidRPr="00711016">
        <w:rPr>
          <w:rFonts w:eastAsia="Calibri" w:cs="Calibri"/>
          <w:color w:val="000000"/>
          <w:sz w:val="26"/>
          <w:szCs w:val="26"/>
          <w:lang w:eastAsia="ru-RU"/>
        </w:rPr>
        <w:t xml:space="preserve">є дієвим способом захисту </w:t>
      </w:r>
      <w:r w:rsidR="004C61E4" w:rsidRPr="00711016">
        <w:rPr>
          <w:rFonts w:eastAsia="Calibri" w:cs="Calibri"/>
          <w:color w:val="000000"/>
          <w:sz w:val="26"/>
          <w:szCs w:val="26"/>
          <w:lang w:eastAsia="ru-RU"/>
        </w:rPr>
        <w:t xml:space="preserve">своїх </w:t>
      </w:r>
      <w:r w:rsidRPr="00711016">
        <w:rPr>
          <w:rFonts w:eastAsia="Calibri" w:cs="Calibri"/>
          <w:color w:val="000000"/>
          <w:sz w:val="26"/>
          <w:szCs w:val="26"/>
          <w:lang w:eastAsia="ru-RU"/>
        </w:rPr>
        <w:t>порушених прав.</w:t>
      </w:r>
    </w:p>
    <w:p w:rsidR="00AF270E" w:rsidRPr="00711016" w:rsidRDefault="00AF270E" w:rsidP="00C43BB1">
      <w:pPr>
        <w:spacing w:after="0"/>
        <w:ind w:firstLine="567"/>
        <w:rPr>
          <w:sz w:val="26"/>
          <w:szCs w:val="26"/>
        </w:rPr>
      </w:pPr>
      <w:r w:rsidRPr="00711016">
        <w:rPr>
          <w:sz w:val="26"/>
          <w:szCs w:val="26"/>
        </w:rPr>
        <w:tab/>
      </w:r>
    </w:p>
    <w:p w:rsidR="00AF270E" w:rsidRPr="00711016" w:rsidRDefault="00366274" w:rsidP="00C43BB1">
      <w:pPr>
        <w:spacing w:after="0"/>
        <w:ind w:firstLine="567"/>
        <w:jc w:val="both"/>
        <w:rPr>
          <w:sz w:val="26"/>
          <w:szCs w:val="26"/>
        </w:rPr>
      </w:pPr>
      <w:r w:rsidRPr="00711016">
        <w:rPr>
          <w:sz w:val="26"/>
          <w:szCs w:val="26"/>
        </w:rPr>
        <w:t>Тож, я</w:t>
      </w:r>
      <w:r w:rsidR="00AF270E" w:rsidRPr="00711016">
        <w:rPr>
          <w:sz w:val="26"/>
          <w:szCs w:val="26"/>
        </w:rPr>
        <w:t xml:space="preserve">кщо </w:t>
      </w:r>
      <w:r w:rsidR="007B2CAE" w:rsidRPr="00711016">
        <w:rPr>
          <w:sz w:val="26"/>
          <w:szCs w:val="26"/>
        </w:rPr>
        <w:t>в</w:t>
      </w:r>
      <w:r w:rsidR="00AF270E" w:rsidRPr="00711016">
        <w:rPr>
          <w:sz w:val="26"/>
          <w:szCs w:val="26"/>
        </w:rPr>
        <w:t xml:space="preserve">ам припинили нарахування і виплату пенсії, і </w:t>
      </w:r>
      <w:r w:rsidR="007B2CAE" w:rsidRPr="00711016">
        <w:rPr>
          <w:sz w:val="26"/>
          <w:szCs w:val="26"/>
        </w:rPr>
        <w:t>в</w:t>
      </w:r>
      <w:r w:rsidR="00AF270E" w:rsidRPr="00711016">
        <w:rPr>
          <w:sz w:val="26"/>
          <w:szCs w:val="26"/>
        </w:rPr>
        <w:t>и бажаєте здійснити захист своїх прав у судовому порядку, вам слід визначити компетентний суд, правильно оформити позовну заяву, у якій обґрунтувати свої вимоги відповідно до вимог законодавства і виграти справу.</w:t>
      </w:r>
    </w:p>
    <w:p w:rsidR="001F3AF6" w:rsidRPr="00711016" w:rsidRDefault="006627EB" w:rsidP="00C43BB1">
      <w:pPr>
        <w:spacing w:after="0"/>
        <w:ind w:firstLine="567"/>
        <w:jc w:val="both"/>
        <w:rPr>
          <w:sz w:val="26"/>
          <w:szCs w:val="26"/>
        </w:rPr>
      </w:pPr>
      <w:r w:rsidRPr="00711016">
        <w:rPr>
          <w:sz w:val="26"/>
          <w:szCs w:val="26"/>
        </w:rPr>
        <w:tab/>
      </w:r>
      <w:r w:rsidR="00AF270E" w:rsidRPr="00711016">
        <w:rPr>
          <w:sz w:val="26"/>
          <w:szCs w:val="26"/>
        </w:rPr>
        <w:t xml:space="preserve">Розглянемо покрокову процедуру звернення до суду у справах про </w:t>
      </w:r>
      <w:r w:rsidR="001F3AF6" w:rsidRPr="00711016">
        <w:rPr>
          <w:sz w:val="26"/>
          <w:szCs w:val="26"/>
        </w:rPr>
        <w:t xml:space="preserve">поновлення припинених пенсійних виплат і визначимо конкретний алгоритм дій. </w:t>
      </w:r>
      <w:r w:rsidR="00AF270E" w:rsidRPr="00711016">
        <w:rPr>
          <w:sz w:val="26"/>
          <w:szCs w:val="26"/>
        </w:rPr>
        <w:t>Подивимось на важливі моменти, які потрібно знати і зробити на кожній із стадій</w:t>
      </w:r>
      <w:r w:rsidR="001F3AF6" w:rsidRPr="00711016">
        <w:rPr>
          <w:sz w:val="26"/>
          <w:szCs w:val="26"/>
        </w:rPr>
        <w:t xml:space="preserve"> цього алгоритму</w:t>
      </w:r>
      <w:r w:rsidR="00AF270E" w:rsidRPr="00711016">
        <w:rPr>
          <w:sz w:val="26"/>
          <w:szCs w:val="26"/>
        </w:rPr>
        <w:t xml:space="preserve">. </w:t>
      </w:r>
    </w:p>
    <w:p w:rsidR="00F24718" w:rsidRPr="00711016" w:rsidRDefault="007B2CAE" w:rsidP="00C43BB1">
      <w:pPr>
        <w:spacing w:after="0"/>
        <w:ind w:firstLine="567"/>
        <w:jc w:val="both"/>
        <w:rPr>
          <w:sz w:val="26"/>
          <w:szCs w:val="26"/>
        </w:rPr>
      </w:pPr>
      <w:r w:rsidRPr="00711016">
        <w:rPr>
          <w:sz w:val="26"/>
          <w:szCs w:val="26"/>
        </w:rPr>
        <w:t>Адже д</w:t>
      </w:r>
      <w:r w:rsidR="001F3AF6" w:rsidRPr="00711016">
        <w:rPr>
          <w:sz w:val="26"/>
          <w:szCs w:val="26"/>
        </w:rPr>
        <w:t>ля того, що</w:t>
      </w:r>
      <w:r w:rsidR="00F75E15" w:rsidRPr="00711016">
        <w:rPr>
          <w:sz w:val="26"/>
          <w:szCs w:val="26"/>
        </w:rPr>
        <w:t>б</w:t>
      </w:r>
      <w:r w:rsidR="001F3AF6" w:rsidRPr="00711016">
        <w:rPr>
          <w:sz w:val="26"/>
          <w:szCs w:val="26"/>
        </w:rPr>
        <w:t xml:space="preserve"> </w:t>
      </w:r>
      <w:r w:rsidR="00AF270E" w:rsidRPr="00711016">
        <w:rPr>
          <w:sz w:val="26"/>
          <w:szCs w:val="26"/>
        </w:rPr>
        <w:t xml:space="preserve">здійснити </w:t>
      </w:r>
      <w:r w:rsidR="001F3AF6" w:rsidRPr="00711016">
        <w:rPr>
          <w:sz w:val="26"/>
          <w:szCs w:val="26"/>
        </w:rPr>
        <w:t xml:space="preserve">захист своїх прав </w:t>
      </w:r>
      <w:r w:rsidR="00AF270E" w:rsidRPr="00711016">
        <w:rPr>
          <w:sz w:val="26"/>
          <w:szCs w:val="26"/>
        </w:rPr>
        <w:t xml:space="preserve">не обов'язково </w:t>
      </w:r>
      <w:r w:rsidR="001F3AF6" w:rsidRPr="00711016">
        <w:rPr>
          <w:sz w:val="26"/>
          <w:szCs w:val="26"/>
        </w:rPr>
        <w:t>бути</w:t>
      </w:r>
      <w:r w:rsidR="00AF270E" w:rsidRPr="00711016">
        <w:rPr>
          <w:sz w:val="26"/>
          <w:szCs w:val="26"/>
        </w:rPr>
        <w:t xml:space="preserve"> юрист</w:t>
      </w:r>
      <w:r w:rsidR="001F3AF6" w:rsidRPr="00711016">
        <w:rPr>
          <w:sz w:val="26"/>
          <w:szCs w:val="26"/>
        </w:rPr>
        <w:t>ом чи адвокатом</w:t>
      </w:r>
      <w:r w:rsidR="00AF270E" w:rsidRPr="00711016">
        <w:rPr>
          <w:sz w:val="26"/>
          <w:szCs w:val="26"/>
        </w:rPr>
        <w:t xml:space="preserve">. </w:t>
      </w:r>
      <w:r w:rsidR="001F3AF6" w:rsidRPr="00711016">
        <w:rPr>
          <w:sz w:val="26"/>
          <w:szCs w:val="26"/>
        </w:rPr>
        <w:t>У сучасному суспільстві к</w:t>
      </w:r>
      <w:r w:rsidR="00AF270E" w:rsidRPr="00711016">
        <w:rPr>
          <w:sz w:val="26"/>
          <w:szCs w:val="26"/>
        </w:rPr>
        <w:t xml:space="preserve">ожен громадянин має </w:t>
      </w:r>
      <w:r w:rsidR="001F3AF6" w:rsidRPr="00711016">
        <w:rPr>
          <w:sz w:val="26"/>
          <w:szCs w:val="26"/>
        </w:rPr>
        <w:t>мати навички здійснення самозахисту своїх прав.</w:t>
      </w:r>
    </w:p>
    <w:p w:rsidR="001F3AF6" w:rsidRPr="00711016" w:rsidRDefault="001F3AF6" w:rsidP="00F24718">
      <w:pPr>
        <w:spacing w:after="0"/>
        <w:ind w:firstLine="708"/>
        <w:jc w:val="both"/>
        <w:rPr>
          <w:sz w:val="26"/>
          <w:szCs w:val="26"/>
        </w:rPr>
      </w:pPr>
      <w:r w:rsidRPr="00711016">
        <w:rPr>
          <w:sz w:val="26"/>
          <w:szCs w:val="26"/>
        </w:rPr>
        <w:t xml:space="preserve"> </w:t>
      </w:r>
      <w:r w:rsidR="00AF270E" w:rsidRPr="00711016">
        <w:rPr>
          <w:sz w:val="26"/>
          <w:szCs w:val="26"/>
        </w:rPr>
        <w:t xml:space="preserve"> </w:t>
      </w:r>
    </w:p>
    <w:p w:rsidR="00AF270E" w:rsidRPr="00C43BB1" w:rsidRDefault="00AF270E" w:rsidP="00C43BB1">
      <w:pPr>
        <w:spacing w:after="0"/>
        <w:ind w:firstLine="567"/>
        <w:jc w:val="both"/>
        <w:rPr>
          <w:b/>
          <w:sz w:val="26"/>
          <w:szCs w:val="26"/>
        </w:rPr>
      </w:pPr>
      <w:r w:rsidRPr="00711016">
        <w:rPr>
          <w:sz w:val="26"/>
          <w:szCs w:val="26"/>
        </w:rPr>
        <w:t>Отже</w:t>
      </w:r>
      <w:r w:rsidR="001F3AF6" w:rsidRPr="00711016">
        <w:rPr>
          <w:sz w:val="26"/>
          <w:szCs w:val="26"/>
        </w:rPr>
        <w:t>,</w:t>
      </w:r>
      <w:r w:rsidRPr="00711016">
        <w:rPr>
          <w:sz w:val="26"/>
          <w:szCs w:val="26"/>
        </w:rPr>
        <w:t xml:space="preserve">  перед Вами </w:t>
      </w:r>
      <w:r w:rsidRPr="00C43BB1">
        <w:rPr>
          <w:b/>
          <w:sz w:val="26"/>
          <w:szCs w:val="26"/>
        </w:rPr>
        <w:t xml:space="preserve">алгоритм </w:t>
      </w:r>
      <w:r w:rsidR="001F3AF6" w:rsidRPr="00C43BB1">
        <w:rPr>
          <w:b/>
          <w:sz w:val="26"/>
          <w:szCs w:val="26"/>
        </w:rPr>
        <w:t xml:space="preserve">дій </w:t>
      </w:r>
      <w:r w:rsidR="007B2CAE" w:rsidRPr="00C43BB1">
        <w:rPr>
          <w:b/>
          <w:sz w:val="26"/>
          <w:szCs w:val="26"/>
        </w:rPr>
        <w:t>з самозахисту своїх прав -</w:t>
      </w:r>
      <w:r w:rsidR="001F3AF6" w:rsidRPr="00C43BB1">
        <w:rPr>
          <w:b/>
          <w:sz w:val="26"/>
          <w:szCs w:val="26"/>
        </w:rPr>
        <w:t xml:space="preserve"> поновлення пенсійних виплат у судовому порядку.</w:t>
      </w:r>
    </w:p>
    <w:p w:rsidR="00771C0F" w:rsidRPr="00711016" w:rsidRDefault="00771C0F" w:rsidP="00C43BB1">
      <w:pPr>
        <w:spacing w:after="0"/>
        <w:ind w:firstLine="567"/>
        <w:jc w:val="both"/>
        <w:rPr>
          <w:sz w:val="26"/>
          <w:szCs w:val="26"/>
        </w:rPr>
      </w:pPr>
    </w:p>
    <w:p w:rsidR="003D39EC" w:rsidRPr="00711016" w:rsidRDefault="00233539" w:rsidP="00C43BB1">
      <w:pPr>
        <w:spacing w:after="0"/>
        <w:ind w:firstLine="567"/>
        <w:jc w:val="both"/>
        <w:rPr>
          <w:sz w:val="26"/>
          <w:szCs w:val="26"/>
        </w:rPr>
      </w:pPr>
      <w:r w:rsidRPr="00C43BB1">
        <w:rPr>
          <w:b/>
          <w:sz w:val="26"/>
          <w:szCs w:val="26"/>
        </w:rPr>
        <w:t>1.</w:t>
      </w:r>
      <w:r w:rsidRPr="00711016">
        <w:rPr>
          <w:sz w:val="26"/>
          <w:szCs w:val="26"/>
        </w:rPr>
        <w:tab/>
      </w:r>
      <w:r w:rsidR="005F603F" w:rsidRPr="00C43BB1">
        <w:rPr>
          <w:b/>
          <w:sz w:val="26"/>
          <w:szCs w:val="26"/>
        </w:rPr>
        <w:t>Оформлення письмового</w:t>
      </w:r>
      <w:r w:rsidRPr="00C43BB1">
        <w:rPr>
          <w:b/>
          <w:sz w:val="26"/>
          <w:szCs w:val="26"/>
        </w:rPr>
        <w:t xml:space="preserve"> звернення до відповідного територіального органу Пенсійного фонду України</w:t>
      </w:r>
      <w:r w:rsidR="00791AC5" w:rsidRPr="00711016">
        <w:rPr>
          <w:sz w:val="26"/>
          <w:szCs w:val="26"/>
        </w:rPr>
        <w:t xml:space="preserve"> -</w:t>
      </w:r>
      <w:r w:rsidRPr="00711016">
        <w:rPr>
          <w:sz w:val="26"/>
          <w:szCs w:val="26"/>
        </w:rPr>
        <w:t xml:space="preserve"> для з’ясування причин припинення виплати пенсії</w:t>
      </w:r>
      <w:r w:rsidR="00870A0D" w:rsidRPr="00711016">
        <w:rPr>
          <w:sz w:val="26"/>
          <w:szCs w:val="26"/>
        </w:rPr>
        <w:t>, а також отримання документального підтвердження позбавлення пенсійних виплат</w:t>
      </w:r>
      <w:r w:rsidR="00791AC5" w:rsidRPr="00711016">
        <w:rPr>
          <w:sz w:val="26"/>
          <w:szCs w:val="26"/>
        </w:rPr>
        <w:t xml:space="preserve">. Крім окремо сформульованого головного питання </w:t>
      </w:r>
      <w:r w:rsidR="00E92E58" w:rsidRPr="00711016">
        <w:rPr>
          <w:sz w:val="26"/>
          <w:szCs w:val="26"/>
        </w:rPr>
        <w:t>щодо підстав</w:t>
      </w:r>
      <w:r w:rsidR="00791AC5" w:rsidRPr="00711016">
        <w:rPr>
          <w:sz w:val="26"/>
          <w:szCs w:val="26"/>
        </w:rPr>
        <w:t xml:space="preserve"> припинення пенсійних виплат, у цьому зверненні доцільно поставити</w:t>
      </w:r>
      <w:r w:rsidR="00E92E58" w:rsidRPr="00711016">
        <w:rPr>
          <w:sz w:val="26"/>
          <w:szCs w:val="26"/>
        </w:rPr>
        <w:t xml:space="preserve"> і</w:t>
      </w:r>
      <w:r w:rsidR="00791AC5" w:rsidRPr="00711016">
        <w:rPr>
          <w:sz w:val="26"/>
          <w:szCs w:val="26"/>
        </w:rPr>
        <w:t xml:space="preserve"> додаткові питання. Зокрема: надати відомості про номер та дату рішення територіального органу Пенсійного фонду України про припинення нарахування (виплати) пенсії - якщо таке рішення приймалось, або якщо такого рішення не існує - реєстраційні дані (назва, номер, дата) розпорядчого документа на підставі якого було припинено нарахування (виплата) пенсії; дату, з якої були припинені нарахування та виплата пенсії та на який термін.</w:t>
      </w:r>
    </w:p>
    <w:p w:rsidR="00791AC5" w:rsidRPr="00711016" w:rsidRDefault="00E92E58" w:rsidP="00C43BB1">
      <w:pPr>
        <w:spacing w:after="0"/>
        <w:ind w:firstLine="567"/>
        <w:jc w:val="both"/>
        <w:rPr>
          <w:sz w:val="26"/>
          <w:szCs w:val="26"/>
        </w:rPr>
      </w:pPr>
      <w:r w:rsidRPr="00711016">
        <w:rPr>
          <w:sz w:val="26"/>
          <w:szCs w:val="26"/>
        </w:rPr>
        <w:t>Зазначене</w:t>
      </w:r>
      <w:r w:rsidR="00791AC5" w:rsidRPr="00711016">
        <w:rPr>
          <w:sz w:val="26"/>
          <w:szCs w:val="26"/>
        </w:rPr>
        <w:t xml:space="preserve"> письмове звернення</w:t>
      </w:r>
      <w:r w:rsidRPr="00711016">
        <w:rPr>
          <w:sz w:val="26"/>
          <w:szCs w:val="26"/>
        </w:rPr>
        <w:t xml:space="preserve"> складається у двох примірниках. Його</w:t>
      </w:r>
      <w:r w:rsidR="00791AC5" w:rsidRPr="00711016">
        <w:rPr>
          <w:sz w:val="26"/>
          <w:szCs w:val="26"/>
        </w:rPr>
        <w:t xml:space="preserve"> можна оформити у відповідності до ЗУ </w:t>
      </w:r>
      <w:r w:rsidR="00FE6A1B" w:rsidRPr="00711016">
        <w:rPr>
          <w:sz w:val="26"/>
          <w:szCs w:val="26"/>
        </w:rPr>
        <w:t xml:space="preserve">«Про звернення громадян» №393/96-ВР від 02.10.1996 р., або шляхом </w:t>
      </w:r>
      <w:r w:rsidR="001058C3" w:rsidRPr="00711016">
        <w:rPr>
          <w:sz w:val="26"/>
          <w:szCs w:val="26"/>
        </w:rPr>
        <w:t>складення</w:t>
      </w:r>
      <w:r w:rsidR="00FE6A1B" w:rsidRPr="00711016">
        <w:rPr>
          <w:sz w:val="26"/>
          <w:szCs w:val="26"/>
        </w:rPr>
        <w:t xml:space="preserve"> запиту на отримання публічної інформації - відповідно до </w:t>
      </w:r>
      <w:r w:rsidRPr="00711016">
        <w:rPr>
          <w:sz w:val="26"/>
          <w:szCs w:val="26"/>
        </w:rPr>
        <w:t>положень</w:t>
      </w:r>
      <w:r w:rsidR="00FE6A1B" w:rsidRPr="00711016">
        <w:rPr>
          <w:sz w:val="26"/>
          <w:szCs w:val="26"/>
        </w:rPr>
        <w:t xml:space="preserve"> ЗУ «Про доступ до публічної інформації» №2939-VI від 13.01.2011 р.</w:t>
      </w:r>
    </w:p>
    <w:p w:rsidR="006D746F" w:rsidRPr="00711016" w:rsidRDefault="006D746F" w:rsidP="00C43BB1">
      <w:pPr>
        <w:spacing w:after="0"/>
        <w:ind w:firstLine="567"/>
        <w:jc w:val="both"/>
        <w:rPr>
          <w:sz w:val="26"/>
          <w:szCs w:val="26"/>
        </w:rPr>
      </w:pPr>
      <w:r w:rsidRPr="00711016">
        <w:rPr>
          <w:sz w:val="26"/>
          <w:szCs w:val="26"/>
        </w:rPr>
        <w:t>Складене і засвідчене власним підписом письмове звернення необхідно надіслати адресату - відповідному територіальному органу Пенсійного фонду України цінним поштовим відправленням з повідомленням про вручення, або особисто подати</w:t>
      </w:r>
      <w:r w:rsidR="005F603F" w:rsidRPr="00711016">
        <w:rPr>
          <w:sz w:val="26"/>
          <w:szCs w:val="26"/>
        </w:rPr>
        <w:t xml:space="preserve"> до приймальні</w:t>
      </w:r>
      <w:r w:rsidRPr="00711016">
        <w:rPr>
          <w:sz w:val="26"/>
          <w:szCs w:val="26"/>
        </w:rPr>
        <w:t xml:space="preserve"> </w:t>
      </w:r>
      <w:r w:rsidRPr="00711016">
        <w:rPr>
          <w:sz w:val="26"/>
          <w:szCs w:val="26"/>
        </w:rPr>
        <w:lastRenderedPageBreak/>
        <w:t>(</w:t>
      </w:r>
      <w:r w:rsidR="005F603F" w:rsidRPr="00711016">
        <w:rPr>
          <w:sz w:val="26"/>
          <w:szCs w:val="26"/>
        </w:rPr>
        <w:t>канцелярії</w:t>
      </w:r>
      <w:r w:rsidRPr="00711016">
        <w:rPr>
          <w:sz w:val="26"/>
          <w:szCs w:val="26"/>
        </w:rPr>
        <w:t>)</w:t>
      </w:r>
      <w:r w:rsidR="001058C3" w:rsidRPr="00711016">
        <w:rPr>
          <w:sz w:val="26"/>
          <w:szCs w:val="26"/>
        </w:rPr>
        <w:t xml:space="preserve"> цієї</w:t>
      </w:r>
      <w:r w:rsidR="00E92E58" w:rsidRPr="00711016">
        <w:rPr>
          <w:sz w:val="26"/>
          <w:szCs w:val="26"/>
        </w:rPr>
        <w:t xml:space="preserve"> </w:t>
      </w:r>
      <w:r w:rsidRPr="00711016">
        <w:rPr>
          <w:sz w:val="26"/>
          <w:szCs w:val="26"/>
        </w:rPr>
        <w:t>установі. У цьому випадку необхідно отримати відмітки про прийняття на другому примірнику</w:t>
      </w:r>
      <w:r w:rsidR="00E92E58" w:rsidRPr="00711016">
        <w:rPr>
          <w:sz w:val="26"/>
          <w:szCs w:val="26"/>
        </w:rPr>
        <w:t xml:space="preserve"> </w:t>
      </w:r>
      <w:r w:rsidR="001058C3" w:rsidRPr="00711016">
        <w:rPr>
          <w:sz w:val="26"/>
          <w:szCs w:val="26"/>
        </w:rPr>
        <w:t xml:space="preserve">(копії) </w:t>
      </w:r>
      <w:r w:rsidR="00E92E58" w:rsidRPr="00711016">
        <w:rPr>
          <w:sz w:val="26"/>
          <w:szCs w:val="26"/>
        </w:rPr>
        <w:t>звернення, який залишиться у вас</w:t>
      </w:r>
      <w:r w:rsidRPr="00711016">
        <w:rPr>
          <w:sz w:val="26"/>
          <w:szCs w:val="26"/>
        </w:rPr>
        <w:t xml:space="preserve">. Квитанції про відправлення звернення поштою, а також </w:t>
      </w:r>
      <w:r w:rsidR="00A25EE5" w:rsidRPr="00711016">
        <w:rPr>
          <w:sz w:val="26"/>
          <w:szCs w:val="26"/>
        </w:rPr>
        <w:t>повідомлення про вручення листа адресату необхідно зберігати.</w:t>
      </w:r>
    </w:p>
    <w:p w:rsidR="00C3718E" w:rsidRPr="00711016" w:rsidRDefault="001058C3" w:rsidP="00C43BB1">
      <w:pPr>
        <w:spacing w:after="0"/>
        <w:ind w:firstLine="567"/>
        <w:jc w:val="both"/>
        <w:rPr>
          <w:sz w:val="26"/>
          <w:szCs w:val="26"/>
        </w:rPr>
      </w:pPr>
      <w:r w:rsidRPr="00711016">
        <w:rPr>
          <w:sz w:val="26"/>
          <w:szCs w:val="26"/>
        </w:rPr>
        <w:t>Т</w:t>
      </w:r>
      <w:r w:rsidR="00C3718E" w:rsidRPr="00711016">
        <w:rPr>
          <w:sz w:val="26"/>
          <w:szCs w:val="26"/>
        </w:rPr>
        <w:t xml:space="preserve">ериторіальний орган Пенсійного фонду України </w:t>
      </w:r>
      <w:r w:rsidR="005F603F" w:rsidRPr="00711016">
        <w:rPr>
          <w:sz w:val="26"/>
          <w:szCs w:val="26"/>
        </w:rPr>
        <w:t>зобов’язаний</w:t>
      </w:r>
      <w:r w:rsidR="006611F9" w:rsidRPr="00711016">
        <w:rPr>
          <w:sz w:val="26"/>
          <w:szCs w:val="26"/>
        </w:rPr>
        <w:t xml:space="preserve"> розглянути </w:t>
      </w:r>
      <w:r w:rsidRPr="00711016">
        <w:rPr>
          <w:sz w:val="26"/>
          <w:szCs w:val="26"/>
        </w:rPr>
        <w:t xml:space="preserve">ваше звернення </w:t>
      </w:r>
      <w:r w:rsidR="006611F9" w:rsidRPr="00711016">
        <w:rPr>
          <w:sz w:val="26"/>
          <w:szCs w:val="26"/>
        </w:rPr>
        <w:t xml:space="preserve">і </w:t>
      </w:r>
      <w:r w:rsidR="005F603F" w:rsidRPr="00711016">
        <w:rPr>
          <w:sz w:val="26"/>
          <w:szCs w:val="26"/>
        </w:rPr>
        <w:t>надати</w:t>
      </w:r>
      <w:r w:rsidR="00C3718E" w:rsidRPr="00711016">
        <w:rPr>
          <w:sz w:val="26"/>
          <w:szCs w:val="26"/>
        </w:rPr>
        <w:t xml:space="preserve"> лист-відповідь, яка має містити інформацію про припинення виплат пенсії, а також узгоджуватись с тими питаннями, які були сформульовані у вашому зверненні</w:t>
      </w:r>
      <w:r w:rsidR="006611F9" w:rsidRPr="00711016">
        <w:rPr>
          <w:sz w:val="26"/>
          <w:szCs w:val="26"/>
        </w:rPr>
        <w:t>.</w:t>
      </w:r>
      <w:r w:rsidR="00C3718E" w:rsidRPr="00711016">
        <w:rPr>
          <w:sz w:val="26"/>
          <w:szCs w:val="26"/>
        </w:rPr>
        <w:t xml:space="preserve"> </w:t>
      </w:r>
    </w:p>
    <w:p w:rsidR="00791AC5" w:rsidRPr="00711016" w:rsidRDefault="00791AC5" w:rsidP="00C43BB1">
      <w:pPr>
        <w:spacing w:after="0"/>
        <w:ind w:firstLine="567"/>
        <w:jc w:val="both"/>
        <w:rPr>
          <w:sz w:val="26"/>
          <w:szCs w:val="26"/>
        </w:rPr>
      </w:pPr>
    </w:p>
    <w:p w:rsidR="00820F69" w:rsidRPr="00C43BB1" w:rsidRDefault="00C3718E" w:rsidP="00C43BB1">
      <w:pPr>
        <w:spacing w:after="0"/>
        <w:ind w:firstLine="567"/>
        <w:jc w:val="both"/>
        <w:rPr>
          <w:b/>
          <w:sz w:val="26"/>
          <w:szCs w:val="26"/>
        </w:rPr>
      </w:pPr>
      <w:r w:rsidRPr="00C43BB1">
        <w:rPr>
          <w:b/>
          <w:sz w:val="26"/>
          <w:szCs w:val="26"/>
        </w:rPr>
        <w:t>2.</w:t>
      </w:r>
      <w:r w:rsidRPr="00C43BB1">
        <w:rPr>
          <w:b/>
          <w:sz w:val="26"/>
          <w:szCs w:val="26"/>
        </w:rPr>
        <w:tab/>
        <w:t>Склад</w:t>
      </w:r>
      <w:r w:rsidR="00820F69" w:rsidRPr="00C43BB1">
        <w:rPr>
          <w:b/>
          <w:sz w:val="26"/>
          <w:szCs w:val="26"/>
        </w:rPr>
        <w:t>а</w:t>
      </w:r>
      <w:r w:rsidRPr="00C43BB1">
        <w:rPr>
          <w:b/>
          <w:sz w:val="26"/>
          <w:szCs w:val="26"/>
        </w:rPr>
        <w:t xml:space="preserve">ння позовної заяви до адміністративного суду. </w:t>
      </w:r>
    </w:p>
    <w:p w:rsidR="00C3718E" w:rsidRPr="00711016" w:rsidRDefault="00820F69" w:rsidP="00C43BB1">
      <w:pPr>
        <w:spacing w:after="0"/>
        <w:ind w:firstLine="567"/>
        <w:jc w:val="both"/>
        <w:rPr>
          <w:sz w:val="26"/>
          <w:szCs w:val="26"/>
        </w:rPr>
      </w:pPr>
      <w:r w:rsidRPr="00711016">
        <w:rPr>
          <w:sz w:val="26"/>
          <w:szCs w:val="26"/>
        </w:rPr>
        <w:t>Позовна з</w:t>
      </w:r>
      <w:r w:rsidR="00C3718E" w:rsidRPr="00711016">
        <w:rPr>
          <w:sz w:val="26"/>
          <w:szCs w:val="26"/>
        </w:rPr>
        <w:t>аява складається у письмові формі, а її форма і зміст має відповідати вимогам, встановленим ст.160 КАС України.</w:t>
      </w:r>
    </w:p>
    <w:p w:rsidR="00C3718E" w:rsidRPr="00711016" w:rsidRDefault="00C3718E" w:rsidP="00C43BB1">
      <w:pPr>
        <w:spacing w:after="0"/>
        <w:ind w:firstLine="567"/>
        <w:jc w:val="both"/>
        <w:rPr>
          <w:sz w:val="26"/>
          <w:szCs w:val="26"/>
        </w:rPr>
      </w:pPr>
      <w:r w:rsidRPr="00711016">
        <w:rPr>
          <w:sz w:val="26"/>
          <w:szCs w:val="26"/>
        </w:rPr>
        <w:t xml:space="preserve">На розгляд справ, пов’язаних </w:t>
      </w:r>
      <w:r w:rsidR="00B901A5" w:rsidRPr="00711016">
        <w:rPr>
          <w:sz w:val="26"/>
          <w:szCs w:val="26"/>
        </w:rPr>
        <w:t xml:space="preserve">з оскарженням дій або бездіяльності </w:t>
      </w:r>
      <w:r w:rsidRPr="00711016">
        <w:rPr>
          <w:sz w:val="26"/>
          <w:szCs w:val="26"/>
        </w:rPr>
        <w:t xml:space="preserve"> </w:t>
      </w:r>
      <w:r w:rsidR="00B901A5" w:rsidRPr="00711016">
        <w:rPr>
          <w:sz w:val="26"/>
          <w:szCs w:val="26"/>
        </w:rPr>
        <w:t>територіальних органів Пенсійного фонду України</w:t>
      </w:r>
      <w:r w:rsidR="004C48E1" w:rsidRPr="00711016">
        <w:rPr>
          <w:sz w:val="26"/>
          <w:szCs w:val="26"/>
        </w:rPr>
        <w:t xml:space="preserve"> (</w:t>
      </w:r>
      <w:r w:rsidR="00B901A5" w:rsidRPr="00711016">
        <w:rPr>
          <w:sz w:val="26"/>
          <w:szCs w:val="26"/>
        </w:rPr>
        <w:t>як суб’єктів владних повноважень</w:t>
      </w:r>
      <w:r w:rsidR="004C48E1" w:rsidRPr="00711016">
        <w:rPr>
          <w:sz w:val="26"/>
          <w:szCs w:val="26"/>
        </w:rPr>
        <w:t>)</w:t>
      </w:r>
      <w:r w:rsidR="00B901A5" w:rsidRPr="00711016">
        <w:rPr>
          <w:sz w:val="26"/>
          <w:szCs w:val="26"/>
        </w:rPr>
        <w:t xml:space="preserve">, поширюється предметна юрисдикція окружних адміністративних судів. Саме </w:t>
      </w:r>
      <w:r w:rsidR="00820F69" w:rsidRPr="00711016">
        <w:rPr>
          <w:sz w:val="26"/>
          <w:szCs w:val="26"/>
        </w:rPr>
        <w:t>їх компетенції</w:t>
      </w:r>
      <w:r w:rsidR="00B901A5" w:rsidRPr="00711016">
        <w:rPr>
          <w:sz w:val="26"/>
          <w:szCs w:val="26"/>
        </w:rPr>
        <w:t xml:space="preserve"> підсудні подібні</w:t>
      </w:r>
      <w:r w:rsidR="00820F69" w:rsidRPr="00711016">
        <w:rPr>
          <w:sz w:val="26"/>
          <w:szCs w:val="26"/>
        </w:rPr>
        <w:t xml:space="preserve"> справи, а територіально </w:t>
      </w:r>
      <w:r w:rsidR="006611F9" w:rsidRPr="00711016">
        <w:rPr>
          <w:sz w:val="26"/>
          <w:szCs w:val="26"/>
        </w:rPr>
        <w:t xml:space="preserve">адміністративні </w:t>
      </w:r>
      <w:r w:rsidR="00820F69" w:rsidRPr="00711016">
        <w:rPr>
          <w:sz w:val="26"/>
          <w:szCs w:val="26"/>
        </w:rPr>
        <w:t>суди розташовані і функціонують у кожній, окремо узятій області</w:t>
      </w:r>
      <w:r w:rsidR="0052139D" w:rsidRPr="00711016">
        <w:rPr>
          <w:sz w:val="26"/>
          <w:szCs w:val="26"/>
        </w:rPr>
        <w:t xml:space="preserve"> нашої держави</w:t>
      </w:r>
      <w:r w:rsidR="00820F69" w:rsidRPr="00711016">
        <w:rPr>
          <w:sz w:val="26"/>
          <w:szCs w:val="26"/>
        </w:rPr>
        <w:t>.</w:t>
      </w:r>
    </w:p>
    <w:p w:rsidR="009C061B" w:rsidRPr="00711016" w:rsidRDefault="00114F24" w:rsidP="00C43BB1">
      <w:pPr>
        <w:spacing w:after="0"/>
        <w:ind w:firstLine="567"/>
        <w:jc w:val="both"/>
        <w:rPr>
          <w:sz w:val="26"/>
          <w:szCs w:val="26"/>
        </w:rPr>
      </w:pPr>
      <w:r w:rsidRPr="00711016">
        <w:rPr>
          <w:sz w:val="26"/>
          <w:szCs w:val="26"/>
        </w:rPr>
        <w:t xml:space="preserve">Написання позовної заяви  здійснюється з дотриманням цілого ряду правил. </w:t>
      </w:r>
    </w:p>
    <w:p w:rsidR="00114F24" w:rsidRPr="00711016" w:rsidRDefault="00114F24" w:rsidP="00C43BB1">
      <w:pPr>
        <w:spacing w:after="0"/>
        <w:ind w:firstLine="567"/>
        <w:jc w:val="both"/>
        <w:rPr>
          <w:sz w:val="26"/>
          <w:szCs w:val="26"/>
        </w:rPr>
      </w:pPr>
      <w:r w:rsidRPr="00711016">
        <w:rPr>
          <w:sz w:val="26"/>
          <w:szCs w:val="26"/>
        </w:rPr>
        <w:t>Позов подається у письмовій формі і</w:t>
      </w:r>
      <w:r w:rsidR="00775B3D" w:rsidRPr="00711016">
        <w:rPr>
          <w:sz w:val="26"/>
          <w:szCs w:val="26"/>
        </w:rPr>
        <w:t xml:space="preserve"> згідно вимог ч.5 ст.160</w:t>
      </w:r>
      <w:r w:rsidRPr="00711016">
        <w:rPr>
          <w:sz w:val="26"/>
          <w:szCs w:val="26"/>
        </w:rPr>
        <w:t xml:space="preserve"> </w:t>
      </w:r>
      <w:r w:rsidR="00775B3D" w:rsidRPr="00711016">
        <w:rPr>
          <w:sz w:val="26"/>
          <w:szCs w:val="26"/>
        </w:rPr>
        <w:t>КАС України</w:t>
      </w:r>
      <w:r w:rsidR="00F33434" w:rsidRPr="00711016">
        <w:rPr>
          <w:sz w:val="26"/>
          <w:szCs w:val="26"/>
        </w:rPr>
        <w:t>, з урахуванням специфіки спору що</w:t>
      </w:r>
      <w:r w:rsidR="009C061B" w:rsidRPr="00711016">
        <w:rPr>
          <w:sz w:val="26"/>
          <w:szCs w:val="26"/>
        </w:rPr>
        <w:t>до поновлення пенсійних виплат,</w:t>
      </w:r>
      <w:r w:rsidR="00775B3D" w:rsidRPr="00711016">
        <w:rPr>
          <w:sz w:val="26"/>
          <w:szCs w:val="26"/>
        </w:rPr>
        <w:t xml:space="preserve"> </w:t>
      </w:r>
      <w:r w:rsidR="009C061B" w:rsidRPr="00711016">
        <w:rPr>
          <w:sz w:val="26"/>
          <w:szCs w:val="26"/>
        </w:rPr>
        <w:t xml:space="preserve">подібна пересічна позовна заява </w:t>
      </w:r>
      <w:r w:rsidRPr="00711016">
        <w:rPr>
          <w:sz w:val="26"/>
          <w:szCs w:val="26"/>
        </w:rPr>
        <w:t xml:space="preserve">обов'язково </w:t>
      </w:r>
      <w:r w:rsidR="009C061B" w:rsidRPr="00711016">
        <w:rPr>
          <w:sz w:val="26"/>
          <w:szCs w:val="26"/>
        </w:rPr>
        <w:t>повинна</w:t>
      </w:r>
      <w:r w:rsidRPr="00711016">
        <w:rPr>
          <w:sz w:val="26"/>
          <w:szCs w:val="26"/>
        </w:rPr>
        <w:t xml:space="preserve"> містити</w:t>
      </w:r>
      <w:r w:rsidR="00F33434" w:rsidRPr="00711016">
        <w:rPr>
          <w:sz w:val="26"/>
          <w:szCs w:val="26"/>
        </w:rPr>
        <w:t>, зокрема</w:t>
      </w:r>
      <w:r w:rsidRPr="00711016">
        <w:rPr>
          <w:sz w:val="26"/>
          <w:szCs w:val="26"/>
        </w:rPr>
        <w:t>:</w:t>
      </w:r>
    </w:p>
    <w:p w:rsidR="00114F24" w:rsidRPr="00711016" w:rsidRDefault="00114F24" w:rsidP="00C43BB1">
      <w:pPr>
        <w:pStyle w:val="a3"/>
        <w:numPr>
          <w:ilvl w:val="0"/>
          <w:numId w:val="3"/>
        </w:numPr>
        <w:spacing w:after="0"/>
        <w:ind w:left="709" w:hanging="425"/>
        <w:jc w:val="both"/>
        <w:rPr>
          <w:sz w:val="26"/>
          <w:szCs w:val="26"/>
        </w:rPr>
      </w:pPr>
      <w:r w:rsidRPr="00711016">
        <w:rPr>
          <w:sz w:val="26"/>
          <w:szCs w:val="26"/>
        </w:rPr>
        <w:t>найменування суду першої інстанції, до якого подається заява;</w:t>
      </w:r>
    </w:p>
    <w:p w:rsidR="00114F24" w:rsidRPr="00711016" w:rsidRDefault="00114F24" w:rsidP="00C43BB1">
      <w:pPr>
        <w:pStyle w:val="a3"/>
        <w:numPr>
          <w:ilvl w:val="0"/>
          <w:numId w:val="3"/>
        </w:numPr>
        <w:spacing w:after="0"/>
        <w:ind w:left="709" w:hanging="425"/>
        <w:jc w:val="both"/>
        <w:rPr>
          <w:sz w:val="26"/>
          <w:szCs w:val="26"/>
        </w:rPr>
      </w:pPr>
      <w:r w:rsidRPr="00711016">
        <w:rPr>
          <w:sz w:val="26"/>
          <w:szCs w:val="26"/>
        </w:rPr>
        <w:t>прізвищ</w:t>
      </w:r>
      <w:r w:rsidR="00F33434" w:rsidRPr="00711016">
        <w:rPr>
          <w:sz w:val="26"/>
          <w:szCs w:val="26"/>
        </w:rPr>
        <w:t>е, ім’я та по батькові</w:t>
      </w:r>
      <w:r w:rsidRPr="00711016">
        <w:rPr>
          <w:sz w:val="26"/>
          <w:szCs w:val="26"/>
        </w:rPr>
        <w:t xml:space="preserve"> </w:t>
      </w:r>
      <w:r w:rsidR="00F33434" w:rsidRPr="00711016">
        <w:rPr>
          <w:sz w:val="26"/>
          <w:szCs w:val="26"/>
        </w:rPr>
        <w:t>позивача</w:t>
      </w:r>
      <w:r w:rsidRPr="00711016">
        <w:rPr>
          <w:sz w:val="26"/>
          <w:szCs w:val="26"/>
        </w:rPr>
        <w:t xml:space="preserve">, </w:t>
      </w:r>
      <w:r w:rsidR="00F33434" w:rsidRPr="00711016">
        <w:rPr>
          <w:sz w:val="26"/>
          <w:szCs w:val="26"/>
        </w:rPr>
        <w:t>його</w:t>
      </w:r>
      <w:r w:rsidRPr="00711016">
        <w:rPr>
          <w:sz w:val="26"/>
          <w:szCs w:val="26"/>
        </w:rPr>
        <w:t xml:space="preserve"> місце проживання чи перебування; поштовий індекс; реєстраційний номер облікової картки платника податків за його наявності або номер і серія паспорта для фізичних осіб - громадян України </w:t>
      </w:r>
      <w:r w:rsidR="00F33434" w:rsidRPr="00711016">
        <w:rPr>
          <w:sz w:val="26"/>
          <w:szCs w:val="26"/>
        </w:rPr>
        <w:t>які не мають такого номеру; номери засобів зв’язку,</w:t>
      </w:r>
      <w:r w:rsidRPr="00711016">
        <w:rPr>
          <w:sz w:val="26"/>
          <w:szCs w:val="26"/>
        </w:rPr>
        <w:t xml:space="preserve"> електронн</w:t>
      </w:r>
      <w:r w:rsidR="00F33434" w:rsidRPr="00711016">
        <w:rPr>
          <w:sz w:val="26"/>
          <w:szCs w:val="26"/>
        </w:rPr>
        <w:t>у</w:t>
      </w:r>
      <w:r w:rsidRPr="00711016">
        <w:rPr>
          <w:sz w:val="26"/>
          <w:szCs w:val="26"/>
        </w:rPr>
        <w:t xml:space="preserve"> адрес</w:t>
      </w:r>
      <w:r w:rsidR="00F33434" w:rsidRPr="00711016">
        <w:rPr>
          <w:sz w:val="26"/>
          <w:szCs w:val="26"/>
        </w:rPr>
        <w:t>у</w:t>
      </w:r>
      <w:r w:rsidRPr="00711016">
        <w:rPr>
          <w:sz w:val="26"/>
          <w:szCs w:val="26"/>
        </w:rPr>
        <w:t xml:space="preserve"> або адрес</w:t>
      </w:r>
      <w:r w:rsidR="00F33434" w:rsidRPr="00711016">
        <w:rPr>
          <w:sz w:val="26"/>
          <w:szCs w:val="26"/>
        </w:rPr>
        <w:t>у</w:t>
      </w:r>
      <w:r w:rsidRPr="00711016">
        <w:rPr>
          <w:sz w:val="26"/>
          <w:szCs w:val="26"/>
        </w:rPr>
        <w:t xml:space="preserve"> електронної пошти;</w:t>
      </w:r>
    </w:p>
    <w:p w:rsidR="00F33434" w:rsidRPr="00711016" w:rsidRDefault="00F33434" w:rsidP="00C43BB1">
      <w:pPr>
        <w:pStyle w:val="a3"/>
        <w:numPr>
          <w:ilvl w:val="0"/>
          <w:numId w:val="3"/>
        </w:numPr>
        <w:spacing w:after="0"/>
        <w:ind w:left="709" w:hanging="425"/>
        <w:jc w:val="both"/>
        <w:rPr>
          <w:sz w:val="26"/>
          <w:szCs w:val="26"/>
        </w:rPr>
      </w:pPr>
      <w:r w:rsidRPr="00711016">
        <w:rPr>
          <w:sz w:val="26"/>
          <w:szCs w:val="26"/>
        </w:rPr>
        <w:t>повне найменування відповідача - відповідного територіального органу Пенсійного фонду України, його місцезнаходження (як юридичної особи); поштовий індекс; ідентифікаційний код в Єдиному державному реєстрі підприємств і організацій України, відомі номери засобів зв’язку, офіційна електронна адреса або адреса електронної пошти;</w:t>
      </w:r>
    </w:p>
    <w:p w:rsidR="00105FFB" w:rsidRPr="00711016" w:rsidRDefault="00114F24" w:rsidP="00C43BB1">
      <w:pPr>
        <w:pStyle w:val="a3"/>
        <w:numPr>
          <w:ilvl w:val="0"/>
          <w:numId w:val="3"/>
        </w:numPr>
        <w:spacing w:after="0"/>
        <w:ind w:left="709" w:hanging="425"/>
        <w:jc w:val="both"/>
        <w:rPr>
          <w:sz w:val="26"/>
          <w:szCs w:val="26"/>
        </w:rPr>
      </w:pPr>
      <w:r w:rsidRPr="00711016">
        <w:rPr>
          <w:sz w:val="26"/>
          <w:szCs w:val="26"/>
        </w:rPr>
        <w:t xml:space="preserve">зміст позовних вимог і виклад обставин, якими </w:t>
      </w:r>
      <w:r w:rsidR="009C061B" w:rsidRPr="00711016">
        <w:rPr>
          <w:sz w:val="26"/>
          <w:szCs w:val="26"/>
        </w:rPr>
        <w:t>позивач обґрунтовує свої вимоги</w:t>
      </w:r>
      <w:r w:rsidRPr="00711016">
        <w:rPr>
          <w:sz w:val="26"/>
          <w:szCs w:val="26"/>
        </w:rPr>
        <w:t>;</w:t>
      </w:r>
      <w:r w:rsidR="009C061B" w:rsidRPr="00711016">
        <w:rPr>
          <w:sz w:val="26"/>
          <w:szCs w:val="26"/>
        </w:rPr>
        <w:t xml:space="preserve"> </w:t>
      </w:r>
      <w:r w:rsidRPr="00711016">
        <w:rPr>
          <w:sz w:val="26"/>
          <w:szCs w:val="26"/>
        </w:rPr>
        <w:t>зазначення доказів, що підтверджують вказані обставини;</w:t>
      </w:r>
      <w:r w:rsidR="00586034" w:rsidRPr="00711016">
        <w:rPr>
          <w:sz w:val="26"/>
          <w:szCs w:val="26"/>
        </w:rPr>
        <w:t xml:space="preserve"> </w:t>
      </w:r>
      <w:r w:rsidR="00690F7D" w:rsidRPr="00711016">
        <w:rPr>
          <w:sz w:val="26"/>
          <w:szCs w:val="26"/>
        </w:rPr>
        <w:t>з цього випливає, що</w:t>
      </w:r>
      <w:r w:rsidR="00586034" w:rsidRPr="00711016">
        <w:rPr>
          <w:sz w:val="26"/>
          <w:szCs w:val="26"/>
        </w:rPr>
        <w:t xml:space="preserve"> </w:t>
      </w:r>
      <w:r w:rsidR="00690F7D" w:rsidRPr="00711016">
        <w:rPr>
          <w:sz w:val="26"/>
          <w:szCs w:val="26"/>
        </w:rPr>
        <w:t xml:space="preserve">позов має містити </w:t>
      </w:r>
      <w:r w:rsidR="00586034" w:rsidRPr="00711016">
        <w:rPr>
          <w:sz w:val="26"/>
          <w:szCs w:val="26"/>
        </w:rPr>
        <w:t>опис</w:t>
      </w:r>
      <w:r w:rsidR="00690F7D" w:rsidRPr="00711016">
        <w:rPr>
          <w:sz w:val="26"/>
          <w:szCs w:val="26"/>
        </w:rPr>
        <w:t xml:space="preserve"> ситуації, що п</w:t>
      </w:r>
      <w:r w:rsidR="00C43BB1">
        <w:rPr>
          <w:sz w:val="26"/>
          <w:szCs w:val="26"/>
        </w:rPr>
        <w:t>ризвела до його подання позову.</w:t>
      </w:r>
    </w:p>
    <w:p w:rsidR="00F23B78" w:rsidRPr="00711016" w:rsidRDefault="00F23B78" w:rsidP="009C061B">
      <w:pPr>
        <w:spacing w:after="0"/>
        <w:ind w:firstLine="708"/>
        <w:jc w:val="both"/>
        <w:rPr>
          <w:sz w:val="26"/>
          <w:szCs w:val="26"/>
        </w:rPr>
      </w:pPr>
      <w:r w:rsidRPr="00711016">
        <w:rPr>
          <w:sz w:val="26"/>
          <w:szCs w:val="26"/>
        </w:rPr>
        <w:t>Слід окремо зупинитися на тому, що розуміється як «зміст вимог і виклад обставин, якими обґрунтовуються позовні вимоги»,  «зазначення доказів, що підтверджують обставини», а також «зміст позовних вимог».</w:t>
      </w:r>
    </w:p>
    <w:p w:rsidR="00105FFB" w:rsidRPr="00711016" w:rsidRDefault="00F23B78" w:rsidP="009C061B">
      <w:pPr>
        <w:spacing w:after="0"/>
        <w:ind w:firstLine="708"/>
        <w:jc w:val="both"/>
        <w:rPr>
          <w:sz w:val="26"/>
          <w:szCs w:val="26"/>
        </w:rPr>
      </w:pPr>
      <w:r w:rsidRPr="00711016">
        <w:rPr>
          <w:sz w:val="26"/>
          <w:szCs w:val="26"/>
        </w:rPr>
        <w:t>Так,</w:t>
      </w:r>
      <w:r w:rsidR="00690F7D" w:rsidRPr="00711016">
        <w:rPr>
          <w:sz w:val="26"/>
          <w:szCs w:val="26"/>
        </w:rPr>
        <w:t xml:space="preserve"> </w:t>
      </w:r>
      <w:r w:rsidR="00980E80" w:rsidRPr="00711016">
        <w:rPr>
          <w:sz w:val="26"/>
          <w:szCs w:val="26"/>
        </w:rPr>
        <w:t>змістом вимог і викладом обставин, якими обґрунтов</w:t>
      </w:r>
      <w:r w:rsidR="00794825" w:rsidRPr="00711016">
        <w:rPr>
          <w:sz w:val="26"/>
          <w:szCs w:val="26"/>
        </w:rPr>
        <w:t>уються</w:t>
      </w:r>
      <w:r w:rsidR="00980E80" w:rsidRPr="00711016">
        <w:rPr>
          <w:sz w:val="26"/>
          <w:szCs w:val="26"/>
        </w:rPr>
        <w:t xml:space="preserve"> позовні вимоги</w:t>
      </w:r>
      <w:r w:rsidR="00794825" w:rsidRPr="00711016">
        <w:rPr>
          <w:sz w:val="26"/>
          <w:szCs w:val="26"/>
        </w:rPr>
        <w:t xml:space="preserve"> можуть бути </w:t>
      </w:r>
      <w:r w:rsidR="00690F7D" w:rsidRPr="00711016">
        <w:rPr>
          <w:sz w:val="26"/>
          <w:szCs w:val="26"/>
        </w:rPr>
        <w:t>відомості про взяття</w:t>
      </w:r>
      <w:r w:rsidR="00980E80" w:rsidRPr="00711016">
        <w:rPr>
          <w:sz w:val="26"/>
          <w:szCs w:val="26"/>
        </w:rPr>
        <w:t xml:space="preserve"> особи</w:t>
      </w:r>
      <w:r w:rsidR="00690F7D" w:rsidRPr="00711016">
        <w:rPr>
          <w:sz w:val="26"/>
          <w:szCs w:val="26"/>
        </w:rPr>
        <w:t xml:space="preserve"> на облік у відповідному територіальному органі Пенсійного фонду України на контрольованій території, який на підставі відповідної заяви здійснював нараховування пенсійного забезпечення та перераховував належні до виплати суми на певний пенсійний рахунок; що пенсія виплачувалася на банківську картку по декотрий час включно, а починаючи з цього часу виплати було припинено</w:t>
      </w:r>
      <w:r w:rsidR="00980E80" w:rsidRPr="00711016">
        <w:rPr>
          <w:sz w:val="26"/>
          <w:szCs w:val="26"/>
        </w:rPr>
        <w:t xml:space="preserve"> на підставі певних обставин (зокрема, через скасування дії довідки про взяття на облік внутрішньо переміщеної особи, прийняття рішення, тощо); </w:t>
      </w:r>
      <w:r w:rsidR="00087A0F" w:rsidRPr="00711016">
        <w:rPr>
          <w:sz w:val="26"/>
          <w:szCs w:val="26"/>
        </w:rPr>
        <w:t>від підстав припинення пенсійних виплат залежить зміст позову і вимоги;</w:t>
      </w:r>
    </w:p>
    <w:p w:rsidR="00972BC8" w:rsidRPr="00711016" w:rsidRDefault="00460560" w:rsidP="009C061B">
      <w:pPr>
        <w:spacing w:after="0"/>
        <w:ind w:firstLine="708"/>
        <w:jc w:val="both"/>
        <w:rPr>
          <w:sz w:val="26"/>
          <w:szCs w:val="26"/>
        </w:rPr>
      </w:pPr>
      <w:r w:rsidRPr="00711016">
        <w:rPr>
          <w:sz w:val="26"/>
          <w:szCs w:val="26"/>
        </w:rPr>
        <w:lastRenderedPageBreak/>
        <w:t>В</w:t>
      </w:r>
      <w:r w:rsidR="00794825" w:rsidRPr="00711016">
        <w:rPr>
          <w:sz w:val="26"/>
          <w:szCs w:val="26"/>
        </w:rPr>
        <w:t xml:space="preserve">одночас як </w:t>
      </w:r>
      <w:r w:rsidR="00980E80" w:rsidRPr="00711016">
        <w:rPr>
          <w:sz w:val="26"/>
          <w:szCs w:val="26"/>
        </w:rPr>
        <w:t>зазначення доказів, що підтверджують кожну обставину, якою обґрунтову</w:t>
      </w:r>
      <w:r w:rsidR="00794825" w:rsidRPr="00711016">
        <w:rPr>
          <w:sz w:val="26"/>
          <w:szCs w:val="26"/>
        </w:rPr>
        <w:t>ються позовні</w:t>
      </w:r>
      <w:r w:rsidR="00980E80" w:rsidRPr="00711016">
        <w:rPr>
          <w:sz w:val="26"/>
          <w:szCs w:val="26"/>
        </w:rPr>
        <w:t xml:space="preserve"> вимоги, зокрема, </w:t>
      </w:r>
      <w:r w:rsidR="00443417" w:rsidRPr="00711016">
        <w:rPr>
          <w:sz w:val="26"/>
          <w:szCs w:val="26"/>
        </w:rPr>
        <w:t>можуть враховуватися</w:t>
      </w:r>
      <w:r w:rsidR="00794825" w:rsidRPr="00711016">
        <w:rPr>
          <w:sz w:val="26"/>
          <w:szCs w:val="26"/>
        </w:rPr>
        <w:t xml:space="preserve"> певні</w:t>
      </w:r>
      <w:r w:rsidR="00980E80" w:rsidRPr="00711016">
        <w:rPr>
          <w:sz w:val="26"/>
          <w:szCs w:val="26"/>
        </w:rPr>
        <w:t xml:space="preserve"> документ</w:t>
      </w:r>
      <w:r w:rsidR="00794825" w:rsidRPr="00711016">
        <w:rPr>
          <w:sz w:val="26"/>
          <w:szCs w:val="26"/>
        </w:rPr>
        <w:t>и</w:t>
      </w:r>
      <w:r w:rsidR="00980E80" w:rsidRPr="00711016">
        <w:rPr>
          <w:sz w:val="26"/>
          <w:szCs w:val="26"/>
        </w:rPr>
        <w:t xml:space="preserve"> </w:t>
      </w:r>
      <w:r w:rsidR="00794825" w:rsidRPr="00711016">
        <w:rPr>
          <w:sz w:val="26"/>
          <w:szCs w:val="26"/>
        </w:rPr>
        <w:t>(</w:t>
      </w:r>
      <w:r w:rsidR="00972BC8" w:rsidRPr="00711016">
        <w:rPr>
          <w:sz w:val="26"/>
          <w:szCs w:val="26"/>
        </w:rPr>
        <w:t xml:space="preserve">як основний доказ - </w:t>
      </w:r>
      <w:r w:rsidR="00794825" w:rsidRPr="00711016">
        <w:rPr>
          <w:sz w:val="26"/>
          <w:szCs w:val="26"/>
        </w:rPr>
        <w:t xml:space="preserve">відповідь територіального органу Пенсійного фонду України </w:t>
      </w:r>
      <w:r w:rsidR="00443417" w:rsidRPr="00711016">
        <w:rPr>
          <w:sz w:val="26"/>
          <w:szCs w:val="26"/>
        </w:rPr>
        <w:t xml:space="preserve">на запит про підставі припинення виплати пенсії, </w:t>
      </w:r>
      <w:r w:rsidR="00980E80" w:rsidRPr="00711016">
        <w:rPr>
          <w:sz w:val="26"/>
          <w:szCs w:val="26"/>
        </w:rPr>
        <w:t>тощо</w:t>
      </w:r>
      <w:r w:rsidR="00794825" w:rsidRPr="00711016">
        <w:rPr>
          <w:sz w:val="26"/>
          <w:szCs w:val="26"/>
        </w:rPr>
        <w:t>)</w:t>
      </w:r>
      <w:r w:rsidR="00980E80" w:rsidRPr="00711016">
        <w:rPr>
          <w:sz w:val="26"/>
          <w:szCs w:val="26"/>
        </w:rPr>
        <w:t>;</w:t>
      </w:r>
      <w:r w:rsidR="008E6535" w:rsidRPr="00711016">
        <w:rPr>
          <w:sz w:val="26"/>
          <w:szCs w:val="26"/>
        </w:rPr>
        <w:t xml:space="preserve"> тобто </w:t>
      </w:r>
      <w:r w:rsidR="00972BC8" w:rsidRPr="00711016">
        <w:rPr>
          <w:sz w:val="26"/>
          <w:szCs w:val="26"/>
        </w:rPr>
        <w:t>основними доказами у справі можуть бути будь-які документи, які стосуються справи (сам запит, відповідь на нього будь-які документи - додатки, поштові конверти із відміткою дати, поштові описи до листів</w:t>
      </w:r>
      <w:r w:rsidR="00087A0F" w:rsidRPr="00711016">
        <w:rPr>
          <w:sz w:val="26"/>
          <w:szCs w:val="26"/>
        </w:rPr>
        <w:t xml:space="preserve"> тощо</w:t>
      </w:r>
      <w:r w:rsidR="00972BC8" w:rsidRPr="00711016">
        <w:rPr>
          <w:sz w:val="26"/>
          <w:szCs w:val="26"/>
        </w:rPr>
        <w:t>);</w:t>
      </w:r>
      <w:r w:rsidR="00101468" w:rsidRPr="00711016">
        <w:rPr>
          <w:sz w:val="26"/>
          <w:szCs w:val="26"/>
        </w:rPr>
        <w:t xml:space="preserve"> крім того, важливо підкреслити, що відповідно до ч.2 ст.77 КАС України,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а справи про поновлення припинених пенсійних виплат мають пряме відношення до різновиду таких адміністративних справ;</w:t>
      </w:r>
    </w:p>
    <w:p w:rsidR="00105FFB" w:rsidRPr="00711016" w:rsidRDefault="00460560" w:rsidP="009C061B">
      <w:pPr>
        <w:spacing w:after="0"/>
        <w:ind w:firstLine="708"/>
        <w:jc w:val="both"/>
        <w:rPr>
          <w:sz w:val="26"/>
          <w:szCs w:val="26"/>
        </w:rPr>
      </w:pPr>
      <w:r w:rsidRPr="00711016">
        <w:rPr>
          <w:sz w:val="26"/>
          <w:szCs w:val="26"/>
        </w:rPr>
        <w:t>Я</w:t>
      </w:r>
      <w:r w:rsidR="00105FFB" w:rsidRPr="00711016">
        <w:rPr>
          <w:sz w:val="26"/>
          <w:szCs w:val="26"/>
        </w:rPr>
        <w:t xml:space="preserve">к зміст позовних вимог, розуміється те, про що позивач просить суд вчинити щодо спору, </w:t>
      </w:r>
      <w:r w:rsidR="00F23B78" w:rsidRPr="00711016">
        <w:rPr>
          <w:sz w:val="26"/>
          <w:szCs w:val="26"/>
        </w:rPr>
        <w:t xml:space="preserve">стосовно </w:t>
      </w:r>
      <w:r w:rsidR="00105FFB" w:rsidRPr="00711016">
        <w:rPr>
          <w:sz w:val="26"/>
          <w:szCs w:val="26"/>
        </w:rPr>
        <w:t>відповідача тощо (зобов’язати поновити нарахування та виплату пенсії, сплатити заборгованість, яка виникла з часу припинення</w:t>
      </w:r>
      <w:r w:rsidR="00F23B78" w:rsidRPr="00711016">
        <w:rPr>
          <w:sz w:val="26"/>
          <w:szCs w:val="26"/>
        </w:rPr>
        <w:t xml:space="preserve"> нарахування та виплати пенсії).</w:t>
      </w:r>
    </w:p>
    <w:p w:rsidR="00114F24" w:rsidRPr="00C43BB1" w:rsidRDefault="00114F24" w:rsidP="00C43BB1">
      <w:pPr>
        <w:pStyle w:val="a3"/>
        <w:numPr>
          <w:ilvl w:val="0"/>
          <w:numId w:val="3"/>
        </w:numPr>
        <w:spacing w:after="0"/>
        <w:ind w:left="709" w:hanging="425"/>
        <w:jc w:val="both"/>
        <w:rPr>
          <w:sz w:val="26"/>
          <w:szCs w:val="26"/>
        </w:rPr>
      </w:pPr>
      <w:r w:rsidRPr="00C43BB1">
        <w:rPr>
          <w:sz w:val="26"/>
          <w:szCs w:val="26"/>
        </w:rPr>
        <w:t>перелік документів та інших доказів, що додаються до заяви; зазначення доказів, які не можуть бути подані разом із позовною заявою (за наявності), зазначення щодо наявності у позивача або іншої особи оригіналів письмових або електронних доказів, копії яких додано до заяви;</w:t>
      </w:r>
    </w:p>
    <w:p w:rsidR="007804A0" w:rsidRPr="00C43BB1" w:rsidRDefault="009C061B" w:rsidP="00C43BB1">
      <w:pPr>
        <w:pStyle w:val="a3"/>
        <w:numPr>
          <w:ilvl w:val="0"/>
          <w:numId w:val="3"/>
        </w:numPr>
        <w:spacing w:after="0"/>
        <w:ind w:left="709" w:hanging="425"/>
        <w:jc w:val="both"/>
        <w:rPr>
          <w:sz w:val="26"/>
          <w:szCs w:val="26"/>
        </w:rPr>
      </w:pPr>
      <w:r w:rsidRPr="00C43BB1">
        <w:rPr>
          <w:sz w:val="26"/>
          <w:szCs w:val="26"/>
        </w:rPr>
        <w:t xml:space="preserve">обґрунтування порушення оскаржуваними рішеннями, діями чи бездіяльністю прав, свобод, інтересів позивача (обов’язкова вимога </w:t>
      </w:r>
      <w:r w:rsidR="00114F24" w:rsidRPr="00C43BB1">
        <w:rPr>
          <w:sz w:val="26"/>
          <w:szCs w:val="26"/>
        </w:rPr>
        <w:t>у справах щодо оскарження рішень, дій та бездіяльност</w:t>
      </w:r>
      <w:r w:rsidRPr="00C43BB1">
        <w:rPr>
          <w:sz w:val="26"/>
          <w:szCs w:val="26"/>
        </w:rPr>
        <w:t>і суб’єкта владних повноважень)</w:t>
      </w:r>
      <w:r w:rsidR="00114F24" w:rsidRPr="00C43BB1">
        <w:rPr>
          <w:sz w:val="26"/>
          <w:szCs w:val="26"/>
        </w:rPr>
        <w:t>;</w:t>
      </w:r>
      <w:r w:rsidR="00105FFB" w:rsidRPr="00C43BB1">
        <w:rPr>
          <w:sz w:val="26"/>
          <w:szCs w:val="26"/>
        </w:rPr>
        <w:t xml:space="preserve"> </w:t>
      </w:r>
    </w:p>
    <w:p w:rsidR="00114F24" w:rsidRPr="00C43BB1" w:rsidRDefault="00460560" w:rsidP="00C43BB1">
      <w:pPr>
        <w:pStyle w:val="a3"/>
        <w:numPr>
          <w:ilvl w:val="0"/>
          <w:numId w:val="3"/>
        </w:numPr>
        <w:spacing w:after="0"/>
        <w:ind w:left="709" w:hanging="425"/>
        <w:jc w:val="both"/>
        <w:rPr>
          <w:sz w:val="26"/>
          <w:szCs w:val="26"/>
        </w:rPr>
      </w:pPr>
      <w:r w:rsidRPr="00C43BB1">
        <w:rPr>
          <w:sz w:val="26"/>
          <w:szCs w:val="26"/>
        </w:rPr>
        <w:t>Т</w:t>
      </w:r>
      <w:r w:rsidR="007804A0" w:rsidRPr="00C43BB1">
        <w:rPr>
          <w:sz w:val="26"/>
          <w:szCs w:val="26"/>
        </w:rPr>
        <w:t xml:space="preserve">обто змістом такого обґрунтування можуть бути відомості про те, чому </w:t>
      </w:r>
      <w:r w:rsidR="00110043" w:rsidRPr="00C43BB1">
        <w:rPr>
          <w:sz w:val="26"/>
          <w:szCs w:val="26"/>
        </w:rPr>
        <w:t>позивач</w:t>
      </w:r>
      <w:r w:rsidR="007804A0" w:rsidRPr="00C43BB1">
        <w:rPr>
          <w:sz w:val="26"/>
          <w:szCs w:val="26"/>
        </w:rPr>
        <w:t xml:space="preserve"> не погоджу</w:t>
      </w:r>
      <w:r w:rsidR="00110043" w:rsidRPr="00C43BB1">
        <w:rPr>
          <w:sz w:val="26"/>
          <w:szCs w:val="26"/>
        </w:rPr>
        <w:t>ється</w:t>
      </w:r>
      <w:r w:rsidR="007804A0" w:rsidRPr="00C43BB1">
        <w:rPr>
          <w:sz w:val="26"/>
          <w:szCs w:val="26"/>
        </w:rPr>
        <w:t xml:space="preserve"> з діями відповідача</w:t>
      </w:r>
      <w:r w:rsidR="00110043" w:rsidRPr="00C43BB1">
        <w:rPr>
          <w:sz w:val="26"/>
          <w:szCs w:val="26"/>
        </w:rPr>
        <w:t>; н</w:t>
      </w:r>
      <w:r w:rsidR="007804A0" w:rsidRPr="00C43BB1">
        <w:rPr>
          <w:sz w:val="26"/>
          <w:szCs w:val="26"/>
        </w:rPr>
        <w:t>априклад, припинено виплату пенсії без прийняття рішення про таке припинення і за відсутності встановлених на законодавчому рівн</w:t>
      </w:r>
      <w:r w:rsidR="00110043" w:rsidRPr="00C43BB1">
        <w:rPr>
          <w:sz w:val="26"/>
          <w:szCs w:val="26"/>
        </w:rPr>
        <w:t xml:space="preserve">і підстав для такого припинення; порушення норм ЗУ «Про загальнообов’язкове державне пенсійне страхування» №1058-IV від 09.07.2003 р. щодо </w:t>
      </w:r>
      <w:proofErr w:type="spellStart"/>
      <w:r w:rsidR="00110043" w:rsidRPr="00C43BB1">
        <w:rPr>
          <w:sz w:val="26"/>
          <w:szCs w:val="26"/>
        </w:rPr>
        <w:t>невизначення</w:t>
      </w:r>
      <w:proofErr w:type="spellEnd"/>
      <w:r w:rsidR="00110043" w:rsidRPr="00C43BB1">
        <w:rPr>
          <w:sz w:val="26"/>
          <w:szCs w:val="26"/>
        </w:rPr>
        <w:t xml:space="preserve"> підстави припинення виплати пенсії, передбаченої у ньому, та способу реалізації владних управлінських функцій, а саме припинення виплати пенсії без прийняття рішення є грубим порушенням права пенсіонера на пенсійне забезпечення; або іншою мовою - позивач вважає</w:t>
      </w:r>
      <w:r w:rsidR="00105FFB" w:rsidRPr="00C43BB1">
        <w:rPr>
          <w:sz w:val="26"/>
          <w:szCs w:val="26"/>
        </w:rPr>
        <w:t xml:space="preserve"> дії</w:t>
      </w:r>
      <w:r w:rsidR="00110043" w:rsidRPr="00C43BB1">
        <w:rPr>
          <w:sz w:val="26"/>
          <w:szCs w:val="26"/>
        </w:rPr>
        <w:t xml:space="preserve"> позивача</w:t>
      </w:r>
      <w:r w:rsidR="00105FFB" w:rsidRPr="00C43BB1">
        <w:rPr>
          <w:sz w:val="26"/>
          <w:szCs w:val="26"/>
        </w:rPr>
        <w:t xml:space="preserve"> незаконними, оскільки вони порушують </w:t>
      </w:r>
      <w:r w:rsidR="00110043" w:rsidRPr="00C43BB1">
        <w:rPr>
          <w:sz w:val="26"/>
          <w:szCs w:val="26"/>
        </w:rPr>
        <w:t>його</w:t>
      </w:r>
      <w:r w:rsidR="00105FFB" w:rsidRPr="00C43BB1">
        <w:rPr>
          <w:sz w:val="26"/>
          <w:szCs w:val="26"/>
        </w:rPr>
        <w:t xml:space="preserve"> право на пенсій</w:t>
      </w:r>
      <w:r w:rsidR="00110043" w:rsidRPr="00C43BB1">
        <w:rPr>
          <w:sz w:val="26"/>
          <w:szCs w:val="26"/>
        </w:rPr>
        <w:t>не забезпечення;</w:t>
      </w:r>
    </w:p>
    <w:p w:rsidR="00114F24" w:rsidRPr="00C43BB1" w:rsidRDefault="00114F24" w:rsidP="00C43BB1">
      <w:pPr>
        <w:pStyle w:val="a3"/>
        <w:numPr>
          <w:ilvl w:val="0"/>
          <w:numId w:val="3"/>
        </w:numPr>
        <w:spacing w:after="0"/>
        <w:ind w:left="709" w:hanging="425"/>
        <w:jc w:val="both"/>
        <w:rPr>
          <w:sz w:val="26"/>
          <w:szCs w:val="26"/>
        </w:rPr>
      </w:pPr>
      <w:r w:rsidRPr="00C43BB1">
        <w:rPr>
          <w:sz w:val="26"/>
          <w:szCs w:val="26"/>
        </w:rPr>
        <w:t>власне письмове підтвердження позивача про те, що ним не подано іншого позову (позовів) до цього самого відповідача з тим самим п</w:t>
      </w:r>
      <w:r w:rsidR="00C43BB1">
        <w:rPr>
          <w:sz w:val="26"/>
          <w:szCs w:val="26"/>
        </w:rPr>
        <w:t>редметом та з тих самих підстав.</w:t>
      </w:r>
    </w:p>
    <w:p w:rsidR="00110043" w:rsidRPr="00711016" w:rsidRDefault="00460560" w:rsidP="00114F24">
      <w:pPr>
        <w:spacing w:after="0"/>
        <w:ind w:firstLine="708"/>
        <w:jc w:val="both"/>
        <w:rPr>
          <w:sz w:val="26"/>
          <w:szCs w:val="26"/>
        </w:rPr>
      </w:pPr>
      <w:r w:rsidRPr="00711016">
        <w:rPr>
          <w:sz w:val="26"/>
          <w:szCs w:val="26"/>
        </w:rPr>
        <w:t>Щ</w:t>
      </w:r>
      <w:r w:rsidR="00110043" w:rsidRPr="00711016">
        <w:rPr>
          <w:sz w:val="26"/>
          <w:szCs w:val="26"/>
        </w:rPr>
        <w:t>о стосується цього підтвердження, то його можна зазначити у тексті позову як відомості про те, що позивач підтверджує, що ним не подано іншого позову (позовів) до цього самого відповідача з тим самим предметом та з тих самих підстав;</w:t>
      </w:r>
    </w:p>
    <w:p w:rsidR="00480C4D" w:rsidRPr="00711016" w:rsidRDefault="00480C4D" w:rsidP="00114F24">
      <w:pPr>
        <w:spacing w:after="0"/>
        <w:ind w:firstLine="708"/>
        <w:jc w:val="both"/>
        <w:rPr>
          <w:sz w:val="26"/>
          <w:szCs w:val="26"/>
        </w:rPr>
      </w:pPr>
      <w:r w:rsidRPr="00711016">
        <w:rPr>
          <w:sz w:val="26"/>
          <w:szCs w:val="26"/>
        </w:rPr>
        <w:t>Позовна заява підписується позивачем або його представником із зазначенням дати її підписання. Важливо зазначити, що у разі, якщо позовна заява подається представником позивача, то у ній додатково зазначаються відомості стосовно представника (прізвище, ім’я та по батькові, його місце проживання чи перебування; поштовий індекс; реєстраційний номер облікової картки платника податків за його наявності або номер і серія паспорта для фізичних осіб - громадян України які не мають такого номеру; номери засобів зв’язку, електронну адресу або адресу електронної пошти).</w:t>
      </w:r>
    </w:p>
    <w:p w:rsidR="00A43A84" w:rsidRPr="00711016" w:rsidRDefault="00460560" w:rsidP="00114F24">
      <w:pPr>
        <w:spacing w:after="0"/>
        <w:ind w:firstLine="708"/>
        <w:jc w:val="both"/>
        <w:rPr>
          <w:sz w:val="26"/>
          <w:szCs w:val="26"/>
        </w:rPr>
      </w:pPr>
      <w:r w:rsidRPr="00711016">
        <w:rPr>
          <w:sz w:val="26"/>
          <w:szCs w:val="26"/>
        </w:rPr>
        <w:lastRenderedPageBreak/>
        <w:t xml:space="preserve">Крім того, не зайвим буде </w:t>
      </w:r>
      <w:r w:rsidR="0056250C" w:rsidRPr="00711016">
        <w:rPr>
          <w:sz w:val="26"/>
          <w:szCs w:val="26"/>
        </w:rPr>
        <w:t>дода</w:t>
      </w:r>
      <w:r w:rsidRPr="00711016">
        <w:rPr>
          <w:sz w:val="26"/>
          <w:szCs w:val="26"/>
        </w:rPr>
        <w:t>ти, що у</w:t>
      </w:r>
      <w:r w:rsidR="00A43A84" w:rsidRPr="00711016">
        <w:rPr>
          <w:sz w:val="26"/>
          <w:szCs w:val="26"/>
        </w:rPr>
        <w:t xml:space="preserve"> відповідності до ч.4 ст.160 КАС України, на прохання позивача службовцем апарату адміністративного суду може бути надана допомога в оформленні позовної заяви.</w:t>
      </w:r>
    </w:p>
    <w:p w:rsidR="00A43A84" w:rsidRPr="00711016" w:rsidRDefault="00A43A84" w:rsidP="00114F24">
      <w:pPr>
        <w:spacing w:after="0"/>
        <w:ind w:firstLine="708"/>
        <w:jc w:val="both"/>
        <w:rPr>
          <w:sz w:val="26"/>
          <w:szCs w:val="26"/>
        </w:rPr>
      </w:pPr>
    </w:p>
    <w:p w:rsidR="00C3718E" w:rsidRPr="00C43BB1" w:rsidRDefault="00C3718E" w:rsidP="00791AC5">
      <w:pPr>
        <w:spacing w:after="0"/>
        <w:ind w:firstLine="708"/>
        <w:jc w:val="both"/>
        <w:rPr>
          <w:b/>
          <w:sz w:val="26"/>
          <w:szCs w:val="26"/>
        </w:rPr>
      </w:pPr>
      <w:r w:rsidRPr="00C43BB1">
        <w:rPr>
          <w:b/>
          <w:sz w:val="26"/>
          <w:szCs w:val="26"/>
        </w:rPr>
        <w:t>3.</w:t>
      </w:r>
      <w:r w:rsidRPr="00C43BB1">
        <w:rPr>
          <w:b/>
          <w:sz w:val="26"/>
          <w:szCs w:val="26"/>
        </w:rPr>
        <w:tab/>
        <w:t xml:space="preserve"> </w:t>
      </w:r>
      <w:r w:rsidR="00820F69" w:rsidRPr="00C43BB1">
        <w:rPr>
          <w:b/>
          <w:sz w:val="26"/>
          <w:szCs w:val="26"/>
        </w:rPr>
        <w:t>Сплата судового збору.</w:t>
      </w:r>
    </w:p>
    <w:p w:rsidR="00820F69" w:rsidRPr="00711016" w:rsidRDefault="0052139D" w:rsidP="00791AC5">
      <w:pPr>
        <w:spacing w:after="0"/>
        <w:ind w:firstLine="708"/>
        <w:jc w:val="both"/>
        <w:rPr>
          <w:sz w:val="26"/>
          <w:szCs w:val="26"/>
        </w:rPr>
      </w:pPr>
      <w:r w:rsidRPr="00711016">
        <w:rPr>
          <w:sz w:val="26"/>
          <w:szCs w:val="26"/>
        </w:rPr>
        <w:t xml:space="preserve">У відповідності до підп.1 п.3 ч.2 ст.4 ЗУ «Про судовий збір» №3674-VI від 08.07.2011 р., за подання до адміністративного суду фізичною особою адміністративного позову немайнового характеру сплачується судовий збір у розмірі 0.4 розміру прожиткового мінімуму для працездатних осіб, що наразі становить 704 грн. 80 коп. </w:t>
      </w:r>
      <w:r w:rsidR="0095666C" w:rsidRPr="00711016">
        <w:rPr>
          <w:sz w:val="26"/>
          <w:szCs w:val="26"/>
        </w:rPr>
        <w:t>Реквізити для оплати можна дізнатися в канцелярії суду або на сайті court.gov.ua (у розділі «судовий збір»).</w:t>
      </w:r>
    </w:p>
    <w:p w:rsidR="00791AC5" w:rsidRPr="00711016" w:rsidRDefault="00046BBF" w:rsidP="00BE0A54">
      <w:pPr>
        <w:spacing w:after="0"/>
        <w:ind w:firstLine="708"/>
        <w:jc w:val="both"/>
        <w:rPr>
          <w:sz w:val="26"/>
          <w:szCs w:val="26"/>
        </w:rPr>
      </w:pPr>
      <w:r w:rsidRPr="00711016">
        <w:rPr>
          <w:sz w:val="26"/>
          <w:szCs w:val="26"/>
        </w:rPr>
        <w:t xml:space="preserve">Разом з тим, </w:t>
      </w:r>
      <w:r w:rsidR="00BE0A54" w:rsidRPr="00711016">
        <w:rPr>
          <w:sz w:val="26"/>
          <w:szCs w:val="26"/>
        </w:rPr>
        <w:t>у відповідності до ст.5 ЗУ «Про судовий збір» №3674-VI від 08.07.2011 р.</w:t>
      </w:r>
      <w:r w:rsidRPr="00711016">
        <w:rPr>
          <w:sz w:val="26"/>
          <w:szCs w:val="26"/>
        </w:rPr>
        <w:t xml:space="preserve"> </w:t>
      </w:r>
      <w:r w:rsidR="00BE0A54" w:rsidRPr="00711016">
        <w:rPr>
          <w:sz w:val="26"/>
          <w:szCs w:val="26"/>
        </w:rPr>
        <w:t>від сплати судового збору під час розгляду справи в усіх судових інстанціях звільняються, зокрема: люди з інвалідністю I та II груп, їх законні представники; громадяни, віднесені до I та IІ категорій постраждалих внаслідок Чорнобильської катастрофи; учасники бойових дій, Герої України.</w:t>
      </w:r>
    </w:p>
    <w:p w:rsidR="0097159B" w:rsidRPr="00711016" w:rsidRDefault="001558B9" w:rsidP="00BE0A54">
      <w:pPr>
        <w:spacing w:after="0"/>
        <w:ind w:firstLine="708"/>
        <w:jc w:val="both"/>
        <w:rPr>
          <w:sz w:val="26"/>
          <w:szCs w:val="26"/>
        </w:rPr>
      </w:pPr>
      <w:r w:rsidRPr="00711016">
        <w:rPr>
          <w:sz w:val="26"/>
          <w:szCs w:val="26"/>
        </w:rPr>
        <w:t>Отже, якщо був сплачений судовий збір за подання адміністративного позову, то відповідний документ, що підтверджує сплату цього збору має бути доданий до позовної заяви.</w:t>
      </w:r>
      <w:r w:rsidR="00F433C6" w:rsidRPr="00711016">
        <w:rPr>
          <w:sz w:val="26"/>
          <w:szCs w:val="26"/>
        </w:rPr>
        <w:t xml:space="preserve"> Оригінал цього документу.</w:t>
      </w:r>
      <w:r w:rsidRPr="00711016">
        <w:rPr>
          <w:sz w:val="26"/>
          <w:szCs w:val="26"/>
        </w:rPr>
        <w:t xml:space="preserve"> </w:t>
      </w:r>
    </w:p>
    <w:p w:rsidR="00BE0A54" w:rsidRPr="00711016" w:rsidRDefault="001558B9" w:rsidP="00BE0A54">
      <w:pPr>
        <w:spacing w:after="0"/>
        <w:ind w:firstLine="708"/>
        <w:jc w:val="both"/>
        <w:rPr>
          <w:sz w:val="26"/>
          <w:szCs w:val="26"/>
        </w:rPr>
      </w:pPr>
      <w:r w:rsidRPr="00711016">
        <w:rPr>
          <w:sz w:val="26"/>
          <w:szCs w:val="26"/>
        </w:rPr>
        <w:t>Водночас, коли є підстави для звільнення від сплати судового збору, то документи</w:t>
      </w:r>
      <w:r w:rsidR="00F433C6" w:rsidRPr="00711016">
        <w:rPr>
          <w:sz w:val="26"/>
          <w:szCs w:val="26"/>
        </w:rPr>
        <w:t xml:space="preserve"> (у копіях)</w:t>
      </w:r>
      <w:r w:rsidRPr="00711016">
        <w:rPr>
          <w:sz w:val="26"/>
          <w:szCs w:val="26"/>
        </w:rPr>
        <w:t>, які підтверджують такі підстави відповідно до закону мають бути додані до позову.</w:t>
      </w:r>
    </w:p>
    <w:p w:rsidR="00F433C6" w:rsidRPr="00711016" w:rsidRDefault="00F433C6" w:rsidP="00F433C6">
      <w:pPr>
        <w:spacing w:after="0"/>
        <w:ind w:firstLine="708"/>
        <w:jc w:val="both"/>
        <w:rPr>
          <w:sz w:val="26"/>
          <w:szCs w:val="26"/>
        </w:rPr>
      </w:pPr>
      <w:r w:rsidRPr="00711016">
        <w:rPr>
          <w:sz w:val="26"/>
          <w:szCs w:val="26"/>
        </w:rPr>
        <w:t xml:space="preserve">Слід додати, що припинення нарахування і виплат пенсії у будь-якому випадку ставить </w:t>
      </w:r>
      <w:r w:rsidR="002807EE" w:rsidRPr="00711016">
        <w:rPr>
          <w:sz w:val="26"/>
          <w:szCs w:val="26"/>
        </w:rPr>
        <w:t>особу</w:t>
      </w:r>
      <w:r w:rsidRPr="00711016">
        <w:rPr>
          <w:sz w:val="26"/>
          <w:szCs w:val="26"/>
        </w:rPr>
        <w:t xml:space="preserve"> у скрутне </w:t>
      </w:r>
      <w:r w:rsidR="002807EE" w:rsidRPr="00711016">
        <w:rPr>
          <w:sz w:val="26"/>
          <w:szCs w:val="26"/>
        </w:rPr>
        <w:t>матеріальне становище. С</w:t>
      </w:r>
      <w:r w:rsidRPr="00711016">
        <w:rPr>
          <w:sz w:val="26"/>
          <w:szCs w:val="26"/>
        </w:rPr>
        <w:t>амо собою припинення виплати пенсії - позбавлення основного і єдиного джерела мого існування, достеменно свідчить та підтверджує або характеризує незадовільний майновий стан</w:t>
      </w:r>
      <w:r w:rsidR="002807EE" w:rsidRPr="00711016">
        <w:rPr>
          <w:sz w:val="26"/>
          <w:szCs w:val="26"/>
        </w:rPr>
        <w:t xml:space="preserve"> пенсіонера-позивача</w:t>
      </w:r>
      <w:r w:rsidRPr="00711016">
        <w:rPr>
          <w:sz w:val="26"/>
          <w:szCs w:val="26"/>
        </w:rPr>
        <w:t>.</w:t>
      </w:r>
      <w:r w:rsidR="002807EE" w:rsidRPr="00711016">
        <w:rPr>
          <w:sz w:val="26"/>
          <w:szCs w:val="26"/>
        </w:rPr>
        <w:t xml:space="preserve"> А в</w:t>
      </w:r>
      <w:r w:rsidRPr="00711016">
        <w:rPr>
          <w:sz w:val="26"/>
          <w:szCs w:val="26"/>
        </w:rPr>
        <w:t>раховуючи положення п.1 ст.6 Конвенції про захист прав людини і основоположних свобод від 04.11.1950 р., та прецедентну практику Європейського суду з прав людини, сплата судових витрат не повинна перешкоджати доступу до суду, ускладнювати цей доступ таким чином і такою мірою, щоб завдати шкоди самій суті цього права, та має переслідувати законну мету.</w:t>
      </w:r>
    </w:p>
    <w:p w:rsidR="00F433C6" w:rsidRPr="00711016" w:rsidRDefault="002807EE" w:rsidP="00F433C6">
      <w:pPr>
        <w:spacing w:after="0"/>
        <w:ind w:firstLine="708"/>
        <w:jc w:val="both"/>
        <w:rPr>
          <w:sz w:val="26"/>
          <w:szCs w:val="26"/>
        </w:rPr>
      </w:pPr>
      <w:r w:rsidRPr="00711016">
        <w:rPr>
          <w:sz w:val="26"/>
          <w:szCs w:val="26"/>
        </w:rPr>
        <w:t>Крім того, у відповідності до</w:t>
      </w:r>
      <w:r w:rsidR="00F433C6" w:rsidRPr="00711016">
        <w:rPr>
          <w:sz w:val="26"/>
          <w:szCs w:val="26"/>
        </w:rPr>
        <w:t xml:space="preserve"> ч.1 ст.133 КАС України суд, враховуючи майновий стан сторони, може своєю ухвалою зменшити розмір належних до оплати судових витрат чи звільнити від їх оплати повністю або частково, чи відстрочити або розстрочити сплату судових витрат на визначений строк.</w:t>
      </w:r>
    </w:p>
    <w:p w:rsidR="00F433C6" w:rsidRPr="00711016" w:rsidRDefault="008C4B19" w:rsidP="00F433C6">
      <w:pPr>
        <w:spacing w:after="0"/>
        <w:ind w:firstLine="708"/>
        <w:jc w:val="both"/>
        <w:rPr>
          <w:sz w:val="26"/>
          <w:szCs w:val="26"/>
        </w:rPr>
      </w:pPr>
      <w:r w:rsidRPr="00711016">
        <w:rPr>
          <w:sz w:val="26"/>
          <w:szCs w:val="26"/>
        </w:rPr>
        <w:t>Згідно</w:t>
      </w:r>
      <w:r w:rsidR="00F433C6" w:rsidRPr="00711016">
        <w:rPr>
          <w:sz w:val="26"/>
          <w:szCs w:val="26"/>
        </w:rPr>
        <w:t xml:space="preserve"> п.3 ч.1 ст.8 ЗУ «Про судовий збір» №3674-VI від 08.07.2011 р., враховуючи майновий стан сторони, суд може своєю ухвалою за її клопотанням відстрочити або розстрочити сплату судового збору на певний строк, але не довше ніж до ухвалення судового рішення у справі за умов, зокрема: якщо предметом позову є захист соціальних, трудових, сімейних, житлових прав, відшкодування шкоди здоров’ю.</w:t>
      </w:r>
    </w:p>
    <w:p w:rsidR="00F433C6" w:rsidRPr="00711016" w:rsidRDefault="00F433C6" w:rsidP="00F433C6">
      <w:pPr>
        <w:spacing w:after="0"/>
        <w:ind w:firstLine="708"/>
        <w:jc w:val="both"/>
        <w:rPr>
          <w:sz w:val="26"/>
          <w:szCs w:val="26"/>
        </w:rPr>
      </w:pPr>
      <w:r w:rsidRPr="00711016">
        <w:rPr>
          <w:sz w:val="26"/>
          <w:szCs w:val="26"/>
        </w:rPr>
        <w:t>На підставі ч.2 ст.8 ЗУ «Про судовий збір» №3674-VI від 08.07.2011 р., суд може зменшити розмір судового збору або звільнити від його сплати на підставі, зазначеній у ч.1 ст.8 ЗУ «Про судовий збір» №3674-VI від 08.07.2011 р.</w:t>
      </w:r>
    </w:p>
    <w:p w:rsidR="00F433C6" w:rsidRPr="00711016" w:rsidRDefault="00F433C6" w:rsidP="00BE0A54">
      <w:pPr>
        <w:spacing w:after="0"/>
        <w:ind w:firstLine="708"/>
        <w:jc w:val="both"/>
        <w:rPr>
          <w:sz w:val="26"/>
          <w:szCs w:val="26"/>
        </w:rPr>
      </w:pPr>
      <w:r w:rsidRPr="00711016">
        <w:rPr>
          <w:sz w:val="26"/>
          <w:szCs w:val="26"/>
        </w:rPr>
        <w:t>На підставі викладеного,</w:t>
      </w:r>
      <w:r w:rsidR="002807EE" w:rsidRPr="00711016">
        <w:rPr>
          <w:sz w:val="26"/>
          <w:szCs w:val="26"/>
        </w:rPr>
        <w:t xml:space="preserve"> у разі наявності необхідності для звільнення від сплати судового збору - ознак незадовільного майнового стану, у позивача є законодавчо встановлена можливість звернутися до суду з заявою про з</w:t>
      </w:r>
      <w:r w:rsidRPr="00711016">
        <w:rPr>
          <w:sz w:val="26"/>
          <w:szCs w:val="26"/>
        </w:rPr>
        <w:t>вільн</w:t>
      </w:r>
      <w:r w:rsidR="002807EE" w:rsidRPr="00711016">
        <w:rPr>
          <w:sz w:val="26"/>
          <w:szCs w:val="26"/>
        </w:rPr>
        <w:t>ення</w:t>
      </w:r>
      <w:r w:rsidRPr="00711016">
        <w:rPr>
          <w:sz w:val="26"/>
          <w:szCs w:val="26"/>
        </w:rPr>
        <w:t xml:space="preserve"> від сплати судового збору за подання позову</w:t>
      </w:r>
      <w:r w:rsidR="00D80A6A" w:rsidRPr="00711016">
        <w:rPr>
          <w:sz w:val="26"/>
          <w:szCs w:val="26"/>
        </w:rPr>
        <w:t>,</w:t>
      </w:r>
      <w:r w:rsidRPr="00711016">
        <w:rPr>
          <w:sz w:val="26"/>
          <w:szCs w:val="26"/>
        </w:rPr>
        <w:t xml:space="preserve"> </w:t>
      </w:r>
      <w:r w:rsidR="002807EE" w:rsidRPr="00711016">
        <w:rPr>
          <w:sz w:val="26"/>
          <w:szCs w:val="26"/>
        </w:rPr>
        <w:t>або про</w:t>
      </w:r>
      <w:r w:rsidRPr="00711016">
        <w:rPr>
          <w:sz w:val="26"/>
          <w:szCs w:val="26"/>
        </w:rPr>
        <w:t xml:space="preserve"> відстрочити його сплату до ухва</w:t>
      </w:r>
      <w:r w:rsidR="00D80A6A" w:rsidRPr="00711016">
        <w:rPr>
          <w:sz w:val="26"/>
          <w:szCs w:val="26"/>
        </w:rPr>
        <w:t>лення судового рішення у справі</w:t>
      </w:r>
      <w:r w:rsidRPr="00711016">
        <w:rPr>
          <w:sz w:val="26"/>
          <w:szCs w:val="26"/>
        </w:rPr>
        <w:t>.</w:t>
      </w:r>
      <w:r w:rsidR="008C4B19" w:rsidRPr="00711016">
        <w:rPr>
          <w:sz w:val="26"/>
          <w:szCs w:val="26"/>
        </w:rPr>
        <w:t xml:space="preserve"> Заява про звільнення від сплати судового збору має бути викладена окремо.</w:t>
      </w:r>
      <w:r w:rsidR="0097159B" w:rsidRPr="00711016">
        <w:rPr>
          <w:sz w:val="26"/>
          <w:szCs w:val="26"/>
        </w:rPr>
        <w:t xml:space="preserve"> </w:t>
      </w:r>
    </w:p>
    <w:p w:rsidR="001558B9" w:rsidRPr="00711016" w:rsidRDefault="001558B9" w:rsidP="00BE0A54">
      <w:pPr>
        <w:spacing w:after="0"/>
        <w:ind w:firstLine="708"/>
        <w:jc w:val="both"/>
        <w:rPr>
          <w:sz w:val="26"/>
          <w:szCs w:val="26"/>
        </w:rPr>
      </w:pPr>
    </w:p>
    <w:p w:rsidR="00BE0A54" w:rsidRPr="00C43BB1" w:rsidRDefault="00BE0A54" w:rsidP="00BE0A54">
      <w:pPr>
        <w:spacing w:after="0"/>
        <w:ind w:firstLine="708"/>
        <w:jc w:val="both"/>
        <w:rPr>
          <w:b/>
          <w:sz w:val="26"/>
          <w:szCs w:val="26"/>
        </w:rPr>
      </w:pPr>
      <w:r w:rsidRPr="00C43BB1">
        <w:rPr>
          <w:b/>
          <w:sz w:val="26"/>
          <w:szCs w:val="26"/>
        </w:rPr>
        <w:lastRenderedPageBreak/>
        <w:t>4.</w:t>
      </w:r>
      <w:r w:rsidRPr="00C43BB1">
        <w:rPr>
          <w:b/>
          <w:sz w:val="26"/>
          <w:szCs w:val="26"/>
        </w:rPr>
        <w:tab/>
        <w:t>Підготовка додаткового комплекту позовної заяви та додатків.</w:t>
      </w:r>
    </w:p>
    <w:p w:rsidR="00BE0A54" w:rsidRPr="00711016" w:rsidRDefault="00BE0A54" w:rsidP="00BE0A54">
      <w:pPr>
        <w:spacing w:after="0"/>
        <w:ind w:firstLine="708"/>
        <w:jc w:val="both"/>
        <w:rPr>
          <w:sz w:val="26"/>
          <w:szCs w:val="26"/>
        </w:rPr>
      </w:pPr>
      <w:r w:rsidRPr="00711016">
        <w:rPr>
          <w:sz w:val="26"/>
          <w:szCs w:val="26"/>
        </w:rPr>
        <w:t xml:space="preserve"> </w:t>
      </w:r>
      <w:r w:rsidR="001558B9" w:rsidRPr="00711016">
        <w:rPr>
          <w:sz w:val="26"/>
          <w:szCs w:val="26"/>
        </w:rPr>
        <w:t>Згідно змісту ст.161 КАС України, до позовної заяви додаються її копії, а також копії доданих до позовної заяви документів відповідно до кількості учасників справи.</w:t>
      </w:r>
      <w:r w:rsidR="00914C94" w:rsidRPr="00711016">
        <w:rPr>
          <w:sz w:val="26"/>
          <w:szCs w:val="26"/>
        </w:rPr>
        <w:t xml:space="preserve"> </w:t>
      </w:r>
    </w:p>
    <w:p w:rsidR="00914C94" w:rsidRPr="00711016" w:rsidRDefault="00914C94" w:rsidP="00BE0A54">
      <w:pPr>
        <w:spacing w:after="0"/>
        <w:ind w:firstLine="708"/>
        <w:jc w:val="both"/>
        <w:rPr>
          <w:sz w:val="26"/>
          <w:szCs w:val="26"/>
        </w:rPr>
      </w:pPr>
      <w:r w:rsidRPr="00711016">
        <w:rPr>
          <w:sz w:val="26"/>
          <w:szCs w:val="26"/>
        </w:rPr>
        <w:t>Таким чином, якщо ви позиваєтесь до певного територіального органу Пенсійного фонду України, то до суду ви надаєте позовну заяву у двох примірниках, що</w:t>
      </w:r>
      <w:r w:rsidR="00BC3058" w:rsidRPr="00711016">
        <w:rPr>
          <w:sz w:val="26"/>
          <w:szCs w:val="26"/>
        </w:rPr>
        <w:t xml:space="preserve"> також</w:t>
      </w:r>
      <w:r w:rsidRPr="00711016">
        <w:rPr>
          <w:sz w:val="26"/>
          <w:szCs w:val="26"/>
        </w:rPr>
        <w:t xml:space="preserve"> стосується і пакету документів, що додаються до позову.</w:t>
      </w:r>
    </w:p>
    <w:p w:rsidR="00480C4D" w:rsidRPr="00711016" w:rsidRDefault="00914C94" w:rsidP="00914C94">
      <w:pPr>
        <w:spacing w:after="0"/>
        <w:ind w:firstLine="708"/>
        <w:jc w:val="both"/>
        <w:rPr>
          <w:sz w:val="26"/>
          <w:szCs w:val="26"/>
        </w:rPr>
      </w:pPr>
      <w:r w:rsidRPr="00711016">
        <w:rPr>
          <w:sz w:val="26"/>
          <w:szCs w:val="26"/>
        </w:rPr>
        <w:t>Зазвичай, до таких документів відносяться: копія паспорта громадянина України і реєстраційного номера облікової картки платника податків; копія довідки про взяття на облік внутрішньо переміщеної особи; копія пенсійн</w:t>
      </w:r>
      <w:r w:rsidR="00211C95" w:rsidRPr="00711016">
        <w:rPr>
          <w:sz w:val="26"/>
          <w:szCs w:val="26"/>
        </w:rPr>
        <w:t>ого</w:t>
      </w:r>
      <w:r w:rsidRPr="00711016">
        <w:rPr>
          <w:sz w:val="26"/>
          <w:szCs w:val="26"/>
        </w:rPr>
        <w:t xml:space="preserve"> </w:t>
      </w:r>
      <w:r w:rsidR="00211C95" w:rsidRPr="00711016">
        <w:rPr>
          <w:sz w:val="26"/>
          <w:szCs w:val="26"/>
        </w:rPr>
        <w:t>посвідчення</w:t>
      </w:r>
      <w:r w:rsidRPr="00711016">
        <w:rPr>
          <w:sz w:val="26"/>
          <w:szCs w:val="26"/>
        </w:rPr>
        <w:t xml:space="preserve"> (в т. ч. електронного); копія запиту на отримання публічної інформації і відповіді на цей запит.</w:t>
      </w:r>
      <w:r w:rsidR="00BC3058" w:rsidRPr="00711016">
        <w:rPr>
          <w:sz w:val="26"/>
          <w:szCs w:val="26"/>
        </w:rPr>
        <w:t xml:space="preserve"> Виключення становлять відповідні документи, що підтверджують сплату судового збору або підстави для звільнення від його сплати - вони надаються лише суду.</w:t>
      </w:r>
      <w:r w:rsidR="00480C4D" w:rsidRPr="00711016">
        <w:rPr>
          <w:sz w:val="26"/>
          <w:szCs w:val="26"/>
        </w:rPr>
        <w:t xml:space="preserve"> </w:t>
      </w:r>
    </w:p>
    <w:p w:rsidR="00914C94" w:rsidRPr="00711016" w:rsidRDefault="00480C4D" w:rsidP="00914C94">
      <w:pPr>
        <w:spacing w:after="0"/>
        <w:ind w:firstLine="708"/>
        <w:jc w:val="both"/>
        <w:rPr>
          <w:sz w:val="26"/>
          <w:szCs w:val="26"/>
        </w:rPr>
      </w:pPr>
      <w:r w:rsidRPr="00711016">
        <w:rPr>
          <w:sz w:val="26"/>
          <w:szCs w:val="26"/>
        </w:rPr>
        <w:t>Всі письмові додатки можна подавати в копіях, крім квитанції про сплату судового збору. Цей документ подається в оригіналі.</w:t>
      </w:r>
    </w:p>
    <w:p w:rsidR="00BC3058" w:rsidRPr="00711016" w:rsidRDefault="00BC3058" w:rsidP="00914C94">
      <w:pPr>
        <w:spacing w:after="0"/>
        <w:ind w:firstLine="708"/>
        <w:jc w:val="both"/>
        <w:rPr>
          <w:sz w:val="26"/>
          <w:szCs w:val="26"/>
        </w:rPr>
      </w:pPr>
      <w:r w:rsidRPr="00711016">
        <w:rPr>
          <w:sz w:val="26"/>
          <w:szCs w:val="26"/>
        </w:rPr>
        <w:t>На підставі вимог ч.4 ст.161 КАС України, позивач зобов’язаний додати до позовної заяви всі наявні в нього докази, що підтверджують обставини, на яких ґрунтуються позовні вимоги (якщо подаються письмові чи електронні докази - позивач може додати до позовної заяви копії відповідних доказів).</w:t>
      </w:r>
    </w:p>
    <w:p w:rsidR="00101468" w:rsidRPr="00711016" w:rsidRDefault="00101468" w:rsidP="00914C94">
      <w:pPr>
        <w:spacing w:after="0"/>
        <w:ind w:firstLine="708"/>
        <w:jc w:val="both"/>
        <w:rPr>
          <w:sz w:val="26"/>
          <w:szCs w:val="26"/>
        </w:rPr>
      </w:pPr>
      <w:r w:rsidRPr="00711016">
        <w:rPr>
          <w:sz w:val="26"/>
          <w:szCs w:val="26"/>
        </w:rPr>
        <w:t xml:space="preserve">Дуже важливо пам’ятати, що згідно ч.4 ст.77 КАС України, суд не може </w:t>
      </w:r>
      <w:proofErr w:type="spellStart"/>
      <w:r w:rsidRPr="00711016">
        <w:rPr>
          <w:sz w:val="26"/>
          <w:szCs w:val="26"/>
        </w:rPr>
        <w:t>витребовувати</w:t>
      </w:r>
      <w:proofErr w:type="spellEnd"/>
      <w:r w:rsidRPr="00711016">
        <w:rPr>
          <w:sz w:val="26"/>
          <w:szCs w:val="26"/>
        </w:rPr>
        <w:t xml:space="preserve"> докази у позивача в адміністративних справах про протиправність рішень, дій чи бездіяльності суб'єкта владних повноважень, окрім доказів на підтвердження обставин, за яких, на думку позивача, відбулося порушення його прав, свобод чи інтересів.</w:t>
      </w:r>
    </w:p>
    <w:p w:rsidR="00914C94" w:rsidRPr="00C43BB1" w:rsidRDefault="00914C94" w:rsidP="00BE0A54">
      <w:pPr>
        <w:spacing w:after="0"/>
        <w:ind w:firstLine="708"/>
        <w:jc w:val="both"/>
        <w:rPr>
          <w:b/>
          <w:sz w:val="26"/>
          <w:szCs w:val="26"/>
        </w:rPr>
      </w:pPr>
    </w:p>
    <w:p w:rsidR="00914C94" w:rsidRPr="00C43BB1" w:rsidRDefault="00914C94" w:rsidP="00BE0A54">
      <w:pPr>
        <w:spacing w:after="0"/>
        <w:ind w:firstLine="708"/>
        <w:jc w:val="both"/>
        <w:rPr>
          <w:b/>
          <w:sz w:val="26"/>
          <w:szCs w:val="26"/>
        </w:rPr>
      </w:pPr>
      <w:r w:rsidRPr="00C43BB1">
        <w:rPr>
          <w:b/>
          <w:sz w:val="26"/>
          <w:szCs w:val="26"/>
        </w:rPr>
        <w:t>5.</w:t>
      </w:r>
      <w:r w:rsidRPr="00C43BB1">
        <w:rPr>
          <w:b/>
          <w:sz w:val="26"/>
          <w:szCs w:val="26"/>
        </w:rPr>
        <w:tab/>
        <w:t>Подання позовної заяви до суду.</w:t>
      </w:r>
    </w:p>
    <w:p w:rsidR="00914C94" w:rsidRPr="00711016" w:rsidRDefault="00914C94" w:rsidP="00BE0A54">
      <w:pPr>
        <w:spacing w:after="0"/>
        <w:ind w:firstLine="708"/>
        <w:jc w:val="both"/>
        <w:rPr>
          <w:sz w:val="26"/>
          <w:szCs w:val="26"/>
        </w:rPr>
      </w:pPr>
      <w:r w:rsidRPr="00711016">
        <w:rPr>
          <w:sz w:val="26"/>
          <w:szCs w:val="26"/>
        </w:rPr>
        <w:t xml:space="preserve">Сформований пакет документів - позовна </w:t>
      </w:r>
      <w:r w:rsidR="00D76DE0" w:rsidRPr="00711016">
        <w:rPr>
          <w:sz w:val="26"/>
          <w:szCs w:val="26"/>
        </w:rPr>
        <w:t>заява, її додатковий примірник, а також два комплекти  додатку подаються до</w:t>
      </w:r>
      <w:r w:rsidR="00114F24" w:rsidRPr="00711016">
        <w:rPr>
          <w:sz w:val="26"/>
          <w:szCs w:val="26"/>
        </w:rPr>
        <w:t xml:space="preserve"> відповідної канцелярії окружного адміністративного суду, або надсилаються поштою.</w:t>
      </w:r>
    </w:p>
    <w:p w:rsidR="0097159B" w:rsidRPr="00711016" w:rsidRDefault="00CC01E6" w:rsidP="00BE0A54">
      <w:pPr>
        <w:spacing w:after="0"/>
        <w:ind w:firstLine="708"/>
        <w:jc w:val="both"/>
        <w:rPr>
          <w:sz w:val="26"/>
          <w:szCs w:val="26"/>
        </w:rPr>
      </w:pPr>
      <w:r w:rsidRPr="00711016">
        <w:rPr>
          <w:sz w:val="26"/>
          <w:szCs w:val="26"/>
        </w:rPr>
        <w:t>Як вже зазначалося раніше, н</w:t>
      </w:r>
      <w:r w:rsidR="0097159B" w:rsidRPr="00711016">
        <w:rPr>
          <w:sz w:val="26"/>
          <w:szCs w:val="26"/>
        </w:rPr>
        <w:t>а розгляд справ, пов’язаних з оскарженням дій або бездіяльності  територіальних органів Пенсійного фонду України (як суб’єктів владних повноважень), поширюється предметна юрисдикція окружних адміністративних судів. Саме їх компетенції підсудні подібні справи, а територіально адміністративні суди розташовані і функціонують у кожній, окремо узятій області нашої держави.</w:t>
      </w:r>
    </w:p>
    <w:p w:rsidR="0097159B" w:rsidRPr="00711016" w:rsidRDefault="0097159B" w:rsidP="00BE0A54">
      <w:pPr>
        <w:spacing w:after="0"/>
        <w:ind w:firstLine="708"/>
        <w:jc w:val="both"/>
        <w:rPr>
          <w:sz w:val="26"/>
          <w:szCs w:val="26"/>
        </w:rPr>
      </w:pPr>
      <w:r w:rsidRPr="00711016">
        <w:rPr>
          <w:sz w:val="26"/>
          <w:szCs w:val="26"/>
        </w:rPr>
        <w:t>Отже, позовна заява подається до окружного адміністративного суду за місцезнаходженням відповідача.</w:t>
      </w:r>
    </w:p>
    <w:p w:rsidR="00A2094B" w:rsidRPr="00711016" w:rsidRDefault="00A2094B" w:rsidP="00BE0A54">
      <w:pPr>
        <w:spacing w:after="0"/>
        <w:ind w:firstLine="708"/>
        <w:jc w:val="both"/>
        <w:rPr>
          <w:sz w:val="26"/>
          <w:szCs w:val="26"/>
        </w:rPr>
      </w:pPr>
      <w:r w:rsidRPr="00711016">
        <w:rPr>
          <w:sz w:val="26"/>
          <w:szCs w:val="26"/>
        </w:rPr>
        <w:t xml:space="preserve">Ми рекомендуємо вам безпосередньо йти із позовної заявою до суду особисто з кількох причин. По-перше, заява, відправлена поштою, буде йти довше, ніж у випадку, якщо ви принесете її самі. </w:t>
      </w:r>
      <w:r w:rsidR="00F86D55" w:rsidRPr="00711016">
        <w:rPr>
          <w:sz w:val="26"/>
          <w:szCs w:val="26"/>
        </w:rPr>
        <w:t>По-друге</w:t>
      </w:r>
      <w:r w:rsidRPr="00711016">
        <w:rPr>
          <w:sz w:val="26"/>
          <w:szCs w:val="26"/>
        </w:rPr>
        <w:t xml:space="preserve">, в </w:t>
      </w:r>
      <w:r w:rsidR="00F86D55" w:rsidRPr="00711016">
        <w:rPr>
          <w:sz w:val="26"/>
          <w:szCs w:val="26"/>
        </w:rPr>
        <w:t xml:space="preserve">канцелярія </w:t>
      </w:r>
      <w:r w:rsidRPr="00711016">
        <w:rPr>
          <w:sz w:val="26"/>
          <w:szCs w:val="26"/>
        </w:rPr>
        <w:t>багатьох суд</w:t>
      </w:r>
      <w:r w:rsidR="00F86D55" w:rsidRPr="00711016">
        <w:rPr>
          <w:sz w:val="26"/>
          <w:szCs w:val="26"/>
        </w:rPr>
        <w:t>ів</w:t>
      </w:r>
      <w:r w:rsidRPr="00711016">
        <w:rPr>
          <w:sz w:val="26"/>
          <w:szCs w:val="26"/>
        </w:rPr>
        <w:t xml:space="preserve"> досить ретельно переглядають позовну заяву вже при</w:t>
      </w:r>
      <w:r w:rsidR="00F86D55" w:rsidRPr="00711016">
        <w:rPr>
          <w:sz w:val="26"/>
          <w:szCs w:val="26"/>
        </w:rPr>
        <w:t xml:space="preserve"> її поданні</w:t>
      </w:r>
      <w:r w:rsidRPr="00711016">
        <w:rPr>
          <w:sz w:val="26"/>
          <w:szCs w:val="26"/>
        </w:rPr>
        <w:t xml:space="preserve"> (до того, </w:t>
      </w:r>
      <w:r w:rsidR="00F86D55" w:rsidRPr="00711016">
        <w:rPr>
          <w:sz w:val="26"/>
          <w:szCs w:val="26"/>
        </w:rPr>
        <w:t>як вона потрапляє до судді</w:t>
      </w:r>
      <w:r w:rsidRPr="00711016">
        <w:rPr>
          <w:sz w:val="26"/>
          <w:szCs w:val="26"/>
        </w:rPr>
        <w:t xml:space="preserve">), </w:t>
      </w:r>
      <w:r w:rsidR="00F86D55" w:rsidRPr="00711016">
        <w:rPr>
          <w:sz w:val="26"/>
          <w:szCs w:val="26"/>
        </w:rPr>
        <w:t xml:space="preserve">тому </w:t>
      </w:r>
      <w:r w:rsidRPr="00711016">
        <w:rPr>
          <w:sz w:val="26"/>
          <w:szCs w:val="26"/>
        </w:rPr>
        <w:t>і про помилки та недоліки, у вашому позові, ви можете дізнатися на місці, і по можливості там же їх і виправити.</w:t>
      </w:r>
    </w:p>
    <w:p w:rsidR="0097159B" w:rsidRPr="00711016" w:rsidRDefault="0097159B" w:rsidP="00BE0A54">
      <w:pPr>
        <w:spacing w:after="0"/>
        <w:ind w:firstLine="708"/>
        <w:jc w:val="both"/>
        <w:rPr>
          <w:sz w:val="26"/>
          <w:szCs w:val="26"/>
        </w:rPr>
      </w:pPr>
    </w:p>
    <w:p w:rsidR="00114F24" w:rsidRPr="00C43BB1" w:rsidRDefault="00114F24" w:rsidP="00BE0A54">
      <w:pPr>
        <w:spacing w:after="0"/>
        <w:ind w:firstLine="708"/>
        <w:jc w:val="both"/>
        <w:rPr>
          <w:b/>
          <w:sz w:val="26"/>
          <w:szCs w:val="26"/>
        </w:rPr>
      </w:pPr>
      <w:r w:rsidRPr="00C43BB1">
        <w:rPr>
          <w:b/>
          <w:sz w:val="26"/>
          <w:szCs w:val="26"/>
        </w:rPr>
        <w:t>6.</w:t>
      </w:r>
      <w:r w:rsidRPr="00C43BB1">
        <w:rPr>
          <w:b/>
          <w:sz w:val="26"/>
          <w:szCs w:val="26"/>
        </w:rPr>
        <w:tab/>
        <w:t>Судовий розгляд.</w:t>
      </w:r>
    </w:p>
    <w:p w:rsidR="00AB4F63" w:rsidRPr="00711016" w:rsidRDefault="00AB4F63" w:rsidP="00BE0A54">
      <w:pPr>
        <w:spacing w:after="0"/>
        <w:ind w:firstLine="708"/>
        <w:jc w:val="both"/>
        <w:rPr>
          <w:sz w:val="26"/>
          <w:szCs w:val="26"/>
        </w:rPr>
      </w:pPr>
      <w:r w:rsidRPr="00711016">
        <w:rPr>
          <w:sz w:val="26"/>
          <w:szCs w:val="26"/>
        </w:rPr>
        <w:t xml:space="preserve">У відповідності до </w:t>
      </w:r>
      <w:r w:rsidR="00ED0240" w:rsidRPr="00711016">
        <w:rPr>
          <w:sz w:val="26"/>
          <w:szCs w:val="26"/>
        </w:rPr>
        <w:t xml:space="preserve">змісту </w:t>
      </w:r>
      <w:r w:rsidRPr="00711016">
        <w:rPr>
          <w:sz w:val="26"/>
          <w:szCs w:val="26"/>
        </w:rPr>
        <w:t xml:space="preserve">ст.193 КАС України, суд має розпочати розгляд справи по суті не пізніше ніж через шістдесят днів з дня відкриття провадження у справі, а у випадку продовження строку підготовчого провадження - не пізніше наступного дня з дня закінчення </w:t>
      </w:r>
      <w:r w:rsidRPr="00711016">
        <w:rPr>
          <w:sz w:val="26"/>
          <w:szCs w:val="26"/>
        </w:rPr>
        <w:lastRenderedPageBreak/>
        <w:t>такого строку.</w:t>
      </w:r>
      <w:r w:rsidR="00ED0240" w:rsidRPr="00711016">
        <w:rPr>
          <w:sz w:val="26"/>
          <w:szCs w:val="26"/>
        </w:rPr>
        <w:t xml:space="preserve"> Крім того, с</w:t>
      </w:r>
      <w:r w:rsidRPr="00711016">
        <w:rPr>
          <w:sz w:val="26"/>
          <w:szCs w:val="26"/>
        </w:rPr>
        <w:t xml:space="preserve">уд </w:t>
      </w:r>
      <w:r w:rsidR="00ED0240" w:rsidRPr="00711016">
        <w:rPr>
          <w:sz w:val="26"/>
          <w:szCs w:val="26"/>
        </w:rPr>
        <w:t xml:space="preserve">має </w:t>
      </w:r>
      <w:r w:rsidRPr="00711016">
        <w:rPr>
          <w:sz w:val="26"/>
          <w:szCs w:val="26"/>
        </w:rPr>
        <w:t>розгля</w:t>
      </w:r>
      <w:r w:rsidR="00ED0240" w:rsidRPr="00711016">
        <w:rPr>
          <w:sz w:val="26"/>
          <w:szCs w:val="26"/>
        </w:rPr>
        <w:t>нути</w:t>
      </w:r>
      <w:r w:rsidRPr="00711016">
        <w:rPr>
          <w:sz w:val="26"/>
          <w:szCs w:val="26"/>
        </w:rPr>
        <w:t xml:space="preserve"> справу по суті протягом тридцяти днів з дня початку розгляду справи по суті.</w:t>
      </w:r>
    </w:p>
    <w:p w:rsidR="00ED0240" w:rsidRPr="00711016" w:rsidRDefault="00ED0240" w:rsidP="00BE0A54">
      <w:pPr>
        <w:spacing w:after="0"/>
        <w:ind w:firstLine="708"/>
        <w:jc w:val="both"/>
        <w:rPr>
          <w:sz w:val="26"/>
          <w:szCs w:val="26"/>
        </w:rPr>
      </w:pPr>
      <w:r w:rsidRPr="00711016">
        <w:rPr>
          <w:sz w:val="26"/>
          <w:szCs w:val="26"/>
        </w:rPr>
        <w:t xml:space="preserve">Судовий розгляд адміністративної справи здійснюється в судовому засіданні з викликом осіб, які беруть участь у справі. </w:t>
      </w:r>
    </w:p>
    <w:p w:rsidR="00BF5A24" w:rsidRPr="00711016" w:rsidRDefault="00BF5A24" w:rsidP="00BE0A54">
      <w:pPr>
        <w:spacing w:after="0"/>
        <w:ind w:firstLine="708"/>
        <w:jc w:val="both"/>
        <w:rPr>
          <w:sz w:val="26"/>
          <w:szCs w:val="26"/>
        </w:rPr>
      </w:pPr>
      <w:r w:rsidRPr="00711016">
        <w:rPr>
          <w:sz w:val="26"/>
          <w:szCs w:val="26"/>
        </w:rPr>
        <w:t xml:space="preserve">Разом з тим, у відповідності до ч.3 ст.194 КАС України учасник справи має право заявити клопотання про розгляд справи за його відсутності. Але в такому випадку, позивач буде фактично позбавлений можливості ознайомитися з думкою і запереченнями відповідача, та не можете представити суду свої додаткові пояснення. Тому перед прийняттям рішення про розгляд справи у відсутність позивача варто досить ретельно </w:t>
      </w:r>
      <w:r w:rsidR="0056250C" w:rsidRPr="00711016">
        <w:rPr>
          <w:sz w:val="26"/>
          <w:szCs w:val="26"/>
        </w:rPr>
        <w:t>зважити</w:t>
      </w:r>
      <w:r w:rsidRPr="00711016">
        <w:rPr>
          <w:sz w:val="26"/>
          <w:szCs w:val="26"/>
        </w:rPr>
        <w:t xml:space="preserve"> </w:t>
      </w:r>
      <w:r w:rsidR="0056250C" w:rsidRPr="00711016">
        <w:rPr>
          <w:sz w:val="26"/>
          <w:szCs w:val="26"/>
        </w:rPr>
        <w:t>у</w:t>
      </w:r>
      <w:r w:rsidRPr="00711016">
        <w:rPr>
          <w:sz w:val="26"/>
          <w:szCs w:val="26"/>
        </w:rPr>
        <w:t xml:space="preserve">сі «за» та «проти», та визначитись щодо його доцільності. </w:t>
      </w:r>
    </w:p>
    <w:p w:rsidR="00ED0240" w:rsidRPr="00711016" w:rsidRDefault="00BF5A24" w:rsidP="00BE0A54">
      <w:pPr>
        <w:spacing w:after="0"/>
        <w:ind w:firstLine="708"/>
        <w:jc w:val="both"/>
        <w:rPr>
          <w:sz w:val="26"/>
          <w:szCs w:val="26"/>
        </w:rPr>
      </w:pPr>
      <w:r w:rsidRPr="00711016">
        <w:rPr>
          <w:sz w:val="26"/>
          <w:szCs w:val="26"/>
        </w:rPr>
        <w:t xml:space="preserve">Також, </w:t>
      </w:r>
      <w:r w:rsidR="00ED0240" w:rsidRPr="00711016">
        <w:rPr>
          <w:sz w:val="26"/>
          <w:szCs w:val="26"/>
        </w:rPr>
        <w:t>КАС України передбачає можливість розгляду справи за правилами спрощеного позовного провадження</w:t>
      </w:r>
      <w:r w:rsidR="002D41F0" w:rsidRPr="00711016">
        <w:rPr>
          <w:sz w:val="26"/>
          <w:szCs w:val="26"/>
        </w:rPr>
        <w:t xml:space="preserve">. </w:t>
      </w:r>
      <w:r w:rsidR="00ED0240" w:rsidRPr="00711016">
        <w:rPr>
          <w:sz w:val="26"/>
          <w:szCs w:val="26"/>
        </w:rPr>
        <w:t>Особливістю спрощеного провадження є не тільки короткі строки розгляду справи (шістдесят днів), але й те, що суд розглядає справу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r w:rsidR="00416B8C" w:rsidRPr="00711016">
        <w:rPr>
          <w:sz w:val="26"/>
          <w:szCs w:val="26"/>
        </w:rPr>
        <w:t xml:space="preserve"> </w:t>
      </w:r>
      <w:r w:rsidR="00ED0240" w:rsidRPr="00711016">
        <w:rPr>
          <w:sz w:val="26"/>
          <w:szCs w:val="26"/>
        </w:rPr>
        <w:t>Це ще одна причина приділити максимум уваги поданню до</w:t>
      </w:r>
      <w:r w:rsidR="00416B8C" w:rsidRPr="00711016">
        <w:rPr>
          <w:sz w:val="26"/>
          <w:szCs w:val="26"/>
        </w:rPr>
        <w:t>казів, пояснень та аргументації під час підготовки</w:t>
      </w:r>
      <w:r w:rsidR="00ED0240" w:rsidRPr="00711016">
        <w:rPr>
          <w:sz w:val="26"/>
          <w:szCs w:val="26"/>
        </w:rPr>
        <w:t xml:space="preserve"> адміністративн</w:t>
      </w:r>
      <w:r w:rsidR="00416B8C" w:rsidRPr="00711016">
        <w:rPr>
          <w:sz w:val="26"/>
          <w:szCs w:val="26"/>
        </w:rPr>
        <w:t>ого</w:t>
      </w:r>
      <w:r w:rsidR="00ED0240" w:rsidRPr="00711016">
        <w:rPr>
          <w:sz w:val="26"/>
          <w:szCs w:val="26"/>
        </w:rPr>
        <w:t xml:space="preserve"> позов</w:t>
      </w:r>
      <w:r w:rsidR="00416B8C" w:rsidRPr="00711016">
        <w:rPr>
          <w:sz w:val="26"/>
          <w:szCs w:val="26"/>
        </w:rPr>
        <w:t>у</w:t>
      </w:r>
      <w:r w:rsidR="00ED0240" w:rsidRPr="00711016">
        <w:rPr>
          <w:sz w:val="26"/>
          <w:szCs w:val="26"/>
        </w:rPr>
        <w:t xml:space="preserve">. Постанова за результатами звичайного судового розгляду та </w:t>
      </w:r>
      <w:r w:rsidR="00416B8C" w:rsidRPr="00711016">
        <w:rPr>
          <w:sz w:val="26"/>
          <w:szCs w:val="26"/>
        </w:rPr>
        <w:t>спрощеного</w:t>
      </w:r>
      <w:r w:rsidR="00ED0240" w:rsidRPr="00711016">
        <w:rPr>
          <w:sz w:val="26"/>
          <w:szCs w:val="26"/>
        </w:rPr>
        <w:t xml:space="preserve"> провадження може бути оскаржена сторонами в апеляційному порядку. Проте рішення суду апеляційної інстанції буде вже остаточним і оскарженню не підлягає.</w:t>
      </w:r>
    </w:p>
    <w:p w:rsidR="00AB4F63" w:rsidRPr="00711016" w:rsidRDefault="002D41F0" w:rsidP="00BE0A54">
      <w:pPr>
        <w:spacing w:after="0"/>
        <w:ind w:firstLine="708"/>
        <w:jc w:val="both"/>
        <w:rPr>
          <w:sz w:val="26"/>
          <w:szCs w:val="26"/>
        </w:rPr>
      </w:pPr>
      <w:r w:rsidRPr="00711016">
        <w:rPr>
          <w:sz w:val="26"/>
          <w:szCs w:val="26"/>
        </w:rPr>
        <w:t>Клопотання розгляд справи у відсутність позивача або за правилами спрощеного позовного провадження можна викласти у резолютивній частині позовної заяви.</w:t>
      </w:r>
    </w:p>
    <w:p w:rsidR="002D41F0" w:rsidRPr="00C43BB1" w:rsidRDefault="002D41F0" w:rsidP="00BE0A54">
      <w:pPr>
        <w:spacing w:after="0"/>
        <w:ind w:firstLine="708"/>
        <w:jc w:val="both"/>
        <w:rPr>
          <w:b/>
          <w:sz w:val="26"/>
          <w:szCs w:val="26"/>
        </w:rPr>
      </w:pPr>
    </w:p>
    <w:p w:rsidR="00114F24" w:rsidRPr="00C43BB1" w:rsidRDefault="00114F24" w:rsidP="00BE0A54">
      <w:pPr>
        <w:spacing w:after="0"/>
        <w:ind w:firstLine="708"/>
        <w:jc w:val="both"/>
        <w:rPr>
          <w:b/>
          <w:sz w:val="26"/>
          <w:szCs w:val="26"/>
        </w:rPr>
      </w:pPr>
      <w:r w:rsidRPr="00C43BB1">
        <w:rPr>
          <w:b/>
          <w:sz w:val="26"/>
          <w:szCs w:val="26"/>
        </w:rPr>
        <w:t>7.</w:t>
      </w:r>
      <w:r w:rsidRPr="00C43BB1">
        <w:rPr>
          <w:b/>
          <w:sz w:val="26"/>
          <w:szCs w:val="26"/>
        </w:rPr>
        <w:tab/>
        <w:t>Прийняття судового рішення.</w:t>
      </w:r>
    </w:p>
    <w:p w:rsidR="00CB43E8" w:rsidRPr="00711016" w:rsidRDefault="00CB43E8" w:rsidP="00CB43E8">
      <w:pPr>
        <w:spacing w:after="0"/>
        <w:ind w:firstLine="708"/>
        <w:jc w:val="both"/>
        <w:rPr>
          <w:sz w:val="26"/>
          <w:szCs w:val="26"/>
        </w:rPr>
      </w:pPr>
      <w:r w:rsidRPr="00711016">
        <w:rPr>
          <w:sz w:val="26"/>
          <w:szCs w:val="26"/>
        </w:rPr>
        <w:t>За результатами розгляду справи приймається судове рішення. Тобто судовий розгляд в суді першої інстанції закін</w:t>
      </w:r>
      <w:r w:rsidR="00A86AAF" w:rsidRPr="00711016">
        <w:rPr>
          <w:sz w:val="26"/>
          <w:szCs w:val="26"/>
        </w:rPr>
        <w:t>чується ухваленням рішення суду, а п</w:t>
      </w:r>
      <w:r w:rsidRPr="00711016">
        <w:rPr>
          <w:sz w:val="26"/>
          <w:szCs w:val="26"/>
        </w:rPr>
        <w:t>ерегляд судових рішень в апеляційному та касаційному порядку закінчується прийняттям постанови.</w:t>
      </w:r>
    </w:p>
    <w:p w:rsidR="00A86AAF" w:rsidRPr="00711016" w:rsidRDefault="00A86AAF" w:rsidP="00CB43E8">
      <w:pPr>
        <w:spacing w:after="0"/>
        <w:ind w:firstLine="708"/>
        <w:jc w:val="both"/>
        <w:rPr>
          <w:sz w:val="26"/>
          <w:szCs w:val="26"/>
        </w:rPr>
      </w:pPr>
      <w:r w:rsidRPr="00711016">
        <w:rPr>
          <w:sz w:val="26"/>
          <w:szCs w:val="26"/>
        </w:rPr>
        <w:t xml:space="preserve">Суд може задовольнити позов або відмовити в задоволенні позовних вимог. </w:t>
      </w:r>
    </w:p>
    <w:p w:rsidR="00A86AAF" w:rsidRPr="00711016" w:rsidRDefault="00A86AAF" w:rsidP="00A86AAF">
      <w:pPr>
        <w:spacing w:after="0"/>
        <w:ind w:firstLine="708"/>
        <w:jc w:val="both"/>
        <w:rPr>
          <w:sz w:val="26"/>
          <w:szCs w:val="26"/>
        </w:rPr>
      </w:pPr>
      <w:r w:rsidRPr="00711016">
        <w:rPr>
          <w:sz w:val="26"/>
          <w:szCs w:val="26"/>
        </w:rPr>
        <w:t>Висновок суду про задоволення позову чи про відмову в позові повністю або частково щодо кожної із заявлених вимог зазначається у резолютивній частині рішення суду.</w:t>
      </w:r>
    </w:p>
    <w:p w:rsidR="00644D8B" w:rsidRPr="00711016" w:rsidRDefault="00644D8B" w:rsidP="00644D8B">
      <w:pPr>
        <w:spacing w:after="0"/>
        <w:ind w:firstLine="708"/>
        <w:jc w:val="both"/>
        <w:rPr>
          <w:sz w:val="26"/>
          <w:szCs w:val="26"/>
        </w:rPr>
      </w:pPr>
      <w:r w:rsidRPr="00711016">
        <w:rPr>
          <w:sz w:val="26"/>
          <w:szCs w:val="26"/>
        </w:rPr>
        <w:t>Рішення суду набирає законної сили після закінчення строку подання апеляційної скарги всіма учасниками справи, якщо апеляційну скаргу не було подано.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rsidR="00A86AAF" w:rsidRPr="00711016" w:rsidRDefault="00644D8B" w:rsidP="00CB43E8">
      <w:pPr>
        <w:spacing w:after="0"/>
        <w:ind w:firstLine="708"/>
        <w:jc w:val="both"/>
        <w:rPr>
          <w:sz w:val="26"/>
          <w:szCs w:val="26"/>
        </w:rPr>
      </w:pPr>
      <w:r w:rsidRPr="00711016">
        <w:rPr>
          <w:sz w:val="26"/>
          <w:szCs w:val="26"/>
        </w:rPr>
        <w:t>Отже</w:t>
      </w:r>
      <w:r w:rsidR="00A86AAF" w:rsidRPr="00711016">
        <w:rPr>
          <w:sz w:val="26"/>
          <w:szCs w:val="26"/>
        </w:rPr>
        <w:t>, учасники справи мають право оскаржити в апеляційному порядку рішення суду першої інстанції повністю або частково.</w:t>
      </w:r>
    </w:p>
    <w:p w:rsidR="00A86AAF" w:rsidRPr="00711016" w:rsidRDefault="00A86AAF" w:rsidP="00CB43E8">
      <w:pPr>
        <w:spacing w:after="0"/>
        <w:ind w:firstLine="708"/>
        <w:jc w:val="both"/>
        <w:rPr>
          <w:sz w:val="26"/>
          <w:szCs w:val="26"/>
        </w:rPr>
      </w:pPr>
      <w:r w:rsidRPr="00711016">
        <w:rPr>
          <w:sz w:val="26"/>
          <w:szCs w:val="26"/>
        </w:rPr>
        <w:t xml:space="preserve">Апеляційна скарга на рішення суду подається протягом тридцяти днів з дня його проголошення безпосередньо до апеляційного адміністративного суду. </w:t>
      </w:r>
    </w:p>
    <w:p w:rsidR="00A86AAF" w:rsidRPr="00711016" w:rsidRDefault="00A86AAF" w:rsidP="00CB43E8">
      <w:pPr>
        <w:spacing w:after="0"/>
        <w:ind w:firstLine="708"/>
        <w:jc w:val="both"/>
        <w:rPr>
          <w:sz w:val="26"/>
          <w:szCs w:val="26"/>
        </w:rPr>
      </w:pPr>
      <w:r w:rsidRPr="00711016">
        <w:rPr>
          <w:sz w:val="26"/>
          <w:szCs w:val="26"/>
        </w:rPr>
        <w:t>У разі, якщо у судовому засіданні було оголошено лише вступну та резолютивну частини рішення суду, зазначений строк обчислюється з дня складання повного судового рішення.</w:t>
      </w:r>
    </w:p>
    <w:p w:rsidR="00A86AAF" w:rsidRPr="00711016" w:rsidRDefault="00644D8B" w:rsidP="00CB43E8">
      <w:pPr>
        <w:spacing w:after="0"/>
        <w:ind w:firstLine="708"/>
        <w:jc w:val="both"/>
        <w:rPr>
          <w:sz w:val="26"/>
          <w:szCs w:val="26"/>
        </w:rPr>
      </w:pPr>
      <w:r w:rsidRPr="00711016">
        <w:rPr>
          <w:sz w:val="26"/>
          <w:szCs w:val="26"/>
        </w:rPr>
        <w:t xml:space="preserve">У випадку оскарження судового рішення в апеляційному порядку - до суду апеляційної інстанції, </w:t>
      </w:r>
    </w:p>
    <w:p w:rsidR="00A86AAF" w:rsidRPr="00711016" w:rsidRDefault="00A86AAF" w:rsidP="00A86AAF">
      <w:pPr>
        <w:spacing w:after="0"/>
        <w:ind w:firstLine="708"/>
        <w:jc w:val="both"/>
        <w:rPr>
          <w:sz w:val="26"/>
          <w:szCs w:val="26"/>
        </w:rPr>
      </w:pPr>
      <w:r w:rsidRPr="00711016">
        <w:rPr>
          <w:sz w:val="26"/>
          <w:szCs w:val="26"/>
        </w:rPr>
        <w:t>Постанова суду апеляційної інстанції набирає законної сили з дати її прийняття.</w:t>
      </w:r>
    </w:p>
    <w:p w:rsidR="00A86AAF" w:rsidRPr="00711016" w:rsidRDefault="00A86AAF" w:rsidP="00A86AAF">
      <w:pPr>
        <w:spacing w:after="0"/>
        <w:ind w:firstLine="708"/>
        <w:jc w:val="both"/>
        <w:rPr>
          <w:sz w:val="26"/>
          <w:szCs w:val="26"/>
        </w:rPr>
      </w:pPr>
      <w:r w:rsidRPr="00711016">
        <w:rPr>
          <w:sz w:val="26"/>
          <w:szCs w:val="26"/>
        </w:rPr>
        <w:lastRenderedPageBreak/>
        <w:t>Після закінчення апеляційног</w:t>
      </w:r>
      <w:r w:rsidR="00644D8B" w:rsidRPr="00711016">
        <w:rPr>
          <w:sz w:val="26"/>
          <w:szCs w:val="26"/>
        </w:rPr>
        <w:t xml:space="preserve">о провадження матеріали справи </w:t>
      </w:r>
      <w:r w:rsidRPr="00711016">
        <w:rPr>
          <w:sz w:val="26"/>
          <w:szCs w:val="26"/>
        </w:rPr>
        <w:t>повертаються до суду перш</w:t>
      </w:r>
      <w:r w:rsidR="00644D8B" w:rsidRPr="00711016">
        <w:rPr>
          <w:sz w:val="26"/>
          <w:szCs w:val="26"/>
        </w:rPr>
        <w:t>ої інстанції, який її розглядав</w:t>
      </w:r>
      <w:r w:rsidRPr="00711016">
        <w:rPr>
          <w:sz w:val="26"/>
          <w:szCs w:val="26"/>
        </w:rPr>
        <w:t>.</w:t>
      </w:r>
    </w:p>
    <w:p w:rsidR="00114F24" w:rsidRPr="00711016" w:rsidRDefault="00114F24" w:rsidP="00BE0A54">
      <w:pPr>
        <w:spacing w:after="0"/>
        <w:ind w:firstLine="708"/>
        <w:jc w:val="both"/>
        <w:rPr>
          <w:sz w:val="26"/>
          <w:szCs w:val="26"/>
        </w:rPr>
      </w:pPr>
    </w:p>
    <w:p w:rsidR="00114F24" w:rsidRPr="00C43BB1" w:rsidRDefault="00114F24" w:rsidP="00BE0A54">
      <w:pPr>
        <w:spacing w:after="0"/>
        <w:ind w:firstLine="708"/>
        <w:jc w:val="both"/>
        <w:rPr>
          <w:b/>
          <w:sz w:val="26"/>
          <w:szCs w:val="26"/>
        </w:rPr>
      </w:pPr>
      <w:bookmarkStart w:id="0" w:name="_GoBack"/>
      <w:r w:rsidRPr="00C43BB1">
        <w:rPr>
          <w:b/>
          <w:sz w:val="26"/>
          <w:szCs w:val="26"/>
        </w:rPr>
        <w:t>8.</w:t>
      </w:r>
      <w:r w:rsidRPr="00C43BB1">
        <w:rPr>
          <w:b/>
          <w:sz w:val="26"/>
          <w:szCs w:val="26"/>
        </w:rPr>
        <w:tab/>
        <w:t>Виконання судового рішення.</w:t>
      </w:r>
    </w:p>
    <w:bookmarkEnd w:id="0"/>
    <w:p w:rsidR="001558B9" w:rsidRPr="00711016" w:rsidRDefault="00A86AAF" w:rsidP="00A86AAF">
      <w:pPr>
        <w:spacing w:after="0"/>
        <w:ind w:firstLine="708"/>
        <w:jc w:val="both"/>
        <w:rPr>
          <w:sz w:val="26"/>
          <w:szCs w:val="26"/>
        </w:rPr>
      </w:pPr>
      <w:r w:rsidRPr="00711016">
        <w:rPr>
          <w:sz w:val="26"/>
          <w:szCs w:val="26"/>
        </w:rPr>
        <w:t>У відповідності до ст.370 КАС України,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 Невиконання судового рішення тягне за собою відповідальність, встановлену законом.</w:t>
      </w:r>
    </w:p>
    <w:p w:rsidR="001558B9" w:rsidRPr="00711016" w:rsidRDefault="00644D8B" w:rsidP="00BE0A54">
      <w:pPr>
        <w:spacing w:after="0"/>
        <w:ind w:firstLine="708"/>
        <w:jc w:val="both"/>
        <w:rPr>
          <w:sz w:val="26"/>
          <w:szCs w:val="26"/>
        </w:rPr>
      </w:pPr>
      <w:r w:rsidRPr="00711016">
        <w:rPr>
          <w:sz w:val="26"/>
          <w:szCs w:val="26"/>
        </w:rPr>
        <w:t>Виконання судового рішення здійснюється на підставі виконавчого листа, виданого судом, який розглядав справу як суд першої інстанції.</w:t>
      </w:r>
    </w:p>
    <w:p w:rsidR="00C5492B" w:rsidRPr="00711016" w:rsidRDefault="00C5492B" w:rsidP="00BE0A54">
      <w:pPr>
        <w:spacing w:after="0"/>
        <w:ind w:firstLine="708"/>
        <w:jc w:val="both"/>
        <w:rPr>
          <w:sz w:val="26"/>
          <w:szCs w:val="26"/>
        </w:rPr>
      </w:pPr>
      <w:r w:rsidRPr="00711016">
        <w:rPr>
          <w:sz w:val="26"/>
          <w:szCs w:val="26"/>
        </w:rPr>
        <w:t>Отже, для здійснення виконання судового рішення, після надходження справи до суду першої інстанції з суду апеляційної інстанції, у випадку оскарження рішення, або після закінчення строку подання апеляційної скарги, необхідно звернутись до окружного адміністративного суду</w:t>
      </w:r>
      <w:r w:rsidR="00B527F5" w:rsidRPr="00711016">
        <w:rPr>
          <w:sz w:val="26"/>
          <w:szCs w:val="26"/>
        </w:rPr>
        <w:t xml:space="preserve"> за отриманням</w:t>
      </w:r>
      <w:r w:rsidR="00CE73F8" w:rsidRPr="00711016">
        <w:rPr>
          <w:sz w:val="26"/>
          <w:szCs w:val="26"/>
        </w:rPr>
        <w:t xml:space="preserve"> виконавчого листа</w:t>
      </w:r>
      <w:r w:rsidRPr="00711016">
        <w:rPr>
          <w:sz w:val="26"/>
          <w:szCs w:val="26"/>
        </w:rPr>
        <w:t>.</w:t>
      </w:r>
    </w:p>
    <w:p w:rsidR="00CE73F8" w:rsidRPr="00711016" w:rsidRDefault="00CE73F8" w:rsidP="00BE0A54">
      <w:pPr>
        <w:spacing w:after="0"/>
        <w:ind w:firstLine="708"/>
        <w:jc w:val="both"/>
        <w:rPr>
          <w:sz w:val="26"/>
          <w:szCs w:val="26"/>
        </w:rPr>
      </w:pPr>
      <w:r w:rsidRPr="00711016">
        <w:rPr>
          <w:sz w:val="26"/>
          <w:szCs w:val="26"/>
        </w:rPr>
        <w:t>Оригінал виконавчого листа на підставі заяви про відкриття виконавчого провадження для примусового виконання рішення адміністративного суду подається до відповідного відділу примусового виконання рішень управління державної виконавчої служби Головного територіального управління юстиції у певній області.</w:t>
      </w:r>
    </w:p>
    <w:p w:rsidR="00CE73F8" w:rsidRPr="00711016" w:rsidRDefault="00CE73F8" w:rsidP="00CE73F8">
      <w:pPr>
        <w:spacing w:after="0"/>
        <w:ind w:firstLine="708"/>
        <w:jc w:val="both"/>
        <w:rPr>
          <w:sz w:val="26"/>
          <w:szCs w:val="26"/>
        </w:rPr>
      </w:pPr>
      <w:r w:rsidRPr="00711016">
        <w:rPr>
          <w:sz w:val="26"/>
          <w:szCs w:val="26"/>
        </w:rPr>
        <w:t xml:space="preserve">У </w:t>
      </w:r>
      <w:r w:rsidR="00B527F5" w:rsidRPr="00711016">
        <w:rPr>
          <w:sz w:val="26"/>
          <w:szCs w:val="26"/>
        </w:rPr>
        <w:t>резолютивній частині подібної заяви</w:t>
      </w:r>
      <w:r w:rsidRPr="00711016">
        <w:rPr>
          <w:sz w:val="26"/>
          <w:szCs w:val="26"/>
        </w:rPr>
        <w:t xml:space="preserve"> </w:t>
      </w:r>
      <w:r w:rsidR="00B527F5" w:rsidRPr="00711016">
        <w:rPr>
          <w:sz w:val="26"/>
          <w:szCs w:val="26"/>
        </w:rPr>
        <w:t>необхідно ставити питання про прийняття</w:t>
      </w:r>
      <w:r w:rsidRPr="00711016">
        <w:rPr>
          <w:sz w:val="26"/>
          <w:szCs w:val="26"/>
        </w:rPr>
        <w:t xml:space="preserve"> на виконання, відкриття виконавчого провадження та здійснення дії по виконанню судового рішення, згідно з виконавчим листом. До заяви додається оригінал виконавчого листа.</w:t>
      </w:r>
      <w:r w:rsidR="00B527F5" w:rsidRPr="00711016">
        <w:rPr>
          <w:sz w:val="26"/>
          <w:szCs w:val="26"/>
        </w:rPr>
        <w:t xml:space="preserve"> </w:t>
      </w:r>
    </w:p>
    <w:p w:rsidR="00CE73F8" w:rsidRPr="00711016" w:rsidRDefault="00B527F5" w:rsidP="00B527F5">
      <w:pPr>
        <w:spacing w:after="0"/>
        <w:ind w:firstLine="708"/>
        <w:jc w:val="both"/>
        <w:rPr>
          <w:sz w:val="26"/>
          <w:szCs w:val="26"/>
        </w:rPr>
      </w:pPr>
      <w:r w:rsidRPr="00711016">
        <w:rPr>
          <w:sz w:val="26"/>
          <w:szCs w:val="26"/>
        </w:rPr>
        <w:t>Таким чином, складену і засвідчену власним підписом заяву про відкриття виконавчого провадження необхідно надіслати адресату - відділу примусового виконання рішень управління державної виконавчої служби Головного територіального управління юстиції у певній області цінним поштовим відправленням з повідомленням про вручення, або особисто подати до приймальні (канцелярії) цієї установі. У цьому випадку необхідно отримати відмітку про прийняття на другому примірнику (копії) заяви, який залишиться у вас. Квитанції про відправлення заяви поштою, а також повідомлення про вручення листа адресату необхідно зберігати.</w:t>
      </w:r>
    </w:p>
    <w:p w:rsidR="00724010" w:rsidRPr="00711016" w:rsidRDefault="00B535F5" w:rsidP="00B527F5">
      <w:pPr>
        <w:spacing w:after="0"/>
        <w:ind w:firstLine="708"/>
        <w:jc w:val="both"/>
        <w:rPr>
          <w:sz w:val="26"/>
          <w:szCs w:val="26"/>
        </w:rPr>
      </w:pPr>
      <w:r w:rsidRPr="00711016">
        <w:rPr>
          <w:sz w:val="26"/>
          <w:szCs w:val="26"/>
        </w:rPr>
        <w:t>На стадії виконання рішення суду слід звернути увагу на наступне.</w:t>
      </w:r>
    </w:p>
    <w:p w:rsidR="00B535F5" w:rsidRPr="00711016" w:rsidRDefault="00B535F5" w:rsidP="00B535F5">
      <w:pPr>
        <w:spacing w:after="0"/>
        <w:ind w:firstLine="708"/>
        <w:jc w:val="both"/>
        <w:rPr>
          <w:sz w:val="26"/>
          <w:szCs w:val="26"/>
        </w:rPr>
      </w:pPr>
      <w:r w:rsidRPr="00711016">
        <w:rPr>
          <w:sz w:val="26"/>
          <w:szCs w:val="26"/>
        </w:rPr>
        <w:t>Згідно ст.129 Конституції України, однією з засад судочинства в Україні є обов’язковість судового рішення.</w:t>
      </w:r>
    </w:p>
    <w:p w:rsidR="00B535F5" w:rsidRPr="00711016" w:rsidRDefault="00B535F5" w:rsidP="00B535F5">
      <w:pPr>
        <w:spacing w:after="0"/>
        <w:ind w:firstLine="708"/>
        <w:jc w:val="both"/>
        <w:rPr>
          <w:sz w:val="26"/>
          <w:szCs w:val="26"/>
        </w:rPr>
      </w:pPr>
      <w:r w:rsidRPr="00711016">
        <w:rPr>
          <w:sz w:val="26"/>
          <w:szCs w:val="26"/>
        </w:rPr>
        <w:t>У відповідності до ст.370 КАС України, судове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 невиконання судового рішення тягне за собою відповідальність, встановлену законом.</w:t>
      </w:r>
    </w:p>
    <w:p w:rsidR="00B535F5" w:rsidRPr="00711016" w:rsidRDefault="00B535F5" w:rsidP="00B535F5">
      <w:pPr>
        <w:spacing w:after="0"/>
        <w:ind w:firstLine="708"/>
        <w:jc w:val="both"/>
        <w:rPr>
          <w:sz w:val="26"/>
          <w:szCs w:val="26"/>
        </w:rPr>
      </w:pPr>
      <w:r w:rsidRPr="00711016">
        <w:rPr>
          <w:sz w:val="26"/>
          <w:szCs w:val="26"/>
        </w:rPr>
        <w:t>На підставі ч.2 ст.372 КАС України, судове рішення, яке набрало законної сили або яке належить виконати негайно, є підставою для його виконання.</w:t>
      </w:r>
    </w:p>
    <w:p w:rsidR="00B535F5" w:rsidRPr="00711016" w:rsidRDefault="00B535F5" w:rsidP="00B535F5">
      <w:pPr>
        <w:spacing w:after="0"/>
        <w:ind w:firstLine="708"/>
        <w:jc w:val="both"/>
        <w:rPr>
          <w:sz w:val="26"/>
          <w:szCs w:val="26"/>
        </w:rPr>
      </w:pPr>
      <w:r w:rsidRPr="00711016">
        <w:rPr>
          <w:sz w:val="26"/>
          <w:szCs w:val="26"/>
        </w:rPr>
        <w:lastRenderedPageBreak/>
        <w:t>Згідно з положеннями ч.2 ст.19 Конституції України, органи державної влади, яким є управління та їх посадові особи зобов'язані діяти лише на підставі, у межах повноважень та у спосіб, що передбаченні Конституцією та законами України.</w:t>
      </w:r>
    </w:p>
    <w:p w:rsidR="00B535F5" w:rsidRPr="00711016" w:rsidRDefault="00B535F5" w:rsidP="00B527F5">
      <w:pPr>
        <w:spacing w:after="0"/>
        <w:ind w:firstLine="708"/>
        <w:jc w:val="both"/>
        <w:rPr>
          <w:sz w:val="26"/>
          <w:szCs w:val="26"/>
        </w:rPr>
      </w:pPr>
      <w:r w:rsidRPr="00711016">
        <w:rPr>
          <w:sz w:val="26"/>
          <w:szCs w:val="26"/>
        </w:rPr>
        <w:t xml:space="preserve">Отже, відповідач у справі - відповідний територіальний орган Пенсійного фонду України має виконати судове рішення </w:t>
      </w:r>
      <w:r w:rsidR="00217E62" w:rsidRPr="00711016">
        <w:rPr>
          <w:sz w:val="26"/>
          <w:szCs w:val="26"/>
        </w:rPr>
        <w:t>прийняте на</w:t>
      </w:r>
      <w:r w:rsidRPr="00711016">
        <w:rPr>
          <w:sz w:val="26"/>
          <w:szCs w:val="26"/>
        </w:rPr>
        <w:t xml:space="preserve"> вашу користь</w:t>
      </w:r>
      <w:r w:rsidR="00217E62" w:rsidRPr="00711016">
        <w:rPr>
          <w:sz w:val="26"/>
          <w:szCs w:val="26"/>
        </w:rPr>
        <w:t xml:space="preserve"> (яке набрало законної сили)</w:t>
      </w:r>
      <w:r w:rsidRPr="00711016">
        <w:rPr>
          <w:sz w:val="26"/>
          <w:szCs w:val="26"/>
        </w:rPr>
        <w:t>, і якщо воно не буде виконано добровільно, виконавча служба має здійснити усі необхідні дії для його примусового виконання.</w:t>
      </w:r>
    </w:p>
    <w:p w:rsidR="00B535F5" w:rsidRPr="00711016" w:rsidRDefault="00B535F5" w:rsidP="00B527F5">
      <w:pPr>
        <w:spacing w:after="0"/>
        <w:ind w:firstLine="708"/>
        <w:jc w:val="both"/>
        <w:rPr>
          <w:sz w:val="26"/>
          <w:szCs w:val="26"/>
        </w:rPr>
      </w:pPr>
      <w:r w:rsidRPr="00711016">
        <w:rPr>
          <w:sz w:val="26"/>
          <w:szCs w:val="26"/>
        </w:rPr>
        <w:t xml:space="preserve">Крім того, не зайвим буде </w:t>
      </w:r>
      <w:r w:rsidR="00217E62" w:rsidRPr="00711016">
        <w:rPr>
          <w:sz w:val="26"/>
          <w:szCs w:val="26"/>
        </w:rPr>
        <w:t xml:space="preserve">особисто </w:t>
      </w:r>
      <w:r w:rsidRPr="00711016">
        <w:rPr>
          <w:sz w:val="26"/>
          <w:szCs w:val="26"/>
        </w:rPr>
        <w:t xml:space="preserve">поцікавитись </w:t>
      </w:r>
      <w:r w:rsidR="00217E62" w:rsidRPr="00711016">
        <w:rPr>
          <w:sz w:val="26"/>
          <w:szCs w:val="26"/>
        </w:rPr>
        <w:t>у територіальному органі Пенсійного фонду України</w:t>
      </w:r>
      <w:r w:rsidRPr="00711016">
        <w:rPr>
          <w:sz w:val="26"/>
          <w:szCs w:val="26"/>
        </w:rPr>
        <w:t xml:space="preserve"> </w:t>
      </w:r>
      <w:r w:rsidR="00217E62" w:rsidRPr="00711016">
        <w:rPr>
          <w:sz w:val="26"/>
          <w:szCs w:val="26"/>
        </w:rPr>
        <w:t>коли буде нараховано і виплачено належне вам пенсійне забезпечення. І чи є усі необхідні передумови для цього (банківські реквізити, строк дії платіжної картки і тому подібне).</w:t>
      </w:r>
    </w:p>
    <w:p w:rsidR="00BE0A54" w:rsidRPr="00711016" w:rsidRDefault="00BE0A54" w:rsidP="00BE0A54">
      <w:pPr>
        <w:ind w:firstLine="708"/>
        <w:jc w:val="both"/>
        <w:rPr>
          <w:sz w:val="26"/>
          <w:szCs w:val="26"/>
        </w:rPr>
      </w:pPr>
    </w:p>
    <w:p w:rsidR="00C0742B" w:rsidRPr="00711016" w:rsidRDefault="00C0742B" w:rsidP="00EA4195">
      <w:pPr>
        <w:spacing w:after="0"/>
        <w:ind w:firstLine="708"/>
        <w:jc w:val="both"/>
        <w:rPr>
          <w:sz w:val="26"/>
          <w:szCs w:val="26"/>
        </w:rPr>
      </w:pPr>
      <w:r w:rsidRPr="00711016">
        <w:rPr>
          <w:sz w:val="26"/>
          <w:szCs w:val="26"/>
        </w:rPr>
        <w:t>І на останнє</w:t>
      </w:r>
      <w:r w:rsidR="003A6A23" w:rsidRPr="00711016">
        <w:rPr>
          <w:sz w:val="26"/>
          <w:szCs w:val="26"/>
        </w:rPr>
        <w:t xml:space="preserve"> - </w:t>
      </w:r>
      <w:r w:rsidR="00BB1DB5" w:rsidRPr="00711016">
        <w:rPr>
          <w:sz w:val="26"/>
          <w:szCs w:val="26"/>
        </w:rPr>
        <w:t>основні положення законодавства України або витяги, які буд</w:t>
      </w:r>
      <w:r w:rsidR="001E004D">
        <w:rPr>
          <w:sz w:val="26"/>
          <w:szCs w:val="26"/>
        </w:rPr>
        <w:t>ут</w:t>
      </w:r>
      <w:r w:rsidR="00BB1DB5" w:rsidRPr="00711016">
        <w:rPr>
          <w:sz w:val="26"/>
          <w:szCs w:val="26"/>
        </w:rPr>
        <w:t>ь для вас корисними:</w:t>
      </w:r>
    </w:p>
    <w:p w:rsidR="00EA4195" w:rsidRPr="00711016" w:rsidRDefault="00EA4195" w:rsidP="00EA4195">
      <w:pPr>
        <w:spacing w:after="0"/>
        <w:ind w:firstLine="708"/>
        <w:jc w:val="both"/>
        <w:rPr>
          <w:sz w:val="26"/>
          <w:szCs w:val="26"/>
        </w:rPr>
      </w:pPr>
    </w:p>
    <w:p w:rsidR="007F2037" w:rsidRPr="00711016" w:rsidRDefault="007F2037" w:rsidP="007F2037">
      <w:pPr>
        <w:ind w:firstLine="708"/>
        <w:jc w:val="both"/>
        <w:rPr>
          <w:sz w:val="26"/>
          <w:szCs w:val="26"/>
        </w:rPr>
      </w:pPr>
      <w:r w:rsidRPr="00711016">
        <w:rPr>
          <w:sz w:val="26"/>
          <w:szCs w:val="26"/>
        </w:rPr>
        <w:t>Відповідно до положень ст. ст.1, 3 Конституції  України, в Україні як соціальній, правовій державі людина, її життя і здоров'я, честь і гідність, недоторканність і безпека визнаються найвищою соціальною цінністю.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41746C" w:rsidRPr="00711016" w:rsidRDefault="0041746C" w:rsidP="0041746C">
      <w:pPr>
        <w:ind w:firstLine="708"/>
        <w:jc w:val="both"/>
        <w:rPr>
          <w:sz w:val="26"/>
          <w:szCs w:val="26"/>
        </w:rPr>
      </w:pPr>
      <w:r w:rsidRPr="00711016">
        <w:rPr>
          <w:sz w:val="26"/>
          <w:szCs w:val="26"/>
        </w:rPr>
        <w:t>У відповідності до ст.19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7F2037" w:rsidRPr="00711016" w:rsidRDefault="007F2037" w:rsidP="0041746C">
      <w:pPr>
        <w:ind w:firstLine="708"/>
        <w:jc w:val="both"/>
        <w:rPr>
          <w:sz w:val="26"/>
          <w:szCs w:val="26"/>
        </w:rPr>
      </w:pPr>
      <w:r w:rsidRPr="00711016">
        <w:rPr>
          <w:sz w:val="26"/>
          <w:szCs w:val="26"/>
        </w:rPr>
        <w:t>Відповідно до ч.1 ст.46 Конституції України, громадяни мають право на соціальний захист, що включає право на забезпечення їх у разі повної, часткової або тимчасової втрати працездатності, а також у старості та інших випадках, передбачених законом.</w:t>
      </w:r>
    </w:p>
    <w:p w:rsidR="00832DA5" w:rsidRPr="00711016" w:rsidRDefault="00832DA5" w:rsidP="0041746C">
      <w:pPr>
        <w:ind w:firstLine="708"/>
        <w:jc w:val="both"/>
        <w:rPr>
          <w:sz w:val="26"/>
          <w:szCs w:val="26"/>
        </w:rPr>
      </w:pPr>
      <w:r w:rsidRPr="00711016">
        <w:rPr>
          <w:sz w:val="26"/>
          <w:szCs w:val="26"/>
        </w:rPr>
        <w:t>Відповідно до ст.55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41746C" w:rsidRPr="00711016" w:rsidRDefault="0041746C" w:rsidP="00832DA5">
      <w:pPr>
        <w:ind w:firstLine="708"/>
        <w:jc w:val="both"/>
        <w:rPr>
          <w:sz w:val="26"/>
          <w:szCs w:val="26"/>
        </w:rPr>
      </w:pPr>
      <w:r w:rsidRPr="00711016">
        <w:rPr>
          <w:sz w:val="26"/>
          <w:szCs w:val="26"/>
        </w:rPr>
        <w:t xml:space="preserve">Відповідно до ст.64 Конституції України, конституційні права і свободи людини і громадянина не можуть бути обмежені, крім випадків, передбачених Конституцією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 ст.24, 25, 27, 28, 29, 40, 47, 51, 52, 55, 56, 57, 58, 59, 60, 61, 62, 63 Конституції України. </w:t>
      </w:r>
    </w:p>
    <w:p w:rsidR="0041746C" w:rsidRPr="00711016" w:rsidRDefault="0041746C" w:rsidP="0041746C">
      <w:pPr>
        <w:ind w:firstLine="708"/>
        <w:jc w:val="both"/>
        <w:rPr>
          <w:sz w:val="26"/>
          <w:szCs w:val="26"/>
        </w:rPr>
      </w:pPr>
      <w:r w:rsidRPr="00711016">
        <w:rPr>
          <w:sz w:val="26"/>
          <w:szCs w:val="26"/>
        </w:rPr>
        <w:t>Згідно зі змістом ст.92 Конституції України, виключно законами України визначаються, зокрема: права і свободи людини і громадянина, гарантії цих прав і свобод; основні обов'язки громадянина; основи соціального захисту, форми і види пенсійного забезпечення (п.1 і п.6).</w:t>
      </w:r>
    </w:p>
    <w:p w:rsidR="00BB1DB5" w:rsidRPr="00711016" w:rsidRDefault="0041746C" w:rsidP="0041746C">
      <w:pPr>
        <w:ind w:firstLine="708"/>
        <w:jc w:val="both"/>
        <w:rPr>
          <w:sz w:val="26"/>
          <w:szCs w:val="26"/>
        </w:rPr>
      </w:pPr>
      <w:r w:rsidRPr="00711016">
        <w:rPr>
          <w:sz w:val="26"/>
          <w:szCs w:val="26"/>
        </w:rPr>
        <w:t>У</w:t>
      </w:r>
      <w:r w:rsidR="001C05F5" w:rsidRPr="00711016">
        <w:rPr>
          <w:sz w:val="26"/>
          <w:szCs w:val="26"/>
        </w:rPr>
        <w:t xml:space="preserve"> відповідності до ст.23 ЗУ</w:t>
      </w:r>
      <w:r w:rsidRPr="00711016">
        <w:rPr>
          <w:sz w:val="26"/>
          <w:szCs w:val="26"/>
        </w:rPr>
        <w:t xml:space="preserve"> «Про загальнообов’язкове державне пенсійне страхування» №1058-IV від 09.07.2003 р., спори, що виникають із правовідносин за цим законом, вирішуються органами Пенсійного фонду та в судовому порядку.</w:t>
      </w:r>
    </w:p>
    <w:p w:rsidR="0041746C" w:rsidRPr="00711016" w:rsidRDefault="0041746C" w:rsidP="00BE0A54">
      <w:pPr>
        <w:ind w:firstLine="708"/>
        <w:jc w:val="both"/>
        <w:rPr>
          <w:sz w:val="26"/>
          <w:szCs w:val="26"/>
        </w:rPr>
      </w:pPr>
      <w:r w:rsidRPr="00711016">
        <w:rPr>
          <w:sz w:val="26"/>
          <w:szCs w:val="26"/>
        </w:rPr>
        <w:lastRenderedPageBreak/>
        <w:t>Згідно ст.7 ЗУ «Про забезпечення прав і свобод внутрішньо переміщених осіб» №1706-VII від 20.10.2014 р., для взятої на облік внутрішньо переміщеної особи реалізація прав, зокрема, на пенсійне забезпечення і на отримання соціальних послуг, здійснюється відповідно до законодавства України. Держава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rsidR="0041746C" w:rsidRPr="00711016" w:rsidRDefault="0041746C" w:rsidP="00BE0A54">
      <w:pPr>
        <w:ind w:firstLine="708"/>
        <w:jc w:val="both"/>
        <w:rPr>
          <w:sz w:val="26"/>
          <w:szCs w:val="26"/>
        </w:rPr>
      </w:pPr>
      <w:r w:rsidRPr="00711016">
        <w:rPr>
          <w:sz w:val="26"/>
          <w:szCs w:val="26"/>
        </w:rPr>
        <w:t>Згідно з абз.14 ч.1 ст.9 ЗУ «Про забезпечення прав і свобод внутрішньо переміщених осіб» №1706-VII від 20.10.2014 р., внутрішньо переміщена особа має право на отримання соціальних та адміністративних послуг за місцем перебування.</w:t>
      </w:r>
    </w:p>
    <w:p w:rsidR="0041746C" w:rsidRPr="00711016" w:rsidRDefault="0041746C" w:rsidP="00BE0A54">
      <w:pPr>
        <w:ind w:firstLine="708"/>
        <w:jc w:val="both"/>
        <w:rPr>
          <w:sz w:val="26"/>
          <w:szCs w:val="26"/>
        </w:rPr>
      </w:pPr>
      <w:r w:rsidRPr="00711016">
        <w:rPr>
          <w:sz w:val="26"/>
          <w:szCs w:val="26"/>
        </w:rPr>
        <w:t>У відповідності до ч.1 ст.49 ЗУ «Про загальнообов’язкове державне пенсійне страхування» №1058-IV від 09.07.2003 р., встановлено виключні підстави припинення виплати пенсії та визначено, що виплата пенсії припиняється або за рішенням територіальних органів Пенсійного фонду, або за рішенням суду.</w:t>
      </w:r>
    </w:p>
    <w:p w:rsidR="0041746C" w:rsidRPr="00711016" w:rsidRDefault="0041746C" w:rsidP="0041746C">
      <w:pPr>
        <w:ind w:firstLine="708"/>
        <w:jc w:val="both"/>
        <w:rPr>
          <w:sz w:val="26"/>
          <w:szCs w:val="26"/>
        </w:rPr>
      </w:pPr>
      <w:r w:rsidRPr="00711016">
        <w:rPr>
          <w:sz w:val="26"/>
          <w:szCs w:val="26"/>
        </w:rPr>
        <w:t xml:space="preserve">Згідно зі ст.4 ЗУ «Про загальнообов’язкове державне пенсійне страхування» №1058-IV від 09.07.2003 р., виключно законами про пенсійне забезпечення визначаються умови, норми та порядок пенсійного забезпечення; організація та порядок здійснення управління в системі пенсійного забезпечення. </w:t>
      </w:r>
    </w:p>
    <w:p w:rsidR="0041746C" w:rsidRPr="00711016" w:rsidRDefault="0041746C" w:rsidP="0041746C">
      <w:pPr>
        <w:ind w:firstLine="708"/>
        <w:jc w:val="both"/>
        <w:rPr>
          <w:sz w:val="26"/>
          <w:szCs w:val="26"/>
        </w:rPr>
      </w:pPr>
      <w:r w:rsidRPr="00711016">
        <w:rPr>
          <w:sz w:val="26"/>
          <w:szCs w:val="26"/>
        </w:rPr>
        <w:t>Відповідно до ст.5 ЗУ «Про загальнообов’язкове державне пенсійне страхування» №1058-IV від 09.07.2003 р., виключно цим законом України визначається порядок здійснення пенсійних виплат за загальнообов'язковим державним пенсійним страхуванням.</w:t>
      </w:r>
    </w:p>
    <w:p w:rsidR="00C0742B" w:rsidRPr="00711016" w:rsidRDefault="007F2037" w:rsidP="00BE0A54">
      <w:pPr>
        <w:ind w:firstLine="708"/>
        <w:jc w:val="both"/>
        <w:rPr>
          <w:sz w:val="26"/>
          <w:szCs w:val="26"/>
        </w:rPr>
      </w:pPr>
      <w:r w:rsidRPr="00711016">
        <w:rPr>
          <w:sz w:val="26"/>
          <w:szCs w:val="26"/>
        </w:rPr>
        <w:t>На підставі ст.14 ЗУ «Про забезпечення прав і свобод внутрішньо переміщених осіб» №1706-VII від 20.10.2014 р., внутрішньо переміщені особи користуються тими ж правами і свободами відповідно до Конституції, законів та міжнародних договорів України, як і інші громадяни України, що постійно проживають в Україні. Забороняється їх дискримінація при здійсненні ними будь-яких прав і свобод на підставі, що вони є внутрішньо переміщеними особами.</w:t>
      </w:r>
    </w:p>
    <w:p w:rsidR="007F2037" w:rsidRPr="00711016" w:rsidRDefault="007F2037" w:rsidP="00BE0A54">
      <w:pPr>
        <w:ind w:firstLine="708"/>
        <w:jc w:val="both"/>
        <w:rPr>
          <w:sz w:val="26"/>
          <w:szCs w:val="26"/>
        </w:rPr>
      </w:pPr>
      <w:r w:rsidRPr="00711016">
        <w:rPr>
          <w:sz w:val="26"/>
          <w:szCs w:val="26"/>
        </w:rPr>
        <w:t>Згідно зі ст.6 КАС України,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 звернення до адміністративного суду для захисту прав і свобод людини і громадянина безпосередньо на підставі Конституції України гарантується;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p>
    <w:p w:rsidR="00832DA5" w:rsidRPr="00711016" w:rsidRDefault="00832DA5" w:rsidP="00832DA5">
      <w:pPr>
        <w:ind w:firstLine="708"/>
        <w:jc w:val="both"/>
        <w:rPr>
          <w:sz w:val="26"/>
          <w:szCs w:val="26"/>
        </w:rPr>
      </w:pPr>
      <w:r w:rsidRPr="00711016">
        <w:rPr>
          <w:sz w:val="26"/>
          <w:szCs w:val="26"/>
        </w:rPr>
        <w:t>Відповідно до ч.2 ст.77 КАС України,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832DA5" w:rsidRPr="00711016" w:rsidRDefault="00832DA5" w:rsidP="00832DA5">
      <w:pPr>
        <w:ind w:firstLine="708"/>
        <w:jc w:val="both"/>
        <w:rPr>
          <w:sz w:val="26"/>
          <w:szCs w:val="26"/>
        </w:rPr>
      </w:pPr>
      <w:r w:rsidRPr="00711016">
        <w:rPr>
          <w:sz w:val="26"/>
          <w:szCs w:val="26"/>
        </w:rPr>
        <w:t xml:space="preserve">Згідно ч.4 ст.77 КАС України, суд не може </w:t>
      </w:r>
      <w:proofErr w:type="spellStart"/>
      <w:r w:rsidRPr="00711016">
        <w:rPr>
          <w:sz w:val="26"/>
          <w:szCs w:val="26"/>
        </w:rPr>
        <w:t>витребовувати</w:t>
      </w:r>
      <w:proofErr w:type="spellEnd"/>
      <w:r w:rsidRPr="00711016">
        <w:rPr>
          <w:sz w:val="26"/>
          <w:szCs w:val="26"/>
        </w:rPr>
        <w:t xml:space="preserve"> докази у позивача в адміністративних справах про протиправність рішень, дій чи бездіяльності суб'єкта владних повноважень, окрім доказів на підтвердження обставин, за яких, на думку позивача, відбулося порушення його прав, свобод чи інтересів.</w:t>
      </w:r>
    </w:p>
    <w:p w:rsidR="00711016" w:rsidRPr="00711016" w:rsidRDefault="00711016" w:rsidP="002245C2">
      <w:pPr>
        <w:spacing w:after="0"/>
        <w:ind w:firstLine="708"/>
        <w:jc w:val="both"/>
        <w:rPr>
          <w:sz w:val="26"/>
          <w:szCs w:val="26"/>
        </w:rPr>
      </w:pPr>
    </w:p>
    <w:p w:rsidR="00A72D6C" w:rsidRDefault="002245C2" w:rsidP="002245C2">
      <w:pPr>
        <w:spacing w:after="0"/>
        <w:ind w:firstLine="708"/>
        <w:jc w:val="both"/>
        <w:rPr>
          <w:sz w:val="26"/>
          <w:szCs w:val="26"/>
        </w:rPr>
      </w:pPr>
      <w:r w:rsidRPr="00711016">
        <w:rPr>
          <w:sz w:val="26"/>
          <w:szCs w:val="26"/>
        </w:rPr>
        <w:t xml:space="preserve">Отже, ми сподіваємось, що цей алгоритм дій у разі припинення </w:t>
      </w:r>
      <w:r w:rsidR="00AE4FF4">
        <w:rPr>
          <w:sz w:val="26"/>
          <w:szCs w:val="26"/>
        </w:rPr>
        <w:t>пенсійних</w:t>
      </w:r>
      <w:r w:rsidRPr="00711016">
        <w:rPr>
          <w:sz w:val="26"/>
          <w:szCs w:val="26"/>
        </w:rPr>
        <w:t xml:space="preserve"> виплат </w:t>
      </w:r>
      <w:r w:rsidR="00A72D6C">
        <w:rPr>
          <w:sz w:val="26"/>
          <w:szCs w:val="26"/>
        </w:rPr>
        <w:t xml:space="preserve">дасть певне уявлення про ситуацію загалом, </w:t>
      </w:r>
      <w:r w:rsidRPr="00711016">
        <w:rPr>
          <w:sz w:val="26"/>
          <w:szCs w:val="26"/>
        </w:rPr>
        <w:t xml:space="preserve">допоможе </w:t>
      </w:r>
      <w:r w:rsidR="00A72D6C" w:rsidRPr="00A72D6C">
        <w:rPr>
          <w:sz w:val="26"/>
          <w:szCs w:val="26"/>
        </w:rPr>
        <w:t>здійснити самозахист</w:t>
      </w:r>
      <w:r w:rsidR="00A72D6C">
        <w:rPr>
          <w:sz w:val="26"/>
          <w:szCs w:val="26"/>
        </w:rPr>
        <w:t xml:space="preserve"> </w:t>
      </w:r>
      <w:r w:rsidR="00A72D6C" w:rsidRPr="00A72D6C">
        <w:rPr>
          <w:sz w:val="26"/>
          <w:szCs w:val="26"/>
        </w:rPr>
        <w:t>своїх прав</w:t>
      </w:r>
      <w:r w:rsidR="00A72D6C">
        <w:rPr>
          <w:sz w:val="26"/>
          <w:szCs w:val="26"/>
        </w:rPr>
        <w:t xml:space="preserve"> і</w:t>
      </w:r>
      <w:r w:rsidR="00A72D6C" w:rsidRPr="00A72D6C">
        <w:rPr>
          <w:sz w:val="26"/>
          <w:szCs w:val="26"/>
        </w:rPr>
        <w:t xml:space="preserve"> уникнути несподіванок</w:t>
      </w:r>
      <w:r w:rsidR="00A72D6C">
        <w:rPr>
          <w:sz w:val="26"/>
          <w:szCs w:val="26"/>
        </w:rPr>
        <w:t>.</w:t>
      </w:r>
    </w:p>
    <w:p w:rsidR="00A72D6C" w:rsidRDefault="002245C2" w:rsidP="00FA0702">
      <w:pPr>
        <w:spacing w:after="0"/>
        <w:ind w:firstLine="708"/>
        <w:jc w:val="both"/>
        <w:rPr>
          <w:sz w:val="26"/>
          <w:szCs w:val="26"/>
        </w:rPr>
      </w:pPr>
      <w:r w:rsidRPr="00711016">
        <w:rPr>
          <w:sz w:val="26"/>
          <w:szCs w:val="26"/>
        </w:rPr>
        <w:t xml:space="preserve">Пам’ятайте, що </w:t>
      </w:r>
      <w:r w:rsidR="00A72D6C">
        <w:rPr>
          <w:sz w:val="26"/>
          <w:szCs w:val="26"/>
        </w:rPr>
        <w:t xml:space="preserve">незважаючи на усі негативні наслідки збройного конфлікту, </w:t>
      </w:r>
      <w:r w:rsidRPr="00711016">
        <w:rPr>
          <w:sz w:val="26"/>
          <w:szCs w:val="26"/>
        </w:rPr>
        <w:t>ви є і залишаєтесь громадянами України.</w:t>
      </w:r>
      <w:r w:rsidR="00A72D6C">
        <w:rPr>
          <w:sz w:val="26"/>
          <w:szCs w:val="26"/>
        </w:rPr>
        <w:t xml:space="preserve"> </w:t>
      </w:r>
    </w:p>
    <w:p w:rsidR="002245C2" w:rsidRPr="00711016" w:rsidRDefault="00A72D6C" w:rsidP="001B115F">
      <w:pPr>
        <w:ind w:firstLine="708"/>
        <w:jc w:val="both"/>
        <w:rPr>
          <w:sz w:val="26"/>
          <w:szCs w:val="26"/>
        </w:rPr>
      </w:pPr>
      <w:r>
        <w:rPr>
          <w:sz w:val="26"/>
          <w:szCs w:val="26"/>
        </w:rPr>
        <w:t>Бажаємо успіхів!</w:t>
      </w:r>
    </w:p>
    <w:p w:rsidR="002245C2" w:rsidRPr="00711016" w:rsidRDefault="002245C2" w:rsidP="001B115F">
      <w:pPr>
        <w:ind w:firstLine="708"/>
        <w:jc w:val="both"/>
        <w:rPr>
          <w:sz w:val="26"/>
          <w:szCs w:val="26"/>
        </w:rPr>
      </w:pPr>
    </w:p>
    <w:p w:rsidR="004C48E1" w:rsidRPr="00711016" w:rsidRDefault="002245C2" w:rsidP="00711016">
      <w:pPr>
        <w:ind w:firstLine="708"/>
        <w:jc w:val="both"/>
        <w:rPr>
          <w:sz w:val="26"/>
          <w:szCs w:val="26"/>
        </w:rPr>
      </w:pPr>
      <w:r w:rsidRPr="00711016">
        <w:rPr>
          <w:sz w:val="26"/>
          <w:szCs w:val="26"/>
        </w:rPr>
        <w:t xml:space="preserve"> </w:t>
      </w:r>
    </w:p>
    <w:sectPr w:rsidR="004C48E1" w:rsidRPr="00711016" w:rsidSect="0071101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7A82"/>
    <w:multiLevelType w:val="hybridMultilevel"/>
    <w:tmpl w:val="28C6B56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65B81ACB"/>
    <w:multiLevelType w:val="hybridMultilevel"/>
    <w:tmpl w:val="71AC4588"/>
    <w:lvl w:ilvl="0" w:tplc="16787514">
      <w:numFmt w:val="bullet"/>
      <w:lvlText w:val="-"/>
      <w:lvlJc w:val="left"/>
      <w:pPr>
        <w:ind w:left="1413" w:hanging="705"/>
      </w:pPr>
      <w:rPr>
        <w:rFonts w:ascii="Calibri" w:eastAsiaTheme="minorHAnsi"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AFF556C"/>
    <w:multiLevelType w:val="hybridMultilevel"/>
    <w:tmpl w:val="A10251A0"/>
    <w:lvl w:ilvl="0" w:tplc="04220001">
      <w:start w:val="1"/>
      <w:numFmt w:val="bullet"/>
      <w:lvlText w:val=""/>
      <w:lvlJc w:val="left"/>
      <w:pPr>
        <w:ind w:left="1413" w:hanging="705"/>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5D"/>
    <w:rsid w:val="00046BBF"/>
    <w:rsid w:val="000706BF"/>
    <w:rsid w:val="00087A0F"/>
    <w:rsid w:val="000B1120"/>
    <w:rsid w:val="00101468"/>
    <w:rsid w:val="001058C3"/>
    <w:rsid w:val="00105FFB"/>
    <w:rsid w:val="00110043"/>
    <w:rsid w:val="00114F24"/>
    <w:rsid w:val="00135720"/>
    <w:rsid w:val="0015161D"/>
    <w:rsid w:val="001558B9"/>
    <w:rsid w:val="001638E6"/>
    <w:rsid w:val="00166F1B"/>
    <w:rsid w:val="001B115F"/>
    <w:rsid w:val="001C05F5"/>
    <w:rsid w:val="001E004D"/>
    <w:rsid w:val="001F3AF6"/>
    <w:rsid w:val="00211C95"/>
    <w:rsid w:val="00217E62"/>
    <w:rsid w:val="002245C2"/>
    <w:rsid w:val="00233539"/>
    <w:rsid w:val="00275B79"/>
    <w:rsid w:val="002807EE"/>
    <w:rsid w:val="002836FA"/>
    <w:rsid w:val="002A7EB6"/>
    <w:rsid w:val="002D41F0"/>
    <w:rsid w:val="00303FE7"/>
    <w:rsid w:val="00342770"/>
    <w:rsid w:val="00361F99"/>
    <w:rsid w:val="00366274"/>
    <w:rsid w:val="003A6A23"/>
    <w:rsid w:val="003D39EC"/>
    <w:rsid w:val="00416B8C"/>
    <w:rsid w:val="0041746C"/>
    <w:rsid w:val="00443417"/>
    <w:rsid w:val="00460560"/>
    <w:rsid w:val="00480C4D"/>
    <w:rsid w:val="004A246B"/>
    <w:rsid w:val="004C48E1"/>
    <w:rsid w:val="004C61E4"/>
    <w:rsid w:val="004D1D9E"/>
    <w:rsid w:val="0052139D"/>
    <w:rsid w:val="00543CBB"/>
    <w:rsid w:val="0056250C"/>
    <w:rsid w:val="00586034"/>
    <w:rsid w:val="005B5684"/>
    <w:rsid w:val="005F603F"/>
    <w:rsid w:val="00644D8B"/>
    <w:rsid w:val="006474BE"/>
    <w:rsid w:val="006611F9"/>
    <w:rsid w:val="0066184F"/>
    <w:rsid w:val="006627EB"/>
    <w:rsid w:val="00685B60"/>
    <w:rsid w:val="00690F7D"/>
    <w:rsid w:val="006A74A8"/>
    <w:rsid w:val="006D746F"/>
    <w:rsid w:val="0070764C"/>
    <w:rsid w:val="00711016"/>
    <w:rsid w:val="00724010"/>
    <w:rsid w:val="00771C0F"/>
    <w:rsid w:val="00775B3D"/>
    <w:rsid w:val="007804A0"/>
    <w:rsid w:val="00791AC5"/>
    <w:rsid w:val="00794825"/>
    <w:rsid w:val="00795666"/>
    <w:rsid w:val="007B2CAE"/>
    <w:rsid w:val="007F2037"/>
    <w:rsid w:val="00820F69"/>
    <w:rsid w:val="0083014C"/>
    <w:rsid w:val="00832DA5"/>
    <w:rsid w:val="00833359"/>
    <w:rsid w:val="008346A5"/>
    <w:rsid w:val="0083526D"/>
    <w:rsid w:val="00870A0D"/>
    <w:rsid w:val="008A2B03"/>
    <w:rsid w:val="008C4B19"/>
    <w:rsid w:val="008E320E"/>
    <w:rsid w:val="008E6535"/>
    <w:rsid w:val="00914C94"/>
    <w:rsid w:val="00950099"/>
    <w:rsid w:val="0095666C"/>
    <w:rsid w:val="00957D8D"/>
    <w:rsid w:val="0097159B"/>
    <w:rsid w:val="00972BC8"/>
    <w:rsid w:val="00980E80"/>
    <w:rsid w:val="009C061B"/>
    <w:rsid w:val="009C725B"/>
    <w:rsid w:val="009E189D"/>
    <w:rsid w:val="00A2094B"/>
    <w:rsid w:val="00A25EE5"/>
    <w:rsid w:val="00A31CD3"/>
    <w:rsid w:val="00A43A84"/>
    <w:rsid w:val="00A60BA7"/>
    <w:rsid w:val="00A7133A"/>
    <w:rsid w:val="00A72D6C"/>
    <w:rsid w:val="00A86AAF"/>
    <w:rsid w:val="00AB4F63"/>
    <w:rsid w:val="00AB5158"/>
    <w:rsid w:val="00AC734A"/>
    <w:rsid w:val="00AE4FF4"/>
    <w:rsid w:val="00AF270E"/>
    <w:rsid w:val="00AF3B8C"/>
    <w:rsid w:val="00B47759"/>
    <w:rsid w:val="00B479F9"/>
    <w:rsid w:val="00B527F5"/>
    <w:rsid w:val="00B535F5"/>
    <w:rsid w:val="00B8785D"/>
    <w:rsid w:val="00B901A5"/>
    <w:rsid w:val="00BA0DD9"/>
    <w:rsid w:val="00BB1DB5"/>
    <w:rsid w:val="00BB7FC1"/>
    <w:rsid w:val="00BC3058"/>
    <w:rsid w:val="00BD5027"/>
    <w:rsid w:val="00BE0A54"/>
    <w:rsid w:val="00BF5A24"/>
    <w:rsid w:val="00C037A4"/>
    <w:rsid w:val="00C0742B"/>
    <w:rsid w:val="00C262E6"/>
    <w:rsid w:val="00C3718E"/>
    <w:rsid w:val="00C43BB1"/>
    <w:rsid w:val="00C5492B"/>
    <w:rsid w:val="00CA46A6"/>
    <w:rsid w:val="00CB43E8"/>
    <w:rsid w:val="00CC01E6"/>
    <w:rsid w:val="00CE73F8"/>
    <w:rsid w:val="00D042DA"/>
    <w:rsid w:val="00D11FB6"/>
    <w:rsid w:val="00D25B3D"/>
    <w:rsid w:val="00D53AFF"/>
    <w:rsid w:val="00D76DE0"/>
    <w:rsid w:val="00D80A6A"/>
    <w:rsid w:val="00DB0794"/>
    <w:rsid w:val="00DB3476"/>
    <w:rsid w:val="00E451D3"/>
    <w:rsid w:val="00E92E58"/>
    <w:rsid w:val="00EA4195"/>
    <w:rsid w:val="00ED0240"/>
    <w:rsid w:val="00F23B78"/>
    <w:rsid w:val="00F24718"/>
    <w:rsid w:val="00F33434"/>
    <w:rsid w:val="00F350B7"/>
    <w:rsid w:val="00F433C6"/>
    <w:rsid w:val="00F61881"/>
    <w:rsid w:val="00F75E15"/>
    <w:rsid w:val="00F80116"/>
    <w:rsid w:val="00F822BB"/>
    <w:rsid w:val="00F86D55"/>
    <w:rsid w:val="00FA0702"/>
    <w:rsid w:val="00FE6A1B"/>
    <w:rsid w:val="00FF76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38E7"/>
  <w15:chartTrackingRefBased/>
  <w15:docId w15:val="{95901BE0-7FA0-4C16-BD9D-4C97A971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12</Pages>
  <Words>22629</Words>
  <Characters>12900</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 I.P.</dc:creator>
  <cp:keywords/>
  <dc:description/>
  <cp:lastModifiedBy>Ольга Чуєва</cp:lastModifiedBy>
  <cp:revision>123</cp:revision>
  <dcterms:created xsi:type="dcterms:W3CDTF">2018-03-02T10:42:00Z</dcterms:created>
  <dcterms:modified xsi:type="dcterms:W3CDTF">2019-03-13T15:57:00Z</dcterms:modified>
</cp:coreProperties>
</file>