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E236D" w:rsidRPr="002B3195" w14:paraId="2A073349" w14:textId="77777777" w:rsidTr="00395E98">
        <w:tc>
          <w:tcPr>
            <w:tcW w:w="5211" w:type="dxa"/>
            <w:shd w:val="clear" w:color="auto" w:fill="auto"/>
            <w:vAlign w:val="center"/>
          </w:tcPr>
          <w:p w14:paraId="474A1A37" w14:textId="422FA08D" w:rsidR="006E236D" w:rsidRPr="002B3195" w:rsidRDefault="006E236D" w:rsidP="00902EAF">
            <w:pPr>
              <w:pStyle w:val="7"/>
              <w:spacing w:before="0" w:after="0" w:line="240" w:lineRule="auto"/>
              <w:rPr>
                <w:color w:val="000000"/>
                <w:lang w:eastAsia="ru-RU"/>
              </w:rPr>
            </w:pPr>
            <w:r w:rsidRPr="002B3195">
              <w:object w:dxaOrig="4500" w:dyaOrig="1440" w14:anchorId="714751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79.5pt" o:ole="">
                  <v:imagedata r:id="rId5" o:title=""/>
                </v:shape>
                <o:OLEObject Type="Embed" ProgID="PBrush" ShapeID="_x0000_i1025" DrawAspect="Content" ObjectID="_1568223367" r:id="rId6"/>
              </w:objec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DC99DC" w14:textId="45B5B8EB" w:rsidR="006E236D" w:rsidRPr="002B3195" w:rsidRDefault="006E236D" w:rsidP="00902EAF">
            <w:pPr>
              <w:tabs>
                <w:tab w:val="left" w:pos="4428"/>
              </w:tabs>
              <w:spacing w:after="0" w:line="240" w:lineRule="auto"/>
              <w:ind w:right="317"/>
              <w:contextualSpacing/>
              <w:jc w:val="right"/>
              <w:rPr>
                <w:sz w:val="12"/>
                <w:szCs w:val="12"/>
                <w:lang w:eastAsia="ru-RU"/>
              </w:rPr>
            </w:pPr>
            <w:r w:rsidRPr="002B3195">
              <w:rPr>
                <w:noProof/>
                <w:lang w:val="uk-UA" w:eastAsia="uk-UA"/>
              </w:rPr>
              <w:drawing>
                <wp:inline distT="0" distB="0" distL="0" distR="0" wp14:anchorId="6783F2A6" wp14:editId="4C00BDFE">
                  <wp:extent cx="1561382" cy="802257"/>
                  <wp:effectExtent l="0" t="0" r="1270" b="0"/>
                  <wp:docPr id="7" name="Picture 7" descr="Macintosh HD:Users:julia:Dropbox:ugspl logo:logo:en:fullcolor:ugspl-logo-horizont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julia:Dropbox:ugspl logo:logo:en:fullcolor:ugspl-logo-horizont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79" cy="8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F5F7D" w14:textId="77777777" w:rsidR="00A76FC5" w:rsidRPr="002B3195" w:rsidRDefault="00A76FC5" w:rsidP="00902EA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345F0CC9" w14:textId="77777777" w:rsidR="00A76FC5" w:rsidRPr="002B3195" w:rsidRDefault="00A76FC5" w:rsidP="00902EA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716C62DC" w14:textId="34029F9A" w:rsidR="0078101A" w:rsidRPr="002B3195" w:rsidRDefault="0078101A" w:rsidP="008313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3195">
        <w:rPr>
          <w:rFonts w:ascii="Arial" w:hAnsi="Arial" w:cs="Arial"/>
          <w:b/>
          <w:sz w:val="24"/>
          <w:szCs w:val="24"/>
          <w:lang w:val="en-US"/>
        </w:rPr>
        <w:t>Executive summary of publication</w:t>
      </w:r>
    </w:p>
    <w:p w14:paraId="6B131568" w14:textId="5B7BCD7E" w:rsidR="0078101A" w:rsidRPr="002B3195" w:rsidRDefault="00D2026C" w:rsidP="00AA4B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3195">
        <w:rPr>
          <w:rFonts w:ascii="Arial" w:hAnsi="Arial" w:cs="Arial"/>
          <w:b/>
          <w:sz w:val="24"/>
          <w:szCs w:val="24"/>
          <w:lang w:val="en-US"/>
        </w:rPr>
        <w:t>“</w:t>
      </w:r>
      <w:r w:rsidR="001F4815" w:rsidRPr="002B3195">
        <w:rPr>
          <w:rFonts w:ascii="Arial" w:hAnsi="Arial" w:cs="Arial"/>
          <w:b/>
          <w:sz w:val="24"/>
          <w:szCs w:val="24"/>
          <w:lang w:val="en-US"/>
        </w:rPr>
        <w:t xml:space="preserve">SUCCESS STORIES </w:t>
      </w:r>
      <w:r w:rsidR="0078101A" w:rsidRPr="002B3195">
        <w:rPr>
          <w:rFonts w:ascii="Arial" w:hAnsi="Arial" w:cs="Arial"/>
          <w:b/>
          <w:sz w:val="24"/>
          <w:szCs w:val="24"/>
          <w:lang w:val="en-US"/>
        </w:rPr>
        <w:t>OF LEGAL AID CENTERS NETWORK</w:t>
      </w:r>
      <w:r w:rsidR="00AA4B85">
        <w:rPr>
          <w:rFonts w:ascii="Arial" w:hAnsi="Arial" w:cs="Arial"/>
          <w:b/>
          <w:sz w:val="24"/>
          <w:szCs w:val="24"/>
          <w:lang w:val="en-US"/>
        </w:rPr>
        <w:t xml:space="preserve"> OF THE UKRAINIAN HELSINKI HUMAN RIGHTS UNION</w:t>
      </w:r>
      <w:r w:rsidR="00AA4B85" w:rsidRPr="002B31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8101A" w:rsidRPr="002B3195">
        <w:rPr>
          <w:rFonts w:ascii="Arial" w:hAnsi="Arial" w:cs="Arial"/>
          <w:b/>
          <w:sz w:val="24"/>
          <w:szCs w:val="24"/>
          <w:lang w:val="en-US"/>
        </w:rPr>
        <w:t>in</w:t>
      </w:r>
      <w:r w:rsidRPr="002B3195">
        <w:rPr>
          <w:rFonts w:ascii="Arial" w:hAnsi="Arial" w:cs="Arial"/>
          <w:b/>
          <w:sz w:val="24"/>
          <w:szCs w:val="24"/>
          <w:lang w:val="en-US"/>
        </w:rPr>
        <w:t xml:space="preserve"> 2016-2017”</w:t>
      </w:r>
      <w:r w:rsidR="0078101A" w:rsidRPr="002B319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43C0A05" w14:textId="56293988" w:rsidR="0078101A" w:rsidRPr="002B3195" w:rsidRDefault="0078101A" w:rsidP="007810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3195">
        <w:rPr>
          <w:rFonts w:ascii="Arial" w:hAnsi="Arial" w:cs="Arial"/>
          <w:b/>
          <w:sz w:val="24"/>
          <w:szCs w:val="24"/>
          <w:lang w:val="en-US"/>
        </w:rPr>
        <w:t>2nd edition</w:t>
      </w:r>
    </w:p>
    <w:p w14:paraId="01DA916D" w14:textId="77777777" w:rsidR="00D247A7" w:rsidRPr="002B3195" w:rsidRDefault="00D247A7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55F731" w14:textId="77763190" w:rsidR="00D2026C" w:rsidRPr="002B3195" w:rsidRDefault="00D2026C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 xml:space="preserve">The collection of success stories of the </w:t>
      </w:r>
      <w:proofErr w:type="spellStart"/>
      <w:r w:rsidRPr="002B3195">
        <w:rPr>
          <w:rFonts w:ascii="Arial" w:hAnsi="Arial" w:cs="Arial"/>
          <w:sz w:val="24"/>
          <w:szCs w:val="24"/>
          <w:lang w:val="en-US"/>
        </w:rPr>
        <w:t>UHHRU</w:t>
      </w:r>
      <w:proofErr w:type="spellEnd"/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51588D" w:rsidRPr="002B3195">
        <w:rPr>
          <w:rFonts w:ascii="Arial" w:hAnsi="Arial" w:cs="Arial"/>
          <w:sz w:val="24"/>
          <w:szCs w:val="24"/>
          <w:lang w:val="en-US"/>
        </w:rPr>
        <w:t>legal aid centers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51588D" w:rsidRPr="002B3195">
        <w:rPr>
          <w:rFonts w:ascii="Arial" w:hAnsi="Arial" w:cs="Arial"/>
          <w:sz w:val="24"/>
          <w:szCs w:val="24"/>
          <w:lang w:val="en-US"/>
        </w:rPr>
        <w:t xml:space="preserve">network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is a description of cases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that have been </w:t>
      </w:r>
      <w:r w:rsidRPr="002B3195">
        <w:rPr>
          <w:rFonts w:ascii="Arial" w:hAnsi="Arial" w:cs="Arial"/>
          <w:sz w:val="24"/>
          <w:szCs w:val="24"/>
          <w:lang w:val="en-US"/>
        </w:rPr>
        <w:t>supported by</w:t>
      </w:r>
      <w:r w:rsidR="0051588D" w:rsidRPr="002B3195">
        <w:rPr>
          <w:rFonts w:ascii="Arial" w:hAnsi="Arial" w:cs="Arial"/>
          <w:sz w:val="24"/>
          <w:szCs w:val="24"/>
          <w:lang w:val="en-US"/>
        </w:rPr>
        <w:t xml:space="preserve"> the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51588D" w:rsidRPr="002B3195">
        <w:rPr>
          <w:rFonts w:ascii="Arial" w:hAnsi="Arial" w:cs="Arial"/>
          <w:sz w:val="24"/>
          <w:szCs w:val="24"/>
          <w:lang w:val="en-US"/>
        </w:rPr>
        <w:t xml:space="preserve">legal aid centers’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lawyers </w:t>
      </w:r>
      <w:r w:rsidR="00C5481C" w:rsidRPr="002B3195">
        <w:rPr>
          <w:rFonts w:ascii="Arial" w:hAnsi="Arial" w:cs="Arial"/>
          <w:sz w:val="24"/>
          <w:szCs w:val="24"/>
          <w:lang w:val="en-US"/>
        </w:rPr>
        <w:t>in 2016-2017 and relate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to the protection of such rights and freedoms as the right to a fair trial, freedom of movement, property rights, performance of military </w:t>
      </w:r>
      <w:r w:rsidR="00C5481C" w:rsidRPr="002B3195">
        <w:rPr>
          <w:rFonts w:ascii="Arial" w:hAnsi="Arial" w:cs="Arial"/>
          <w:sz w:val="24"/>
          <w:szCs w:val="24"/>
          <w:lang w:val="en-US"/>
        </w:rPr>
        <w:t>duty</w:t>
      </w:r>
      <w:r w:rsidRPr="002B3195">
        <w:rPr>
          <w:rFonts w:ascii="Arial" w:hAnsi="Arial" w:cs="Arial"/>
          <w:sz w:val="24"/>
          <w:szCs w:val="24"/>
          <w:lang w:val="en-US"/>
        </w:rPr>
        <w:t>, right to life, right to social security, protection of the rights of the child, right to access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to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information. It should be noted that this publication </w:t>
      </w:r>
      <w:r w:rsidR="00B04D7B" w:rsidRPr="002B3195">
        <w:rPr>
          <w:rFonts w:ascii="Arial" w:hAnsi="Arial" w:cs="Arial"/>
          <w:sz w:val="24"/>
          <w:szCs w:val="24"/>
          <w:lang w:val="en-US"/>
        </w:rPr>
        <w:t xml:space="preserve">covers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only a small part of the work </w:t>
      </w:r>
      <w:r w:rsidR="00C5481C" w:rsidRPr="002B3195">
        <w:rPr>
          <w:rFonts w:ascii="Arial" w:hAnsi="Arial" w:cs="Arial"/>
          <w:sz w:val="24"/>
          <w:szCs w:val="24"/>
          <w:lang w:val="en-US"/>
        </w:rPr>
        <w:t>fulfilled by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the legal </w:t>
      </w:r>
      <w:r w:rsidR="0051588D" w:rsidRPr="002B3195">
        <w:rPr>
          <w:rFonts w:ascii="Arial" w:hAnsi="Arial" w:cs="Arial"/>
          <w:sz w:val="24"/>
          <w:szCs w:val="24"/>
          <w:lang w:val="en-US"/>
        </w:rPr>
        <w:t xml:space="preserve">aid </w:t>
      </w:r>
      <w:r w:rsidRPr="002B3195">
        <w:rPr>
          <w:rFonts w:ascii="Arial" w:hAnsi="Arial" w:cs="Arial"/>
          <w:sz w:val="24"/>
          <w:szCs w:val="24"/>
          <w:lang w:val="en-US"/>
        </w:rPr>
        <w:t>network.</w:t>
      </w:r>
    </w:p>
    <w:p w14:paraId="7ED584F1" w14:textId="77777777" w:rsidR="008F4762" w:rsidRPr="002B3195" w:rsidRDefault="008F4762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05A1E6A" w14:textId="4DE21C72" w:rsidR="00C5481C" w:rsidRPr="002B3195" w:rsidRDefault="00604636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>The task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of this publication</w:t>
      </w:r>
      <w:r w:rsidR="00B04D7B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is not only to </w:t>
      </w:r>
      <w:r w:rsidRPr="002B3195">
        <w:rPr>
          <w:rFonts w:ascii="Arial" w:hAnsi="Arial" w:cs="Arial"/>
          <w:sz w:val="24"/>
          <w:szCs w:val="24"/>
          <w:lang w:val="en-US"/>
        </w:rPr>
        <w:t>describe the essence of human rights defenders’ work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, but also to </w:t>
      </w:r>
      <w:r w:rsidR="00B04D7B" w:rsidRPr="002B3195">
        <w:rPr>
          <w:rFonts w:ascii="Arial" w:hAnsi="Arial" w:cs="Arial"/>
          <w:sz w:val="24"/>
          <w:szCs w:val="24"/>
          <w:lang w:val="en-US"/>
        </w:rPr>
        <w:t xml:space="preserve">explain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complex issues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in a simple </w:t>
      </w:r>
      <w:r w:rsidR="0061596B" w:rsidRPr="002B3195">
        <w:rPr>
          <w:rFonts w:ascii="Arial" w:hAnsi="Arial" w:cs="Arial"/>
          <w:sz w:val="24"/>
          <w:szCs w:val="24"/>
          <w:lang w:val="en-US"/>
        </w:rPr>
        <w:t>language.</w:t>
      </w:r>
      <w:r w:rsidR="00FB4161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2B3195" w:rsidRPr="002B3195">
        <w:rPr>
          <w:rFonts w:ascii="Arial" w:hAnsi="Arial" w:cs="Arial"/>
          <w:sz w:val="24"/>
          <w:szCs w:val="24"/>
          <w:lang w:val="en-US"/>
        </w:rPr>
        <w:t>Its</w:t>
      </w:r>
      <w:r w:rsidR="00FB4161" w:rsidRPr="002B3195">
        <w:rPr>
          <w:rFonts w:ascii="Arial" w:hAnsi="Arial" w:cs="Arial"/>
          <w:sz w:val="24"/>
          <w:szCs w:val="24"/>
          <w:lang w:val="en-US"/>
        </w:rPr>
        <w:t xml:space="preserve"> idea was</w:t>
      </w:r>
      <w:r w:rsidR="0061596B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not </w:t>
      </w:r>
      <w:r w:rsidR="0061596B" w:rsidRPr="002B3195">
        <w:rPr>
          <w:rFonts w:ascii="Arial" w:hAnsi="Arial" w:cs="Arial"/>
          <w:sz w:val="24"/>
          <w:szCs w:val="24"/>
          <w:lang w:val="en-US"/>
        </w:rPr>
        <w:t>to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talk about complicated </w:t>
      </w:r>
      <w:r w:rsidR="0061596B" w:rsidRPr="002B3195">
        <w:rPr>
          <w:rFonts w:ascii="Arial" w:hAnsi="Arial" w:cs="Arial"/>
          <w:sz w:val="24"/>
          <w:szCs w:val="24"/>
          <w:lang w:val="en-US"/>
        </w:rPr>
        <w:t xml:space="preserve">legal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norms, but </w:t>
      </w:r>
      <w:r w:rsidR="00FB4161" w:rsidRPr="002B3195">
        <w:rPr>
          <w:rFonts w:ascii="Arial" w:hAnsi="Arial" w:cs="Arial"/>
          <w:sz w:val="24"/>
          <w:szCs w:val="24"/>
          <w:lang w:val="en-US"/>
        </w:rPr>
        <w:t xml:space="preserve">to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describe </w:t>
      </w:r>
      <w:r w:rsidR="00FB4161" w:rsidRPr="002B3195">
        <w:rPr>
          <w:rFonts w:ascii="Arial" w:hAnsi="Arial" w:cs="Arial"/>
          <w:sz w:val="24"/>
          <w:szCs w:val="24"/>
          <w:lang w:val="en-US"/>
        </w:rPr>
        <w:t xml:space="preserve">legal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cases in an interesting form </w:t>
      </w:r>
      <w:r w:rsidR="00FB4161" w:rsidRPr="002B3195">
        <w:rPr>
          <w:rFonts w:ascii="Arial" w:hAnsi="Arial" w:cs="Arial"/>
          <w:sz w:val="24"/>
          <w:szCs w:val="24"/>
          <w:lang w:val="en-US"/>
        </w:rPr>
        <w:t xml:space="preserve">as well as </w:t>
      </w:r>
      <w:r w:rsidR="00C5481C" w:rsidRPr="002B3195">
        <w:rPr>
          <w:rFonts w:ascii="Arial" w:hAnsi="Arial" w:cs="Arial"/>
          <w:sz w:val="24"/>
          <w:szCs w:val="24"/>
          <w:lang w:val="en-US"/>
        </w:rPr>
        <w:t>to</w:t>
      </w:r>
      <w:r w:rsidR="00673511" w:rsidRPr="002B3195">
        <w:rPr>
          <w:rFonts w:ascii="Arial" w:hAnsi="Arial" w:cs="Arial"/>
          <w:sz w:val="24"/>
          <w:szCs w:val="24"/>
          <w:lang w:val="en-US"/>
        </w:rPr>
        <w:t xml:space="preserve"> convey a message on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how the </w:t>
      </w:r>
      <w:r w:rsidR="0061596B" w:rsidRPr="002B3195">
        <w:rPr>
          <w:rFonts w:ascii="Arial" w:hAnsi="Arial" w:cs="Arial"/>
          <w:sz w:val="24"/>
          <w:szCs w:val="24"/>
          <w:lang w:val="en-US"/>
        </w:rPr>
        <w:t>cases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of </w:t>
      </w:r>
      <w:r w:rsidR="0061596B" w:rsidRPr="002B3195">
        <w:rPr>
          <w:rFonts w:ascii="Arial" w:hAnsi="Arial" w:cs="Arial"/>
          <w:sz w:val="24"/>
          <w:szCs w:val="24"/>
          <w:lang w:val="en-US"/>
        </w:rPr>
        <w:t>average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citizens can be successfully resolved in their favor and change our state for the better. It is very important to make sure that </w:t>
      </w:r>
      <w:r w:rsidR="0036721D" w:rsidRPr="002B3195">
        <w:rPr>
          <w:rFonts w:ascii="Arial" w:hAnsi="Arial" w:cs="Arial"/>
          <w:sz w:val="24"/>
          <w:szCs w:val="24"/>
          <w:lang w:val="en-US"/>
        </w:rPr>
        <w:t xml:space="preserve">every single person 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in the country </w:t>
      </w:r>
      <w:r w:rsidR="007F75DB" w:rsidRPr="002B3195">
        <w:rPr>
          <w:rFonts w:ascii="Arial" w:hAnsi="Arial" w:cs="Arial"/>
          <w:sz w:val="24"/>
          <w:szCs w:val="24"/>
          <w:lang w:val="en-US"/>
        </w:rPr>
        <w:t>feel</w:t>
      </w:r>
      <w:r w:rsidR="0036721D" w:rsidRPr="002B3195">
        <w:rPr>
          <w:rFonts w:ascii="Arial" w:hAnsi="Arial" w:cs="Arial"/>
          <w:sz w:val="24"/>
          <w:szCs w:val="24"/>
          <w:lang w:val="en-US"/>
        </w:rPr>
        <w:t>s</w:t>
      </w:r>
      <w:r w:rsidR="007F75DB" w:rsidRPr="002B3195">
        <w:rPr>
          <w:rFonts w:ascii="Arial" w:hAnsi="Arial" w:cs="Arial"/>
          <w:sz w:val="24"/>
          <w:szCs w:val="24"/>
          <w:lang w:val="en-US"/>
        </w:rPr>
        <w:t xml:space="preserve"> secure </w:t>
      </w:r>
      <w:r w:rsidR="00C5481C" w:rsidRPr="002B3195">
        <w:rPr>
          <w:rFonts w:ascii="Arial" w:hAnsi="Arial" w:cs="Arial"/>
          <w:sz w:val="24"/>
          <w:szCs w:val="24"/>
          <w:lang w:val="en-US"/>
        </w:rPr>
        <w:t>and know</w:t>
      </w:r>
      <w:r w:rsidR="0036721D" w:rsidRPr="002B3195">
        <w:rPr>
          <w:rFonts w:ascii="Arial" w:hAnsi="Arial" w:cs="Arial"/>
          <w:sz w:val="24"/>
          <w:szCs w:val="24"/>
          <w:lang w:val="en-US"/>
        </w:rPr>
        <w:t>s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that </w:t>
      </w:r>
      <w:r w:rsidR="0036721D" w:rsidRPr="002B3195">
        <w:rPr>
          <w:rFonts w:ascii="Arial" w:hAnsi="Arial" w:cs="Arial"/>
          <w:sz w:val="24"/>
          <w:szCs w:val="24"/>
          <w:lang w:val="en-US"/>
        </w:rPr>
        <w:t xml:space="preserve">he/she </w:t>
      </w:r>
      <w:r w:rsidR="00C5481C" w:rsidRPr="002B3195">
        <w:rPr>
          <w:rFonts w:ascii="Arial" w:hAnsi="Arial" w:cs="Arial"/>
          <w:sz w:val="24"/>
          <w:szCs w:val="24"/>
          <w:lang w:val="en-US"/>
        </w:rPr>
        <w:t>can protect</w:t>
      </w:r>
      <w:r w:rsidR="0036721D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7F75DB" w:rsidRPr="002B3195">
        <w:rPr>
          <w:rFonts w:ascii="Arial" w:hAnsi="Arial" w:cs="Arial"/>
          <w:sz w:val="24"/>
          <w:szCs w:val="24"/>
          <w:lang w:val="en-US"/>
        </w:rPr>
        <w:t>their</w:t>
      </w:r>
      <w:r w:rsidR="00C5481C" w:rsidRPr="002B3195">
        <w:rPr>
          <w:rFonts w:ascii="Arial" w:hAnsi="Arial" w:cs="Arial"/>
          <w:sz w:val="24"/>
          <w:szCs w:val="24"/>
          <w:lang w:val="en-US"/>
        </w:rPr>
        <w:t xml:space="preserve"> rights.</w:t>
      </w:r>
    </w:p>
    <w:p w14:paraId="71424EC9" w14:textId="77777777" w:rsidR="00B47B9B" w:rsidRPr="002B3195" w:rsidRDefault="00B47B9B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D5615E" w14:textId="0DCE04EF" w:rsidR="0061596B" w:rsidRPr="002B3195" w:rsidRDefault="0061596B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 xml:space="preserve">We </w:t>
      </w:r>
      <w:r w:rsidR="0036721D" w:rsidRPr="002B3195">
        <w:rPr>
          <w:rFonts w:ascii="Arial" w:hAnsi="Arial" w:cs="Arial"/>
          <w:sz w:val="24"/>
          <w:szCs w:val="24"/>
          <w:lang w:val="en-US"/>
        </w:rPr>
        <w:t xml:space="preserve">selected </w:t>
      </w:r>
      <w:r w:rsidRPr="002B3195">
        <w:rPr>
          <w:rFonts w:ascii="Arial" w:hAnsi="Arial" w:cs="Arial"/>
          <w:sz w:val="24"/>
          <w:szCs w:val="24"/>
          <w:lang w:val="en-US"/>
        </w:rPr>
        <w:t>the most interesting and typical cases that people</w:t>
      </w:r>
      <w:r w:rsidR="00E550F8" w:rsidRPr="002B3195">
        <w:rPr>
          <w:rFonts w:ascii="Arial" w:hAnsi="Arial" w:cs="Arial"/>
          <w:sz w:val="24"/>
          <w:szCs w:val="24"/>
          <w:lang w:val="uk-UA"/>
        </w:rPr>
        <w:t xml:space="preserve"> </w:t>
      </w:r>
      <w:r w:rsidR="00E550F8" w:rsidRPr="002B3195">
        <w:rPr>
          <w:rFonts w:ascii="Arial" w:hAnsi="Arial" w:cs="Arial"/>
          <w:sz w:val="24"/>
          <w:szCs w:val="24"/>
          <w:lang w:val="en-US"/>
        </w:rPr>
        <w:t>applied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to the </w:t>
      </w:r>
      <w:r w:rsidR="00604636" w:rsidRPr="002B3195">
        <w:rPr>
          <w:rFonts w:ascii="Arial" w:hAnsi="Arial" w:cs="Arial"/>
          <w:sz w:val="24"/>
          <w:szCs w:val="24"/>
          <w:lang w:val="en-US"/>
        </w:rPr>
        <w:t>legal aid center</w:t>
      </w:r>
      <w:r w:rsidRPr="002B3195">
        <w:rPr>
          <w:rFonts w:ascii="Arial" w:hAnsi="Arial" w:cs="Arial"/>
          <w:sz w:val="24"/>
          <w:szCs w:val="24"/>
          <w:lang w:val="en-US"/>
        </w:rPr>
        <w:t>s</w:t>
      </w:r>
      <w:r w:rsidR="00E550F8" w:rsidRPr="002B3195">
        <w:rPr>
          <w:rFonts w:ascii="Arial" w:hAnsi="Arial" w:cs="Arial"/>
          <w:sz w:val="24"/>
          <w:szCs w:val="24"/>
          <w:lang w:val="en-US"/>
        </w:rPr>
        <w:t xml:space="preserve"> with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. Sometimes </w:t>
      </w:r>
      <w:r w:rsidR="00E550F8" w:rsidRPr="002B3195">
        <w:rPr>
          <w:rFonts w:ascii="Arial" w:hAnsi="Arial" w:cs="Arial"/>
          <w:sz w:val="24"/>
          <w:szCs w:val="24"/>
          <w:lang w:val="en-US"/>
        </w:rPr>
        <w:t xml:space="preserve">a </w:t>
      </w:r>
      <w:r w:rsidRPr="002B3195">
        <w:rPr>
          <w:rFonts w:ascii="Arial" w:hAnsi="Arial" w:cs="Arial"/>
          <w:sz w:val="24"/>
          <w:szCs w:val="24"/>
          <w:lang w:val="en-US"/>
        </w:rPr>
        <w:t>case w</w:t>
      </w:r>
      <w:r w:rsidR="00604636" w:rsidRPr="002B3195">
        <w:rPr>
          <w:rFonts w:ascii="Arial" w:hAnsi="Arial" w:cs="Arial"/>
          <w:sz w:val="24"/>
          <w:szCs w:val="24"/>
          <w:lang w:val="en-US"/>
        </w:rPr>
        <w:t>as solved quickly, even without</w:t>
      </w:r>
      <w:r w:rsidR="00E550F8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604636" w:rsidRPr="002B3195">
        <w:rPr>
          <w:rFonts w:ascii="Arial" w:hAnsi="Arial" w:cs="Arial"/>
          <w:sz w:val="24"/>
          <w:szCs w:val="24"/>
          <w:lang w:val="en-US"/>
        </w:rPr>
        <w:t>applying to the</w:t>
      </w:r>
      <w:r w:rsidR="005B758E" w:rsidRPr="002B3195">
        <w:rPr>
          <w:rFonts w:ascii="Arial" w:hAnsi="Arial" w:cs="Arial"/>
          <w:sz w:val="24"/>
          <w:szCs w:val="24"/>
          <w:lang w:val="en-US"/>
        </w:rPr>
        <w:t xml:space="preserve"> court, for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example, when lawyers </w:t>
      </w:r>
      <w:r w:rsidR="00604636" w:rsidRPr="002B3195">
        <w:rPr>
          <w:rFonts w:ascii="Arial" w:hAnsi="Arial" w:cs="Arial"/>
          <w:sz w:val="24"/>
          <w:szCs w:val="24"/>
          <w:lang w:val="en-US"/>
        </w:rPr>
        <w:t xml:space="preserve">from Rivne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assisted a pensioner in forcing a pension fund to recalculate </w:t>
      </w:r>
      <w:r w:rsidR="00EE7A93" w:rsidRPr="002B3195">
        <w:rPr>
          <w:rFonts w:ascii="Arial" w:hAnsi="Arial" w:cs="Arial"/>
          <w:sz w:val="24"/>
          <w:szCs w:val="24"/>
          <w:lang w:val="en-US"/>
        </w:rPr>
        <w:t>his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EE7A93" w:rsidRPr="002B3195">
        <w:rPr>
          <w:rFonts w:ascii="Arial" w:hAnsi="Arial" w:cs="Arial"/>
          <w:sz w:val="24"/>
          <w:szCs w:val="24"/>
          <w:lang w:val="en-US"/>
        </w:rPr>
        <w:t xml:space="preserve">long service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pension. And sometimes the </w:t>
      </w:r>
      <w:r w:rsidR="00EE7A93" w:rsidRPr="002B3195">
        <w:rPr>
          <w:rFonts w:ascii="Arial" w:hAnsi="Arial" w:cs="Arial"/>
          <w:sz w:val="24"/>
          <w:szCs w:val="24"/>
          <w:lang w:val="en-US"/>
        </w:rPr>
        <w:t>work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took years, as in the case</w:t>
      </w:r>
      <w:r w:rsidR="00E550F8" w:rsidRPr="002B3195">
        <w:rPr>
          <w:rFonts w:ascii="Arial" w:hAnsi="Arial" w:cs="Arial"/>
          <w:sz w:val="24"/>
          <w:szCs w:val="24"/>
          <w:lang w:val="en-US"/>
        </w:rPr>
        <w:t xml:space="preserve"> considered by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the Kyiv </w:t>
      </w:r>
      <w:r w:rsidR="00EE7A93" w:rsidRPr="002B3195">
        <w:rPr>
          <w:rFonts w:ascii="Arial" w:hAnsi="Arial" w:cs="Arial"/>
          <w:sz w:val="24"/>
          <w:szCs w:val="24"/>
          <w:lang w:val="en-US"/>
        </w:rPr>
        <w:t>legal aid center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when it was </w:t>
      </w:r>
      <w:r w:rsidR="00ED7D10" w:rsidRPr="002B3195">
        <w:rPr>
          <w:rFonts w:ascii="Arial" w:hAnsi="Arial" w:cs="Arial"/>
          <w:sz w:val="24"/>
          <w:szCs w:val="24"/>
          <w:lang w:val="en-US"/>
        </w:rPr>
        <w:t xml:space="preserve">made </w:t>
      </w:r>
      <w:r w:rsidRPr="002B3195">
        <w:rPr>
          <w:rFonts w:ascii="Arial" w:hAnsi="Arial" w:cs="Arial"/>
          <w:sz w:val="24"/>
          <w:szCs w:val="24"/>
          <w:lang w:val="en-US"/>
        </w:rPr>
        <w:t>possible to</w:t>
      </w:r>
      <w:r w:rsidR="00ED7D10" w:rsidRPr="002B3195">
        <w:rPr>
          <w:rFonts w:ascii="Arial" w:hAnsi="Arial" w:cs="Arial"/>
          <w:sz w:val="24"/>
          <w:szCs w:val="24"/>
          <w:lang w:val="en-US"/>
        </w:rPr>
        <w:t xml:space="preserve"> re-establish ownership rights</w:t>
      </w:r>
      <w:r w:rsidR="00E74287" w:rsidRPr="002B3195">
        <w:rPr>
          <w:rFonts w:ascii="Arial" w:hAnsi="Arial" w:cs="Arial"/>
          <w:sz w:val="24"/>
          <w:szCs w:val="24"/>
          <w:lang w:val="en-US"/>
        </w:rPr>
        <w:t xml:space="preserve"> to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EE7A93" w:rsidRPr="002B3195">
        <w:rPr>
          <w:rFonts w:ascii="Arial" w:hAnsi="Arial" w:cs="Arial"/>
          <w:sz w:val="24"/>
          <w:szCs w:val="24"/>
          <w:lang w:val="en-US"/>
        </w:rPr>
        <w:t xml:space="preserve">the </w:t>
      </w:r>
      <w:r w:rsidR="00323A35" w:rsidRPr="002B3195">
        <w:rPr>
          <w:rFonts w:ascii="Arial" w:hAnsi="Arial" w:cs="Arial"/>
          <w:sz w:val="24"/>
          <w:szCs w:val="24"/>
          <w:lang w:val="en-US"/>
        </w:rPr>
        <w:t>apartment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of a 68-year-old resident of Kyiv </w:t>
      </w:r>
      <w:r w:rsidR="00ED7D10" w:rsidRPr="002B3195">
        <w:rPr>
          <w:rFonts w:ascii="Arial" w:hAnsi="Arial" w:cs="Arial"/>
          <w:sz w:val="24"/>
          <w:szCs w:val="24"/>
          <w:lang w:val="en-US"/>
        </w:rPr>
        <w:t xml:space="preserve">who suffered from property scammers shielded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by </w:t>
      </w:r>
      <w:r w:rsidR="00ED7D10" w:rsidRPr="002B3195">
        <w:rPr>
          <w:rFonts w:ascii="Arial" w:hAnsi="Arial" w:cs="Arial"/>
          <w:sz w:val="24"/>
          <w:szCs w:val="24"/>
          <w:lang w:val="en-US"/>
        </w:rPr>
        <w:t xml:space="preserve">unfair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Ukrainian courts. </w:t>
      </w:r>
      <w:r w:rsidR="00E74287" w:rsidRPr="002B3195">
        <w:rPr>
          <w:rFonts w:ascii="Arial" w:hAnsi="Arial" w:cs="Arial"/>
          <w:sz w:val="24"/>
          <w:szCs w:val="24"/>
          <w:lang w:val="en-US"/>
        </w:rPr>
        <w:t>Y</w:t>
      </w:r>
      <w:r w:rsidRPr="002B3195">
        <w:rPr>
          <w:rFonts w:ascii="Arial" w:hAnsi="Arial" w:cs="Arial"/>
          <w:sz w:val="24"/>
          <w:szCs w:val="24"/>
          <w:lang w:val="en-US"/>
        </w:rPr>
        <w:t>ears of hard work of human rights defenders have provided numerous evidence that an organiz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ed criminal group </w:t>
      </w:r>
      <w:r w:rsidR="00EE7A93" w:rsidRPr="002B3195">
        <w:rPr>
          <w:rFonts w:ascii="Arial" w:hAnsi="Arial" w:cs="Arial"/>
          <w:sz w:val="24"/>
          <w:szCs w:val="24"/>
          <w:lang w:val="en-US"/>
        </w:rPr>
        <w:t xml:space="preserve">successfully </w:t>
      </w:r>
      <w:r w:rsidR="00323A35" w:rsidRPr="002B3195">
        <w:rPr>
          <w:rFonts w:ascii="Arial" w:hAnsi="Arial" w:cs="Arial"/>
          <w:sz w:val="24"/>
          <w:szCs w:val="24"/>
          <w:lang w:val="en-US"/>
        </w:rPr>
        <w:t>operates in Kyi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v, </w:t>
      </w:r>
      <w:r w:rsidR="00323A35" w:rsidRPr="002B3195">
        <w:rPr>
          <w:rFonts w:ascii="Arial" w:hAnsi="Arial" w:cs="Arial"/>
          <w:sz w:val="24"/>
          <w:szCs w:val="24"/>
          <w:lang w:val="en-US"/>
        </w:rPr>
        <w:t>consisting of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law enforcement officers, lawyers</w:t>
      </w:r>
      <w:r w:rsidR="00323A35" w:rsidRPr="002B3195">
        <w:rPr>
          <w:rFonts w:ascii="Arial" w:hAnsi="Arial" w:cs="Arial"/>
          <w:sz w:val="24"/>
          <w:szCs w:val="24"/>
          <w:lang w:val="en-US"/>
        </w:rPr>
        <w:t>,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notaries and judges.</w:t>
      </w:r>
    </w:p>
    <w:p w14:paraId="4D75DBE9" w14:textId="77777777" w:rsidR="00375446" w:rsidRPr="002B3195" w:rsidRDefault="00375446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D826099" w14:textId="5766562F" w:rsidR="00323A35" w:rsidRPr="002B3195" w:rsidRDefault="0021739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>In frames of the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 USAID Human Rights in Action </w:t>
      </w:r>
      <w:r w:rsidR="00375446" w:rsidRPr="002B3195">
        <w:rPr>
          <w:rFonts w:ascii="Arial" w:hAnsi="Arial" w:cs="Arial"/>
          <w:sz w:val="24"/>
          <w:szCs w:val="24"/>
          <w:lang w:val="en-US"/>
        </w:rPr>
        <w:t>Program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 our lawyers helped to r</w:t>
      </w:r>
      <w:r w:rsidR="00E74287" w:rsidRPr="002B3195">
        <w:rPr>
          <w:rFonts w:ascii="Arial" w:hAnsi="Arial" w:cs="Arial"/>
          <w:sz w:val="24"/>
          <w:szCs w:val="24"/>
          <w:lang w:val="en-US"/>
        </w:rPr>
        <w:t>estore the rights of individuals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, as in </w:t>
      </w:r>
      <w:r w:rsidR="00E74287" w:rsidRPr="002B3195">
        <w:rPr>
          <w:rFonts w:ascii="Arial" w:hAnsi="Arial" w:cs="Arial"/>
          <w:sz w:val="24"/>
          <w:szCs w:val="24"/>
          <w:lang w:val="en-US"/>
        </w:rPr>
        <w:t xml:space="preserve">a 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case </w:t>
      </w:r>
      <w:r w:rsidR="00E74287" w:rsidRPr="002B3195">
        <w:rPr>
          <w:rFonts w:ascii="Arial" w:hAnsi="Arial" w:cs="Arial"/>
          <w:sz w:val="24"/>
          <w:szCs w:val="24"/>
          <w:lang w:val="en-US"/>
        </w:rPr>
        <w:t>considered by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="00323A35" w:rsidRPr="002B3195">
        <w:rPr>
          <w:rFonts w:ascii="Arial" w:hAnsi="Arial" w:cs="Arial"/>
          <w:sz w:val="24"/>
          <w:szCs w:val="24"/>
          <w:lang w:val="en-US"/>
        </w:rPr>
        <w:t>Lviv</w:t>
      </w:r>
      <w:proofErr w:type="spellEnd"/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Pr="002B3195">
        <w:rPr>
          <w:rFonts w:ascii="Arial" w:hAnsi="Arial" w:cs="Arial"/>
          <w:sz w:val="24"/>
          <w:szCs w:val="24"/>
          <w:lang w:val="en-US"/>
        </w:rPr>
        <w:t>legal aid center</w:t>
      </w:r>
      <w:r w:rsidR="006645C1" w:rsidRPr="002B3195">
        <w:rPr>
          <w:rFonts w:ascii="Arial" w:hAnsi="Arial" w:cs="Arial"/>
          <w:sz w:val="24"/>
          <w:szCs w:val="24"/>
          <w:lang w:val="en-US"/>
        </w:rPr>
        <w:t xml:space="preserve">. It was 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the High </w:t>
      </w:r>
      <w:r w:rsidR="008B624D" w:rsidRPr="002B3195">
        <w:rPr>
          <w:rFonts w:ascii="Arial" w:hAnsi="Arial" w:cs="Arial"/>
          <w:sz w:val="24"/>
          <w:szCs w:val="24"/>
          <w:lang w:val="en-US"/>
        </w:rPr>
        <w:t xml:space="preserve">Specialized 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Court of Ukraine for Civil and Criminal Cases </w:t>
      </w:r>
      <w:r w:rsidR="006645C1" w:rsidRPr="002B3195">
        <w:rPr>
          <w:rFonts w:ascii="Arial" w:hAnsi="Arial" w:cs="Arial"/>
          <w:sz w:val="24"/>
          <w:szCs w:val="24"/>
          <w:lang w:val="en-US"/>
        </w:rPr>
        <w:t>that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made a final point in </w:t>
      </w:r>
      <w:r w:rsidR="00375446" w:rsidRPr="002B3195">
        <w:rPr>
          <w:rFonts w:ascii="Arial" w:hAnsi="Arial" w:cs="Arial"/>
          <w:sz w:val="24"/>
          <w:szCs w:val="24"/>
          <w:lang w:val="en-US"/>
        </w:rPr>
        <w:t>the high-profile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case against the state bank “</w:t>
      </w:r>
      <w:proofErr w:type="spellStart"/>
      <w:r w:rsidRPr="002B3195">
        <w:rPr>
          <w:rFonts w:ascii="Arial" w:hAnsi="Arial" w:cs="Arial"/>
          <w:sz w:val="24"/>
          <w:szCs w:val="24"/>
          <w:lang w:val="en-US"/>
        </w:rPr>
        <w:t>Oschadbank</w:t>
      </w:r>
      <w:proofErr w:type="spellEnd"/>
      <w:r w:rsidRPr="002B3195">
        <w:rPr>
          <w:rFonts w:ascii="Arial" w:hAnsi="Arial" w:cs="Arial"/>
          <w:sz w:val="24"/>
          <w:szCs w:val="24"/>
          <w:lang w:val="en-US"/>
        </w:rPr>
        <w:t xml:space="preserve">”, 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employees </w:t>
      </w:r>
      <w:r w:rsidR="006645C1" w:rsidRPr="002B3195">
        <w:rPr>
          <w:rFonts w:ascii="Arial" w:hAnsi="Arial" w:cs="Arial"/>
          <w:sz w:val="24"/>
          <w:szCs w:val="24"/>
          <w:lang w:val="en-US"/>
        </w:rPr>
        <w:t xml:space="preserve">of 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which </w:t>
      </w:r>
      <w:r w:rsidR="006645C1" w:rsidRPr="002B3195">
        <w:rPr>
          <w:rFonts w:ascii="Arial" w:hAnsi="Arial" w:cs="Arial"/>
          <w:sz w:val="24"/>
          <w:szCs w:val="24"/>
          <w:lang w:val="en-US"/>
        </w:rPr>
        <w:t xml:space="preserve">had </w:t>
      </w:r>
      <w:r w:rsidR="00323A35" w:rsidRPr="002B3195">
        <w:rPr>
          <w:rFonts w:ascii="Arial" w:hAnsi="Arial" w:cs="Arial"/>
          <w:sz w:val="24"/>
          <w:szCs w:val="24"/>
          <w:lang w:val="en-US"/>
        </w:rPr>
        <w:t>deceived the elderly depositors.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The court’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s decision is final: the bank must return </w:t>
      </w:r>
      <w:r w:rsidR="00375446" w:rsidRPr="002B3195">
        <w:rPr>
          <w:rFonts w:ascii="Arial" w:hAnsi="Arial" w:cs="Arial"/>
          <w:sz w:val="24"/>
          <w:szCs w:val="24"/>
          <w:lang w:val="en-US"/>
        </w:rPr>
        <w:t>to the</w:t>
      </w:r>
      <w:r w:rsidR="00323A35" w:rsidRPr="002B3195">
        <w:rPr>
          <w:rFonts w:ascii="Arial" w:hAnsi="Arial" w:cs="Arial"/>
          <w:sz w:val="24"/>
          <w:szCs w:val="24"/>
          <w:lang w:val="en-US"/>
        </w:rPr>
        <w:t xml:space="preserve"> customers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all money stolen by its </w:t>
      </w:r>
      <w:r w:rsidR="008B624D" w:rsidRPr="002B3195">
        <w:rPr>
          <w:rFonts w:ascii="Arial" w:hAnsi="Arial" w:cs="Arial"/>
          <w:sz w:val="24"/>
          <w:szCs w:val="24"/>
          <w:lang w:val="en-US"/>
        </w:rPr>
        <w:t>employees</w:t>
      </w:r>
      <w:r w:rsidR="00323A35" w:rsidRPr="002B3195">
        <w:rPr>
          <w:rFonts w:ascii="Arial" w:hAnsi="Arial" w:cs="Arial"/>
          <w:sz w:val="24"/>
          <w:szCs w:val="24"/>
          <w:lang w:val="en-US"/>
        </w:rPr>
        <w:t>.</w:t>
      </w:r>
    </w:p>
    <w:p w14:paraId="3B509082" w14:textId="77777777" w:rsidR="00375446" w:rsidRPr="002B3195" w:rsidRDefault="00375446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CC49495" w14:textId="051FAB83" w:rsidR="00375446" w:rsidRPr="002B3195" w:rsidRDefault="00BE215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>H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uman rights defenders </w:t>
      </w:r>
      <w:r w:rsidR="00E06F60" w:rsidRPr="002B3195">
        <w:rPr>
          <w:rFonts w:ascii="Arial" w:hAnsi="Arial" w:cs="Arial"/>
          <w:sz w:val="24"/>
          <w:szCs w:val="24"/>
          <w:lang w:val="en-US"/>
        </w:rPr>
        <w:t>from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="00375446" w:rsidRPr="002B3195">
        <w:rPr>
          <w:rFonts w:ascii="Arial" w:hAnsi="Arial" w:cs="Arial"/>
          <w:sz w:val="24"/>
          <w:szCs w:val="24"/>
          <w:lang w:val="en-US"/>
        </w:rPr>
        <w:t>Ternopil</w:t>
      </w:r>
      <w:proofErr w:type="spellEnd"/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E06F60" w:rsidRPr="002B3195">
        <w:rPr>
          <w:rFonts w:ascii="Arial" w:hAnsi="Arial" w:cs="Arial"/>
          <w:sz w:val="24"/>
          <w:szCs w:val="24"/>
          <w:lang w:val="en-US"/>
        </w:rPr>
        <w:t>legal aid center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to</w:t>
      </w:r>
      <w:r w:rsidR="00E06F60" w:rsidRPr="002B3195">
        <w:rPr>
          <w:rFonts w:ascii="Arial" w:hAnsi="Arial" w:cs="Arial"/>
          <w:sz w:val="24"/>
          <w:szCs w:val="24"/>
          <w:lang w:val="en-US"/>
        </w:rPr>
        <w:t>gether with the “Ecological and humanitarian association “</w:t>
      </w:r>
      <w:r w:rsidR="00375446" w:rsidRPr="002B3195">
        <w:rPr>
          <w:rFonts w:ascii="Arial" w:hAnsi="Arial" w:cs="Arial"/>
          <w:sz w:val="24"/>
          <w:szCs w:val="24"/>
          <w:lang w:val="en-US"/>
        </w:rPr>
        <w:t>Green World</w:t>
      </w:r>
      <w:r w:rsidR="00E06F60" w:rsidRPr="002B3195">
        <w:rPr>
          <w:rFonts w:ascii="Arial" w:hAnsi="Arial" w:cs="Arial"/>
          <w:sz w:val="24"/>
          <w:szCs w:val="24"/>
          <w:lang w:val="en-US"/>
        </w:rPr>
        <w:t>” NGO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have </w:t>
      </w:r>
      <w:r w:rsidRPr="002B3195">
        <w:rPr>
          <w:rFonts w:ascii="Arial" w:hAnsi="Arial" w:cs="Arial"/>
          <w:sz w:val="24"/>
          <w:szCs w:val="24"/>
          <w:lang w:val="en-US"/>
        </w:rPr>
        <w:t>s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et an important </w:t>
      </w:r>
      <w:r w:rsidR="008B624D" w:rsidRPr="002B3195">
        <w:rPr>
          <w:rFonts w:ascii="Arial" w:hAnsi="Arial" w:cs="Arial"/>
          <w:sz w:val="24"/>
          <w:szCs w:val="24"/>
          <w:lang w:val="en-US"/>
        </w:rPr>
        <w:t xml:space="preserve">judicial </w:t>
      </w:r>
      <w:r w:rsidR="00375446" w:rsidRPr="002B3195">
        <w:rPr>
          <w:rFonts w:ascii="Arial" w:hAnsi="Arial" w:cs="Arial"/>
          <w:sz w:val="24"/>
          <w:szCs w:val="24"/>
          <w:lang w:val="en-US"/>
        </w:rPr>
        <w:t>precedent. They achieved</w:t>
      </w:r>
      <w:r w:rsidR="00E06F60" w:rsidRPr="002B3195">
        <w:rPr>
          <w:rFonts w:ascii="Arial" w:hAnsi="Arial" w:cs="Arial"/>
          <w:sz w:val="24"/>
          <w:szCs w:val="24"/>
          <w:lang w:val="en-US"/>
        </w:rPr>
        <w:t xml:space="preserve"> annulment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spellStart"/>
      <w:r w:rsidR="00375446" w:rsidRPr="002B3195">
        <w:rPr>
          <w:rFonts w:ascii="Arial" w:hAnsi="Arial" w:cs="Arial"/>
          <w:sz w:val="24"/>
          <w:szCs w:val="24"/>
          <w:lang w:val="en-US"/>
        </w:rPr>
        <w:t>Chortkiv</w:t>
      </w:r>
      <w:proofErr w:type="spellEnd"/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City Master Plan,</w:t>
      </w:r>
      <w:r w:rsidR="008B624D" w:rsidRPr="002B3195">
        <w:rPr>
          <w:rFonts w:ascii="Arial" w:hAnsi="Arial" w:cs="Arial"/>
          <w:sz w:val="24"/>
          <w:szCs w:val="24"/>
          <w:lang w:val="en-US"/>
        </w:rPr>
        <w:t xml:space="preserve"> Ternopil oblast,</w:t>
      </w:r>
      <w:r w:rsidR="00375446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which had been adopted </w:t>
      </w:r>
      <w:r w:rsidR="00375446" w:rsidRPr="002B3195">
        <w:rPr>
          <w:rFonts w:ascii="Arial" w:hAnsi="Arial" w:cs="Arial"/>
          <w:sz w:val="24"/>
          <w:szCs w:val="24"/>
          <w:lang w:val="en-US"/>
        </w:rPr>
        <w:t>despite negative conclusion of the state e</w:t>
      </w:r>
      <w:r w:rsidR="00E06F60" w:rsidRPr="002B3195">
        <w:rPr>
          <w:rFonts w:ascii="Arial" w:hAnsi="Arial" w:cs="Arial"/>
          <w:sz w:val="24"/>
          <w:szCs w:val="24"/>
          <w:lang w:val="en-US"/>
        </w:rPr>
        <w:t>nvironmental expert examination.</w:t>
      </w:r>
    </w:p>
    <w:p w14:paraId="0A67D054" w14:textId="77777777" w:rsidR="00BE2158" w:rsidRPr="002B3195" w:rsidRDefault="00BE215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AFD366" w14:textId="73943B07" w:rsidR="00BE2158" w:rsidRPr="002B3195" w:rsidRDefault="00BE215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B3195">
        <w:rPr>
          <w:rFonts w:ascii="Arial" w:hAnsi="Arial" w:cs="Arial"/>
          <w:sz w:val="24"/>
          <w:szCs w:val="24"/>
          <w:lang w:val="en-US"/>
        </w:rPr>
        <w:lastRenderedPageBreak/>
        <w:t>UHHRU</w:t>
      </w:r>
      <w:proofErr w:type="spellEnd"/>
      <w:r w:rsidRPr="002B3195">
        <w:rPr>
          <w:rFonts w:ascii="Arial" w:hAnsi="Arial" w:cs="Arial"/>
          <w:sz w:val="24"/>
          <w:szCs w:val="24"/>
          <w:lang w:val="en-US"/>
        </w:rPr>
        <w:t xml:space="preserve"> specialized </w:t>
      </w:r>
      <w:r w:rsidR="008B624D" w:rsidRPr="002B3195">
        <w:rPr>
          <w:rFonts w:ascii="Arial" w:hAnsi="Arial" w:cs="Arial"/>
          <w:sz w:val="24"/>
          <w:szCs w:val="24"/>
          <w:lang w:val="en-US"/>
        </w:rPr>
        <w:t>Crime</w:t>
      </w:r>
      <w:r w:rsidR="00E06F60" w:rsidRPr="002B3195">
        <w:rPr>
          <w:rFonts w:ascii="Arial" w:hAnsi="Arial" w:cs="Arial"/>
          <w:sz w:val="24"/>
          <w:szCs w:val="24"/>
          <w:lang w:val="en-US"/>
        </w:rPr>
        <w:t>a</w:t>
      </w:r>
      <w:r w:rsidR="008B624D" w:rsidRPr="002B3195">
        <w:rPr>
          <w:rFonts w:ascii="Arial" w:hAnsi="Arial" w:cs="Arial"/>
          <w:sz w:val="24"/>
          <w:szCs w:val="24"/>
          <w:lang w:val="en-US"/>
        </w:rPr>
        <w:t xml:space="preserve">-oriented </w:t>
      </w:r>
      <w:r w:rsidR="00E06F60" w:rsidRPr="002B3195">
        <w:rPr>
          <w:rFonts w:ascii="Arial" w:hAnsi="Arial" w:cs="Arial"/>
          <w:sz w:val="24"/>
          <w:szCs w:val="24"/>
          <w:lang w:val="en-US"/>
        </w:rPr>
        <w:t>legal aid center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(supported by USAID) together with the UHHRU Strategic Litigation Center achieved the abolition of the discriminatory resolution of the Cabinet of Ministers of Ukraine No. 1035, which </w:t>
      </w:r>
      <w:r w:rsidR="008B624D" w:rsidRPr="002B3195">
        <w:rPr>
          <w:rFonts w:ascii="Arial" w:hAnsi="Arial" w:cs="Arial"/>
          <w:sz w:val="24"/>
          <w:szCs w:val="24"/>
          <w:lang w:val="en-US"/>
        </w:rPr>
        <w:t xml:space="preserve">significantly </w:t>
      </w:r>
      <w:r w:rsidRPr="002B3195">
        <w:rPr>
          <w:rFonts w:ascii="Arial" w:hAnsi="Arial" w:cs="Arial"/>
          <w:sz w:val="24"/>
          <w:szCs w:val="24"/>
          <w:lang w:val="en-US"/>
        </w:rPr>
        <w:t>restricted the transportation of certain goods by Ukrainians from the temporarily occupied territory of Crimea to</w:t>
      </w:r>
      <w:r w:rsidR="00E06F60" w:rsidRPr="002B3195">
        <w:rPr>
          <w:rFonts w:ascii="Arial" w:hAnsi="Arial" w:cs="Arial"/>
          <w:sz w:val="24"/>
          <w:szCs w:val="24"/>
          <w:lang w:val="uk-UA"/>
        </w:rPr>
        <w:t xml:space="preserve">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170247" w:rsidRPr="002B3195">
        <w:rPr>
          <w:rFonts w:ascii="Arial" w:hAnsi="Arial" w:cs="Arial"/>
          <w:sz w:val="24"/>
          <w:szCs w:val="24"/>
          <w:lang w:val="en-US"/>
        </w:rPr>
        <w:t xml:space="preserve">mainland </w:t>
      </w:r>
      <w:r w:rsidRPr="002B3195">
        <w:rPr>
          <w:rFonts w:ascii="Arial" w:hAnsi="Arial" w:cs="Arial"/>
          <w:sz w:val="24"/>
          <w:szCs w:val="24"/>
          <w:lang w:val="en-US"/>
        </w:rPr>
        <w:t>of Ukraine.</w:t>
      </w:r>
    </w:p>
    <w:p w14:paraId="25095BB8" w14:textId="77777777" w:rsidR="00BE2158" w:rsidRPr="002B3195" w:rsidRDefault="00BE215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107097" w14:textId="54C9C78C" w:rsidR="00902EAF" w:rsidRPr="002B3195" w:rsidRDefault="00BE215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 xml:space="preserve">The collection of success stories of the </w:t>
      </w:r>
      <w:proofErr w:type="spellStart"/>
      <w:r w:rsidRPr="002B3195">
        <w:rPr>
          <w:rFonts w:ascii="Arial" w:hAnsi="Arial" w:cs="Arial"/>
          <w:sz w:val="24"/>
          <w:szCs w:val="24"/>
          <w:lang w:val="en-US"/>
        </w:rPr>
        <w:t>UHHRU</w:t>
      </w:r>
      <w:proofErr w:type="spellEnd"/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604636" w:rsidRPr="002B3195">
        <w:rPr>
          <w:rFonts w:ascii="Arial" w:hAnsi="Arial" w:cs="Arial"/>
          <w:sz w:val="24"/>
          <w:szCs w:val="24"/>
          <w:lang w:val="en-US"/>
        </w:rPr>
        <w:t>legal aid centers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network helps people understand the importance of protecting their rights and</w:t>
      </w:r>
      <w:r w:rsidR="00170247" w:rsidRPr="002B3195">
        <w:rPr>
          <w:rFonts w:ascii="Arial" w:hAnsi="Arial" w:cs="Arial"/>
          <w:sz w:val="24"/>
          <w:szCs w:val="24"/>
          <w:lang w:val="uk-UA"/>
        </w:rPr>
        <w:t xml:space="preserve"> </w:t>
      </w:r>
      <w:r w:rsidR="00170247" w:rsidRPr="002B3195">
        <w:rPr>
          <w:rFonts w:ascii="Arial" w:hAnsi="Arial" w:cs="Arial"/>
          <w:sz w:val="24"/>
          <w:szCs w:val="24"/>
          <w:lang w:val="en-US"/>
        </w:rPr>
        <w:t>realize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the p</w:t>
      </w:r>
      <w:r w:rsidR="00170247" w:rsidRPr="002B3195">
        <w:rPr>
          <w:rFonts w:ascii="Arial" w:hAnsi="Arial" w:cs="Arial"/>
          <w:sz w:val="24"/>
          <w:szCs w:val="24"/>
          <w:lang w:val="en-US"/>
        </w:rPr>
        <w:t>erspectives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170247" w:rsidRPr="002B3195">
        <w:rPr>
          <w:rFonts w:ascii="Arial" w:hAnsi="Arial" w:cs="Arial"/>
          <w:sz w:val="24"/>
          <w:szCs w:val="24"/>
          <w:lang w:val="en-US"/>
        </w:rPr>
        <w:t>of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such actions.</w:t>
      </w:r>
      <w:r w:rsidR="00170247" w:rsidRPr="002B3195">
        <w:rPr>
          <w:rFonts w:ascii="Arial" w:hAnsi="Arial" w:cs="Arial"/>
          <w:sz w:val="24"/>
          <w:szCs w:val="24"/>
          <w:lang w:val="en-US"/>
        </w:rPr>
        <w:t xml:space="preserve"> Surely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, </w:t>
      </w:r>
      <w:r w:rsidR="00604636" w:rsidRPr="002B3195">
        <w:rPr>
          <w:rFonts w:ascii="Arial" w:hAnsi="Arial" w:cs="Arial"/>
          <w:sz w:val="24"/>
          <w:szCs w:val="24"/>
          <w:lang w:val="en-US"/>
        </w:rPr>
        <w:t>such actions require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enormous efforts, but the current edition shows that this should be done because </w:t>
      </w:r>
      <w:r w:rsidR="006645C1" w:rsidRPr="002B3195">
        <w:rPr>
          <w:rFonts w:ascii="Arial" w:hAnsi="Arial" w:cs="Arial"/>
          <w:sz w:val="24"/>
          <w:szCs w:val="24"/>
          <w:lang w:val="en-US"/>
        </w:rPr>
        <w:t xml:space="preserve">this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way to influence the legal situation in the country </w:t>
      </w:r>
      <w:r w:rsidR="006645C1" w:rsidRPr="002B3195">
        <w:rPr>
          <w:rFonts w:ascii="Arial" w:hAnsi="Arial" w:cs="Arial"/>
          <w:sz w:val="24"/>
          <w:szCs w:val="24"/>
          <w:lang w:val="en-US"/>
        </w:rPr>
        <w:t xml:space="preserve">is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affordable for </w:t>
      </w:r>
      <w:r w:rsidR="00170247" w:rsidRPr="002B3195">
        <w:rPr>
          <w:rFonts w:ascii="Arial" w:hAnsi="Arial" w:cs="Arial"/>
          <w:sz w:val="24"/>
          <w:szCs w:val="24"/>
          <w:lang w:val="en-US"/>
        </w:rPr>
        <w:t xml:space="preserve">every </w:t>
      </w:r>
      <w:r w:rsidRPr="002B3195">
        <w:rPr>
          <w:rFonts w:ascii="Arial" w:hAnsi="Arial" w:cs="Arial"/>
          <w:sz w:val="24"/>
          <w:szCs w:val="24"/>
          <w:lang w:val="en-US"/>
        </w:rPr>
        <w:t>citizen.</w:t>
      </w:r>
    </w:p>
    <w:p w14:paraId="3344BFC0" w14:textId="77777777" w:rsidR="00A76FC5" w:rsidRPr="002B3195" w:rsidRDefault="00A76FC5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F7D02BC" w14:textId="1DCEE54B" w:rsidR="00304CFA" w:rsidRPr="002B3195" w:rsidRDefault="00BE2158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B3195">
        <w:rPr>
          <w:rFonts w:ascii="Arial" w:hAnsi="Arial" w:cs="Arial"/>
          <w:sz w:val="24"/>
          <w:szCs w:val="24"/>
          <w:lang w:val="en-US"/>
        </w:rPr>
        <w:t>Contact</w:t>
      </w:r>
      <w:r w:rsidR="00170247" w:rsidRPr="002B3195">
        <w:rPr>
          <w:rFonts w:ascii="Arial" w:hAnsi="Arial" w:cs="Arial"/>
          <w:sz w:val="24"/>
          <w:szCs w:val="24"/>
          <w:lang w:val="en-US"/>
        </w:rPr>
        <w:t>s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spellStart"/>
      <w:r w:rsidRPr="002B3195">
        <w:rPr>
          <w:rFonts w:ascii="Arial" w:hAnsi="Arial" w:cs="Arial"/>
          <w:sz w:val="24"/>
          <w:szCs w:val="24"/>
          <w:lang w:val="en-US"/>
        </w:rPr>
        <w:t>UHHRU</w:t>
      </w:r>
      <w:r w:rsidR="006E236D" w:rsidRPr="002B3195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E06F60" w:rsidRPr="002B3195">
        <w:rPr>
          <w:rFonts w:ascii="Arial" w:hAnsi="Arial" w:cs="Arial"/>
          <w:sz w:val="24"/>
          <w:szCs w:val="24"/>
          <w:lang w:val="en-US"/>
        </w:rPr>
        <w:t>legal aid centers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E06F60" w:rsidRPr="002B3195">
        <w:rPr>
          <w:rFonts w:ascii="Arial" w:hAnsi="Arial" w:cs="Arial"/>
          <w:sz w:val="24"/>
          <w:szCs w:val="24"/>
          <w:lang w:val="en-US"/>
        </w:rPr>
        <w:t>network are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available </w:t>
      </w:r>
      <w:r w:rsidR="007F75DB" w:rsidRPr="002B3195">
        <w:rPr>
          <w:rFonts w:ascii="Arial" w:hAnsi="Arial" w:cs="Arial"/>
          <w:sz w:val="24"/>
          <w:szCs w:val="24"/>
          <w:lang w:val="en-US"/>
        </w:rPr>
        <w:t>following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 this link </w:t>
      </w:r>
      <w:r w:rsidRPr="002B3195">
        <w:rPr>
          <w:rStyle w:val="a3"/>
          <w:rFonts w:ascii="Arial" w:hAnsi="Arial" w:cs="Arial"/>
          <w:sz w:val="24"/>
          <w:szCs w:val="24"/>
          <w:lang w:val="en-US"/>
        </w:rPr>
        <w:t>https://helsinki.org.ua/advice-centres/</w:t>
      </w:r>
      <w:r w:rsidRPr="002B3195">
        <w:rPr>
          <w:rFonts w:ascii="Arial" w:hAnsi="Arial" w:cs="Arial"/>
          <w:sz w:val="24"/>
          <w:szCs w:val="24"/>
          <w:lang w:val="en-US"/>
        </w:rPr>
        <w:t>;</w:t>
      </w:r>
      <w:r w:rsidR="007F75DB" w:rsidRPr="002B3195">
        <w:rPr>
          <w:rFonts w:ascii="Arial" w:hAnsi="Arial" w:cs="Arial"/>
          <w:sz w:val="24"/>
          <w:szCs w:val="24"/>
          <w:lang w:val="en-US"/>
        </w:rPr>
        <w:t xml:space="preserve"> contact</w:t>
      </w:r>
      <w:r w:rsidR="00170247" w:rsidRPr="002B3195">
        <w:rPr>
          <w:rFonts w:ascii="Arial" w:hAnsi="Arial" w:cs="Arial"/>
          <w:sz w:val="24"/>
          <w:szCs w:val="24"/>
          <w:lang w:val="en-US"/>
        </w:rPr>
        <w:t>s</w:t>
      </w:r>
      <w:r w:rsidR="007F75DB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of </w:t>
      </w:r>
      <w:r w:rsidR="00E06F60" w:rsidRPr="002B319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2B3195">
        <w:rPr>
          <w:rFonts w:ascii="Arial" w:hAnsi="Arial" w:cs="Arial"/>
          <w:sz w:val="24"/>
          <w:szCs w:val="24"/>
          <w:lang w:val="en-US"/>
        </w:rPr>
        <w:t>state centers for the provision of free secondary legal aid can be found</w:t>
      </w:r>
      <w:r w:rsidR="00170247" w:rsidRPr="002B3195">
        <w:rPr>
          <w:rFonts w:ascii="Arial" w:hAnsi="Arial" w:cs="Arial"/>
          <w:sz w:val="24"/>
          <w:szCs w:val="24"/>
          <w:lang w:val="en-US"/>
        </w:rPr>
        <w:t xml:space="preserve"> </w:t>
      </w:r>
      <w:r w:rsidR="00E06F60" w:rsidRPr="002B3195">
        <w:rPr>
          <w:rFonts w:ascii="Arial" w:hAnsi="Arial" w:cs="Arial"/>
          <w:sz w:val="24"/>
          <w:szCs w:val="24"/>
          <w:lang w:val="en-US"/>
        </w:rPr>
        <w:t>at</w:t>
      </w:r>
      <w:r w:rsidRPr="002B3195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="00170247" w:rsidRPr="002B3195">
          <w:rPr>
            <w:rStyle w:val="a3"/>
            <w:rFonts w:ascii="Arial" w:hAnsi="Arial" w:cs="Arial"/>
            <w:sz w:val="24"/>
            <w:szCs w:val="24"/>
            <w:lang w:val="en-US"/>
          </w:rPr>
          <w:t>http://legalaid.gov.ua/ua/local-centres</w:t>
        </w:r>
      </w:hyperlink>
      <w:r w:rsidRPr="002B3195">
        <w:rPr>
          <w:rFonts w:ascii="Arial" w:hAnsi="Arial" w:cs="Arial"/>
          <w:sz w:val="24"/>
          <w:szCs w:val="24"/>
          <w:lang w:val="en-US"/>
        </w:rPr>
        <w:t>.</w:t>
      </w:r>
    </w:p>
    <w:p w14:paraId="450FDBB7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C6CC49D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43BF794D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239D56A4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661198FC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4C26D95B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096D61C9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444D1ACF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5D0A5947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710FF013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0B7A0FB4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64B9172C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2BBAE853" w14:textId="77777777" w:rsidR="00902EAF" w:rsidRPr="002B3195" w:rsidRDefault="00902EAF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7B47FEC" w14:textId="77777777" w:rsidR="002B3195" w:rsidRPr="002B3195" w:rsidRDefault="002B3195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29C23A7" w14:textId="77777777" w:rsidR="002B3195" w:rsidRPr="002B3195" w:rsidRDefault="002B3195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B1089DF" w14:textId="77777777" w:rsidR="002B3195" w:rsidRPr="002B3195" w:rsidRDefault="002B3195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3A533D9" w14:textId="77777777" w:rsidR="002B3195" w:rsidRPr="002B3195" w:rsidRDefault="002B3195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3C2BC3C" w14:textId="77777777" w:rsidR="002B3195" w:rsidRPr="002B3195" w:rsidRDefault="002B3195" w:rsidP="00902EA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6F7CDD" w14:textId="77777777" w:rsidR="00A77085" w:rsidRPr="002B3195" w:rsidRDefault="00A77085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39856239" w14:textId="480BCC96" w:rsidR="002B3195" w:rsidRPr="002B3195" w:rsidRDefault="007450D5" w:rsidP="00902EAF">
      <w:p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2B3195"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legal aid centers network</w:t>
      </w:r>
      <w:r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of the Ukrainian Helsinki Human Rights Union in 2016-2017 was supported by the United States Agency for International Development (USAID) in the framework of the </w:t>
      </w:r>
      <w:hyperlink r:id="rId9" w:history="1">
        <w:r w:rsidRPr="002B3195">
          <w:rPr>
            <w:rFonts w:ascii="Arial" w:hAnsi="Arial" w:cs="Arial"/>
            <w:bCs/>
            <w:i/>
            <w:color w:val="000000" w:themeColor="text1"/>
            <w:sz w:val="20"/>
            <w:szCs w:val="20"/>
            <w:lang w:val="en-US"/>
          </w:rPr>
          <w:t>Human Rights in Action Program</w:t>
        </w:r>
      </w:hyperlink>
      <w:r w:rsidR="002B3195"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the Embassy of Sweden in Ukraine in frames of the institutional development project of </w:t>
      </w:r>
      <w:proofErr w:type="spellStart"/>
      <w:r w:rsidR="002B3195"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UHHRU</w:t>
      </w:r>
      <w:proofErr w:type="spellEnd"/>
      <w:r w:rsidR="002B3195"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, and the Global Affairs Canada</w:t>
      </w:r>
      <w:r w:rsidR="002B3195" w:rsidRPr="002B3195">
        <w:rPr>
          <w:bCs/>
          <w:color w:val="000000" w:themeColor="text1"/>
        </w:rPr>
        <w:t xml:space="preserve"> </w:t>
      </w:r>
      <w:r w:rsidR="002B3195"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within the “Human Rights First” Project.</w:t>
      </w:r>
    </w:p>
    <w:p w14:paraId="11280E24" w14:textId="77777777" w:rsidR="00902EAF" w:rsidRPr="00AA4B85" w:rsidRDefault="00902EAF" w:rsidP="00902EA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2350"/>
        <w:gridCol w:w="3146"/>
      </w:tblGrid>
      <w:tr w:rsidR="00304CFA" w:rsidRPr="002B3195" w14:paraId="3AE00CED" w14:textId="77777777" w:rsidTr="002B3195">
        <w:tc>
          <w:tcPr>
            <w:tcW w:w="3967" w:type="dxa"/>
          </w:tcPr>
          <w:p w14:paraId="5FE1358B" w14:textId="77777777" w:rsidR="00304CFA" w:rsidRPr="002B3195" w:rsidRDefault="00304CFA" w:rsidP="00902EAF">
            <w:pPr>
              <w:jc w:val="both"/>
              <w:rPr>
                <w:sz w:val="10"/>
                <w:szCs w:val="10"/>
                <w:lang w:val="en-US"/>
              </w:rPr>
            </w:pPr>
          </w:p>
          <w:p w14:paraId="48B32C61" w14:textId="0F7EEC80" w:rsidR="006E236D" w:rsidRPr="002B3195" w:rsidRDefault="006E236D" w:rsidP="00902EA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2B3195">
              <w:rPr>
                <w:sz w:val="20"/>
              </w:rPr>
              <w:object w:dxaOrig="4500" w:dyaOrig="1440" w14:anchorId="5DCFFF38">
                <v:shape id="_x0000_i1026" type="#_x0000_t75" style="width:177pt;height:56.25pt" o:ole="">
                  <v:imagedata r:id="rId5" o:title=""/>
                </v:shape>
                <o:OLEObject Type="Embed" ProgID="PBrush" ShapeID="_x0000_i1026" DrawAspect="Content" ObjectID="_1568223368" r:id="rId10"/>
              </w:object>
            </w:r>
          </w:p>
        </w:tc>
        <w:tc>
          <w:tcPr>
            <w:tcW w:w="2350" w:type="dxa"/>
          </w:tcPr>
          <w:p w14:paraId="1CBA7303" w14:textId="77777777" w:rsidR="00304CFA" w:rsidRPr="002B3195" w:rsidRDefault="003005A6" w:rsidP="00902EAF">
            <w:pPr>
              <w:jc w:val="center"/>
              <w:rPr>
                <w:rFonts w:ascii="Arial" w:hAnsi="Arial" w:cs="Arial"/>
                <w:i/>
                <w:lang w:val="uk-UA"/>
              </w:rPr>
            </w:pPr>
            <w:r w:rsidRPr="002B3195">
              <w:rPr>
                <w:rFonts w:ascii="Arial" w:hAnsi="Arial" w:cs="Arial"/>
              </w:rPr>
              <w:object w:dxaOrig="9315" w:dyaOrig="5460" w14:anchorId="0891A18C">
                <v:shape id="_x0000_i1027" type="#_x0000_t75" style="width:106.5pt;height:63.75pt" o:ole="">
                  <v:imagedata r:id="rId11" o:title=""/>
                </v:shape>
                <o:OLEObject Type="Embed" ProgID="PBrush" ShapeID="_x0000_i1027" DrawAspect="Content" ObjectID="_1568223369" r:id="rId12"/>
              </w:object>
            </w:r>
          </w:p>
        </w:tc>
        <w:tc>
          <w:tcPr>
            <w:tcW w:w="3146" w:type="dxa"/>
          </w:tcPr>
          <w:p w14:paraId="37DAF18A" w14:textId="77777777" w:rsidR="00304CFA" w:rsidRPr="002B3195" w:rsidRDefault="00304CFA" w:rsidP="00902EAF">
            <w:pPr>
              <w:jc w:val="both"/>
              <w:rPr>
                <w:rFonts w:ascii="Arial" w:hAnsi="Arial" w:cs="Arial"/>
                <w:lang w:val="uk-UA"/>
              </w:rPr>
            </w:pPr>
          </w:p>
          <w:p w14:paraId="6570FE7E" w14:textId="77777777" w:rsidR="00304CFA" w:rsidRPr="002B3195" w:rsidRDefault="00304CFA" w:rsidP="00902EAF">
            <w:pPr>
              <w:jc w:val="both"/>
              <w:rPr>
                <w:rFonts w:ascii="Arial" w:hAnsi="Arial" w:cs="Arial"/>
                <w:i/>
                <w:lang w:val="uk-UA"/>
              </w:rPr>
            </w:pPr>
            <w:r w:rsidRPr="002B3195">
              <w:rPr>
                <w:rFonts w:ascii="Arial" w:hAnsi="Arial" w:cs="Arial"/>
              </w:rPr>
              <w:object w:dxaOrig="3645" w:dyaOrig="1005" w14:anchorId="55EF3586">
                <v:shape id="_x0000_i1028" type="#_x0000_t75" style="width:144.75pt;height:39.75pt" o:ole="">
                  <v:imagedata r:id="rId13" o:title=""/>
                </v:shape>
                <o:OLEObject Type="Embed" ProgID="PBrush" ShapeID="_x0000_i1028" DrawAspect="Content" ObjectID="_1568223370" r:id="rId14"/>
              </w:object>
            </w:r>
          </w:p>
        </w:tc>
      </w:tr>
    </w:tbl>
    <w:p w14:paraId="5BBE8AEC" w14:textId="77777777" w:rsidR="003C02A9" w:rsidRPr="00AA4B85" w:rsidRDefault="003C02A9" w:rsidP="003C02A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6"/>
          <w:szCs w:val="16"/>
          <w:lang w:val="en-US"/>
        </w:rPr>
      </w:pPr>
      <w:bookmarkStart w:id="0" w:name="_GoBack"/>
      <w:bookmarkEnd w:id="0"/>
    </w:p>
    <w:p w14:paraId="3B07EB76" w14:textId="1C4418F2" w:rsidR="003C02A9" w:rsidRPr="002B3195" w:rsidRDefault="003C02A9" w:rsidP="003C02A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This publication is made possible by the generous support of the American people through the United States Agency for International Development (USAID) in the framework of the </w:t>
      </w:r>
      <w:hyperlink r:id="rId15" w:history="1">
        <w:r w:rsidRPr="002B3195">
          <w:rPr>
            <w:rStyle w:val="a3"/>
            <w:rFonts w:ascii="Arial" w:hAnsi="Arial" w:cs="Arial"/>
            <w:bCs/>
            <w:i/>
            <w:color w:val="000000" w:themeColor="text1"/>
            <w:sz w:val="20"/>
            <w:szCs w:val="20"/>
            <w:lang w:val="en-US"/>
          </w:rPr>
          <w:t>Human Rights in Action Program</w:t>
        </w:r>
      </w:hyperlink>
      <w:r w:rsidRPr="002B3195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implemented by the Ukrainian Helsinki Human Rights Union. </w:t>
      </w:r>
      <w:r w:rsidRPr="002B3195">
        <w:rPr>
          <w:rFonts w:ascii="Arial" w:hAnsi="Arial" w:cs="Arial"/>
          <w:i/>
          <w:sz w:val="20"/>
          <w:szCs w:val="20"/>
          <w:lang w:val="en-US"/>
        </w:rPr>
        <w:t xml:space="preserve">Opinions and interpretations presented in this publication do not necessarily reflect the views of the USAID or the United States Government. The contents are the responsibility of the authors and </w:t>
      </w:r>
      <w:proofErr w:type="spellStart"/>
      <w:r w:rsidRPr="002B3195">
        <w:rPr>
          <w:rFonts w:ascii="Arial" w:hAnsi="Arial" w:cs="Arial"/>
          <w:i/>
          <w:sz w:val="20"/>
          <w:szCs w:val="20"/>
          <w:lang w:val="en-US"/>
        </w:rPr>
        <w:t>UHHRU</w:t>
      </w:r>
      <w:proofErr w:type="spellEnd"/>
      <w:r w:rsidRPr="002B3195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79C1C44" w14:textId="3485FF70" w:rsidR="003C02A9" w:rsidRPr="002B3195" w:rsidRDefault="003C02A9" w:rsidP="002B3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B3195">
        <w:rPr>
          <w:rFonts w:ascii="Arial" w:hAnsi="Arial" w:cs="Arial"/>
          <w:i/>
          <w:sz w:val="20"/>
          <w:szCs w:val="20"/>
          <w:lang w:val="en-US"/>
        </w:rPr>
        <w:t>The American people, through the USAID, have provided economic and humanitarian assistance worldwide for 55 years. In Ukraine, USAID’s assistance focuses on such areas as: Economic Growth, Democracy and Governance, Health and Social Transition. USAID has provided 1.8 </w:t>
      </w:r>
      <w:proofErr w:type="spellStart"/>
      <w:r w:rsidRPr="002B3195">
        <w:rPr>
          <w:rFonts w:ascii="Arial" w:hAnsi="Arial" w:cs="Arial"/>
          <w:i/>
          <w:sz w:val="20"/>
          <w:szCs w:val="20"/>
          <w:lang w:val="en-US"/>
        </w:rPr>
        <w:t>bln</w:t>
      </w:r>
      <w:proofErr w:type="spellEnd"/>
      <w:r w:rsidRPr="002B3195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gramStart"/>
      <w:r w:rsidRPr="002B3195">
        <w:rPr>
          <w:rFonts w:ascii="Arial" w:hAnsi="Arial" w:cs="Arial"/>
          <w:i/>
          <w:sz w:val="20"/>
          <w:szCs w:val="20"/>
          <w:lang w:val="en-US"/>
        </w:rPr>
        <w:t>technical</w:t>
      </w:r>
      <w:proofErr w:type="gramEnd"/>
      <w:r w:rsidRPr="002B3195">
        <w:rPr>
          <w:rFonts w:ascii="Arial" w:hAnsi="Arial" w:cs="Arial"/>
          <w:i/>
          <w:sz w:val="20"/>
          <w:szCs w:val="20"/>
          <w:lang w:val="en-US"/>
        </w:rPr>
        <w:t xml:space="preserve"> and humanitarian assistance to Ukraine since 1992. For additional information about USAID programs in Ukraine, please visit official USAID website </w:t>
      </w:r>
      <w:hyperlink r:id="rId16" w:history="1">
        <w:r w:rsidRPr="002B3195">
          <w:rPr>
            <w:rStyle w:val="a3"/>
            <w:rFonts w:ascii="Arial" w:hAnsi="Arial" w:cs="Arial"/>
            <w:i/>
            <w:color w:val="auto"/>
            <w:sz w:val="20"/>
            <w:szCs w:val="20"/>
            <w:lang w:val="en-US"/>
          </w:rPr>
          <w:t>http://ukraine.usaid.gov</w:t>
        </w:r>
      </w:hyperlink>
      <w:r w:rsidRPr="002B3195">
        <w:rPr>
          <w:rFonts w:ascii="Arial" w:hAnsi="Arial" w:cs="Arial"/>
          <w:i/>
          <w:sz w:val="20"/>
          <w:szCs w:val="20"/>
          <w:lang w:val="en-US"/>
        </w:rPr>
        <w:t xml:space="preserve"> or Facebook page </w:t>
      </w:r>
      <w:hyperlink r:id="rId17" w:history="1">
        <w:r w:rsidRPr="002B3195">
          <w:rPr>
            <w:rStyle w:val="a3"/>
            <w:rFonts w:ascii="Arial" w:hAnsi="Arial" w:cs="Arial"/>
            <w:i/>
            <w:color w:val="auto"/>
            <w:sz w:val="20"/>
            <w:szCs w:val="20"/>
            <w:lang w:val="en-US"/>
          </w:rPr>
          <w:t>https://www.facebook.com/USAIDUkraine</w:t>
        </w:r>
      </w:hyperlink>
      <w:r w:rsidRPr="002B3195">
        <w:rPr>
          <w:rFonts w:ascii="Arial" w:hAnsi="Arial" w:cs="Arial"/>
          <w:i/>
          <w:sz w:val="20"/>
          <w:szCs w:val="20"/>
          <w:lang w:val="en-US"/>
        </w:rPr>
        <w:t>.</w:t>
      </w:r>
    </w:p>
    <w:sectPr w:rsidR="003C02A9" w:rsidRPr="002B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9054E7" w15:done="0"/>
  <w15:commentEx w15:paraId="67CA2E59" w15:done="0"/>
  <w15:commentEx w15:paraId="3959BC56" w15:done="0"/>
  <w15:commentEx w15:paraId="7A929964" w15:done="0"/>
  <w15:commentEx w15:paraId="6EC667BF" w15:done="0"/>
  <w15:commentEx w15:paraId="3DBF2067" w15:done="0"/>
  <w15:commentEx w15:paraId="0E8ECA7D" w15:done="0"/>
  <w15:commentEx w15:paraId="52F67AD2" w15:done="0"/>
  <w15:commentEx w15:paraId="310D5973" w15:done="0"/>
  <w15:commentEx w15:paraId="2097C9CA" w15:done="0"/>
  <w15:commentEx w15:paraId="6FBA887C" w15:done="0"/>
  <w15:commentEx w15:paraId="219A67A1" w15:done="0"/>
  <w15:commentEx w15:paraId="27C4C654" w15:done="0"/>
  <w15:commentEx w15:paraId="0D7AC0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ександр Дашутін">
    <w15:presenceInfo w15:providerId="None" w15:userId="Олександр Дашутін"/>
  </w15:person>
  <w15:person w15:author="Ольга Андросова">
    <w15:presenceInfo w15:providerId="None" w15:userId="Ольга Андрос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20A2"/>
    <w:rsid w:val="0000367F"/>
    <w:rsid w:val="000069DD"/>
    <w:rsid w:val="00022F3F"/>
    <w:rsid w:val="00023226"/>
    <w:rsid w:val="00024F2A"/>
    <w:rsid w:val="000262D6"/>
    <w:rsid w:val="000266D1"/>
    <w:rsid w:val="00027607"/>
    <w:rsid w:val="00027726"/>
    <w:rsid w:val="00036188"/>
    <w:rsid w:val="000377B2"/>
    <w:rsid w:val="000418B1"/>
    <w:rsid w:val="00042692"/>
    <w:rsid w:val="00043C08"/>
    <w:rsid w:val="000450DE"/>
    <w:rsid w:val="0004661A"/>
    <w:rsid w:val="00046F4F"/>
    <w:rsid w:val="0005408D"/>
    <w:rsid w:val="00054C08"/>
    <w:rsid w:val="00054D6D"/>
    <w:rsid w:val="000562A9"/>
    <w:rsid w:val="00061217"/>
    <w:rsid w:val="00061556"/>
    <w:rsid w:val="0006377C"/>
    <w:rsid w:val="0006447B"/>
    <w:rsid w:val="0006459C"/>
    <w:rsid w:val="0007025B"/>
    <w:rsid w:val="00070925"/>
    <w:rsid w:val="00072260"/>
    <w:rsid w:val="00073DAA"/>
    <w:rsid w:val="00074818"/>
    <w:rsid w:val="00077ADB"/>
    <w:rsid w:val="00082E7D"/>
    <w:rsid w:val="00090C58"/>
    <w:rsid w:val="000A0C1E"/>
    <w:rsid w:val="000A7E1C"/>
    <w:rsid w:val="000B12AA"/>
    <w:rsid w:val="000B4AE5"/>
    <w:rsid w:val="000B5176"/>
    <w:rsid w:val="000B58C1"/>
    <w:rsid w:val="000B5E74"/>
    <w:rsid w:val="000C1E2D"/>
    <w:rsid w:val="000C3EFE"/>
    <w:rsid w:val="000C7E26"/>
    <w:rsid w:val="000D1908"/>
    <w:rsid w:val="000E1B68"/>
    <w:rsid w:val="000E3B2B"/>
    <w:rsid w:val="000E50CC"/>
    <w:rsid w:val="000E6F4A"/>
    <w:rsid w:val="000F0776"/>
    <w:rsid w:val="000F1A0B"/>
    <w:rsid w:val="000F3442"/>
    <w:rsid w:val="000F4530"/>
    <w:rsid w:val="001016C4"/>
    <w:rsid w:val="001019F8"/>
    <w:rsid w:val="00102682"/>
    <w:rsid w:val="00104B1E"/>
    <w:rsid w:val="00106B78"/>
    <w:rsid w:val="00107DC9"/>
    <w:rsid w:val="00111023"/>
    <w:rsid w:val="00112D35"/>
    <w:rsid w:val="00115C52"/>
    <w:rsid w:val="001163C2"/>
    <w:rsid w:val="00130A26"/>
    <w:rsid w:val="0013166C"/>
    <w:rsid w:val="0013356C"/>
    <w:rsid w:val="00133C78"/>
    <w:rsid w:val="00134EAE"/>
    <w:rsid w:val="001363D8"/>
    <w:rsid w:val="0013721D"/>
    <w:rsid w:val="001400E1"/>
    <w:rsid w:val="00140944"/>
    <w:rsid w:val="001439E7"/>
    <w:rsid w:val="00144669"/>
    <w:rsid w:val="00146B64"/>
    <w:rsid w:val="00156F2E"/>
    <w:rsid w:val="00165CFB"/>
    <w:rsid w:val="0016780B"/>
    <w:rsid w:val="00170247"/>
    <w:rsid w:val="0017058F"/>
    <w:rsid w:val="00170A94"/>
    <w:rsid w:val="0017200A"/>
    <w:rsid w:val="001722CA"/>
    <w:rsid w:val="00173F6F"/>
    <w:rsid w:val="001743EB"/>
    <w:rsid w:val="00174636"/>
    <w:rsid w:val="00177B39"/>
    <w:rsid w:val="0018747B"/>
    <w:rsid w:val="00191F34"/>
    <w:rsid w:val="001920E9"/>
    <w:rsid w:val="00192882"/>
    <w:rsid w:val="00195DCF"/>
    <w:rsid w:val="001A0497"/>
    <w:rsid w:val="001A2B4E"/>
    <w:rsid w:val="001A2D6A"/>
    <w:rsid w:val="001A6E82"/>
    <w:rsid w:val="001A7A36"/>
    <w:rsid w:val="001A7CFA"/>
    <w:rsid w:val="001B0EEF"/>
    <w:rsid w:val="001B2009"/>
    <w:rsid w:val="001B60CF"/>
    <w:rsid w:val="001B7998"/>
    <w:rsid w:val="001B7D5B"/>
    <w:rsid w:val="001C0A55"/>
    <w:rsid w:val="001C4845"/>
    <w:rsid w:val="001D01B1"/>
    <w:rsid w:val="001D7745"/>
    <w:rsid w:val="001F0994"/>
    <w:rsid w:val="001F0F06"/>
    <w:rsid w:val="001F4815"/>
    <w:rsid w:val="001F4D66"/>
    <w:rsid w:val="001F72BA"/>
    <w:rsid w:val="001F73C0"/>
    <w:rsid w:val="00206448"/>
    <w:rsid w:val="00207C06"/>
    <w:rsid w:val="00217398"/>
    <w:rsid w:val="002235BD"/>
    <w:rsid w:val="00223635"/>
    <w:rsid w:val="002252F4"/>
    <w:rsid w:val="00226FB5"/>
    <w:rsid w:val="00231A34"/>
    <w:rsid w:val="0023231F"/>
    <w:rsid w:val="00232F61"/>
    <w:rsid w:val="00236CCE"/>
    <w:rsid w:val="00240F2B"/>
    <w:rsid w:val="002437D7"/>
    <w:rsid w:val="00243915"/>
    <w:rsid w:val="00255D41"/>
    <w:rsid w:val="00261630"/>
    <w:rsid w:val="00262BDE"/>
    <w:rsid w:val="00265298"/>
    <w:rsid w:val="0026772D"/>
    <w:rsid w:val="0027283B"/>
    <w:rsid w:val="002745F9"/>
    <w:rsid w:val="00274C36"/>
    <w:rsid w:val="00275574"/>
    <w:rsid w:val="00280DFB"/>
    <w:rsid w:val="0028796F"/>
    <w:rsid w:val="0029024E"/>
    <w:rsid w:val="002902AC"/>
    <w:rsid w:val="0029172C"/>
    <w:rsid w:val="00293A47"/>
    <w:rsid w:val="002A4DF3"/>
    <w:rsid w:val="002B3195"/>
    <w:rsid w:val="002B5DE7"/>
    <w:rsid w:val="002B5EA0"/>
    <w:rsid w:val="002C2C4E"/>
    <w:rsid w:val="002C30F7"/>
    <w:rsid w:val="002C41BA"/>
    <w:rsid w:val="002C47B2"/>
    <w:rsid w:val="002D038E"/>
    <w:rsid w:val="002D5346"/>
    <w:rsid w:val="002E7586"/>
    <w:rsid w:val="002F2848"/>
    <w:rsid w:val="002F4B51"/>
    <w:rsid w:val="0030006E"/>
    <w:rsid w:val="003005A6"/>
    <w:rsid w:val="00301078"/>
    <w:rsid w:val="00301E5A"/>
    <w:rsid w:val="003020C8"/>
    <w:rsid w:val="003030BF"/>
    <w:rsid w:val="00304565"/>
    <w:rsid w:val="00304CFA"/>
    <w:rsid w:val="00305B35"/>
    <w:rsid w:val="003116D5"/>
    <w:rsid w:val="003141F3"/>
    <w:rsid w:val="00320F40"/>
    <w:rsid w:val="003220EA"/>
    <w:rsid w:val="00323A35"/>
    <w:rsid w:val="00331A3C"/>
    <w:rsid w:val="0033244C"/>
    <w:rsid w:val="00332802"/>
    <w:rsid w:val="00333FB8"/>
    <w:rsid w:val="00334078"/>
    <w:rsid w:val="003356BD"/>
    <w:rsid w:val="00335A34"/>
    <w:rsid w:val="003420B7"/>
    <w:rsid w:val="003428E4"/>
    <w:rsid w:val="00347AB5"/>
    <w:rsid w:val="00347F36"/>
    <w:rsid w:val="00351615"/>
    <w:rsid w:val="003532D9"/>
    <w:rsid w:val="003578EC"/>
    <w:rsid w:val="00361C2C"/>
    <w:rsid w:val="00362AEC"/>
    <w:rsid w:val="00362DCE"/>
    <w:rsid w:val="00363D33"/>
    <w:rsid w:val="0036721D"/>
    <w:rsid w:val="00375446"/>
    <w:rsid w:val="00377261"/>
    <w:rsid w:val="003835BF"/>
    <w:rsid w:val="00385176"/>
    <w:rsid w:val="00387C42"/>
    <w:rsid w:val="00392261"/>
    <w:rsid w:val="00393B87"/>
    <w:rsid w:val="003A0E35"/>
    <w:rsid w:val="003A2776"/>
    <w:rsid w:val="003A27E7"/>
    <w:rsid w:val="003A30E1"/>
    <w:rsid w:val="003A7A3F"/>
    <w:rsid w:val="003B11F2"/>
    <w:rsid w:val="003B21A1"/>
    <w:rsid w:val="003B291D"/>
    <w:rsid w:val="003B375C"/>
    <w:rsid w:val="003B6934"/>
    <w:rsid w:val="003C02A9"/>
    <w:rsid w:val="003C0A16"/>
    <w:rsid w:val="003C6385"/>
    <w:rsid w:val="003C75DC"/>
    <w:rsid w:val="003D0091"/>
    <w:rsid w:val="003D4035"/>
    <w:rsid w:val="003D70B3"/>
    <w:rsid w:val="003E0F4B"/>
    <w:rsid w:val="003E197D"/>
    <w:rsid w:val="003E3D26"/>
    <w:rsid w:val="003E5A95"/>
    <w:rsid w:val="003E69C1"/>
    <w:rsid w:val="003F1A5D"/>
    <w:rsid w:val="003F2FC1"/>
    <w:rsid w:val="003F359F"/>
    <w:rsid w:val="003F3606"/>
    <w:rsid w:val="003F4119"/>
    <w:rsid w:val="003F56B7"/>
    <w:rsid w:val="003F58F8"/>
    <w:rsid w:val="0040367C"/>
    <w:rsid w:val="004056C2"/>
    <w:rsid w:val="00405754"/>
    <w:rsid w:val="00406C36"/>
    <w:rsid w:val="00413AF6"/>
    <w:rsid w:val="00425D82"/>
    <w:rsid w:val="00430AE3"/>
    <w:rsid w:val="00445A42"/>
    <w:rsid w:val="00455A57"/>
    <w:rsid w:val="00456849"/>
    <w:rsid w:val="00462414"/>
    <w:rsid w:val="00464318"/>
    <w:rsid w:val="00464610"/>
    <w:rsid w:val="004649CC"/>
    <w:rsid w:val="00472373"/>
    <w:rsid w:val="004731F2"/>
    <w:rsid w:val="004768E9"/>
    <w:rsid w:val="00480565"/>
    <w:rsid w:val="004819AA"/>
    <w:rsid w:val="004902AD"/>
    <w:rsid w:val="00490F73"/>
    <w:rsid w:val="00492590"/>
    <w:rsid w:val="0049266D"/>
    <w:rsid w:val="00494EF8"/>
    <w:rsid w:val="00497560"/>
    <w:rsid w:val="004A0509"/>
    <w:rsid w:val="004A05EC"/>
    <w:rsid w:val="004A0A34"/>
    <w:rsid w:val="004A18B3"/>
    <w:rsid w:val="004A2B4F"/>
    <w:rsid w:val="004A76E5"/>
    <w:rsid w:val="004A7758"/>
    <w:rsid w:val="004B2C8A"/>
    <w:rsid w:val="004B3A89"/>
    <w:rsid w:val="004B3E52"/>
    <w:rsid w:val="004C1D3B"/>
    <w:rsid w:val="004C3788"/>
    <w:rsid w:val="004C3C90"/>
    <w:rsid w:val="004C4577"/>
    <w:rsid w:val="004D0AA4"/>
    <w:rsid w:val="004D423B"/>
    <w:rsid w:val="004E2011"/>
    <w:rsid w:val="004E21C7"/>
    <w:rsid w:val="004E2739"/>
    <w:rsid w:val="004E448C"/>
    <w:rsid w:val="004E50B5"/>
    <w:rsid w:val="004E57E0"/>
    <w:rsid w:val="004F4968"/>
    <w:rsid w:val="004F53B2"/>
    <w:rsid w:val="004F57DD"/>
    <w:rsid w:val="004F58B7"/>
    <w:rsid w:val="004F5B4F"/>
    <w:rsid w:val="00507BFB"/>
    <w:rsid w:val="00511C7B"/>
    <w:rsid w:val="00513A39"/>
    <w:rsid w:val="0051588D"/>
    <w:rsid w:val="005249B1"/>
    <w:rsid w:val="00526123"/>
    <w:rsid w:val="0052732F"/>
    <w:rsid w:val="0053129B"/>
    <w:rsid w:val="005370F6"/>
    <w:rsid w:val="00537E3B"/>
    <w:rsid w:val="00540933"/>
    <w:rsid w:val="00543C0C"/>
    <w:rsid w:val="00546251"/>
    <w:rsid w:val="0055405A"/>
    <w:rsid w:val="00554F26"/>
    <w:rsid w:val="00555211"/>
    <w:rsid w:val="00555E3B"/>
    <w:rsid w:val="0056058B"/>
    <w:rsid w:val="005609CB"/>
    <w:rsid w:val="00561DCD"/>
    <w:rsid w:val="00562154"/>
    <w:rsid w:val="0057455D"/>
    <w:rsid w:val="00574B5E"/>
    <w:rsid w:val="00582561"/>
    <w:rsid w:val="00582F95"/>
    <w:rsid w:val="00590DC3"/>
    <w:rsid w:val="005939D2"/>
    <w:rsid w:val="00594ED5"/>
    <w:rsid w:val="005A0108"/>
    <w:rsid w:val="005A3C9D"/>
    <w:rsid w:val="005A477C"/>
    <w:rsid w:val="005A6DE1"/>
    <w:rsid w:val="005B0AD3"/>
    <w:rsid w:val="005B25FF"/>
    <w:rsid w:val="005B615E"/>
    <w:rsid w:val="005B758E"/>
    <w:rsid w:val="005B7E6B"/>
    <w:rsid w:val="005C57B9"/>
    <w:rsid w:val="005D1505"/>
    <w:rsid w:val="005D1C26"/>
    <w:rsid w:val="005D2028"/>
    <w:rsid w:val="005D5BBA"/>
    <w:rsid w:val="005E1E4E"/>
    <w:rsid w:val="005E1F92"/>
    <w:rsid w:val="005E23E0"/>
    <w:rsid w:val="005E2D0E"/>
    <w:rsid w:val="005E7C82"/>
    <w:rsid w:val="005F6C1A"/>
    <w:rsid w:val="005F6FBA"/>
    <w:rsid w:val="005F7EBC"/>
    <w:rsid w:val="006037EB"/>
    <w:rsid w:val="00603CF9"/>
    <w:rsid w:val="006042E1"/>
    <w:rsid w:val="00604636"/>
    <w:rsid w:val="00604B3B"/>
    <w:rsid w:val="00605040"/>
    <w:rsid w:val="006056AB"/>
    <w:rsid w:val="00610C50"/>
    <w:rsid w:val="00611EA3"/>
    <w:rsid w:val="00612ED1"/>
    <w:rsid w:val="00613BC2"/>
    <w:rsid w:val="00614427"/>
    <w:rsid w:val="0061596B"/>
    <w:rsid w:val="00617725"/>
    <w:rsid w:val="006201D0"/>
    <w:rsid w:val="00622570"/>
    <w:rsid w:val="00622722"/>
    <w:rsid w:val="00624007"/>
    <w:rsid w:val="006276EE"/>
    <w:rsid w:val="006341BC"/>
    <w:rsid w:val="00642DCF"/>
    <w:rsid w:val="00660C83"/>
    <w:rsid w:val="006625CB"/>
    <w:rsid w:val="006645C1"/>
    <w:rsid w:val="006649E4"/>
    <w:rsid w:val="00666434"/>
    <w:rsid w:val="00666A04"/>
    <w:rsid w:val="00667C34"/>
    <w:rsid w:val="00673511"/>
    <w:rsid w:val="006736F1"/>
    <w:rsid w:val="00675815"/>
    <w:rsid w:val="00677DF1"/>
    <w:rsid w:val="0068197B"/>
    <w:rsid w:val="00681B03"/>
    <w:rsid w:val="00684B07"/>
    <w:rsid w:val="006858B8"/>
    <w:rsid w:val="00690522"/>
    <w:rsid w:val="0069168B"/>
    <w:rsid w:val="00692508"/>
    <w:rsid w:val="006962A2"/>
    <w:rsid w:val="006966EB"/>
    <w:rsid w:val="006A56B9"/>
    <w:rsid w:val="006B00F1"/>
    <w:rsid w:val="006B0769"/>
    <w:rsid w:val="006C40AC"/>
    <w:rsid w:val="006C6556"/>
    <w:rsid w:val="006D2454"/>
    <w:rsid w:val="006D58FD"/>
    <w:rsid w:val="006D5F76"/>
    <w:rsid w:val="006D7964"/>
    <w:rsid w:val="006E024B"/>
    <w:rsid w:val="006E0955"/>
    <w:rsid w:val="006E2325"/>
    <w:rsid w:val="006E236D"/>
    <w:rsid w:val="006E5420"/>
    <w:rsid w:val="006E6D0B"/>
    <w:rsid w:val="006F2AD8"/>
    <w:rsid w:val="006F4B60"/>
    <w:rsid w:val="007023CF"/>
    <w:rsid w:val="007028A4"/>
    <w:rsid w:val="007077A3"/>
    <w:rsid w:val="00710DEB"/>
    <w:rsid w:val="007119DC"/>
    <w:rsid w:val="00712E21"/>
    <w:rsid w:val="00713BF4"/>
    <w:rsid w:val="00720280"/>
    <w:rsid w:val="0072616B"/>
    <w:rsid w:val="00727F65"/>
    <w:rsid w:val="00730925"/>
    <w:rsid w:val="00730EB6"/>
    <w:rsid w:val="00734B7D"/>
    <w:rsid w:val="00737087"/>
    <w:rsid w:val="007401F2"/>
    <w:rsid w:val="007450D5"/>
    <w:rsid w:val="00750E77"/>
    <w:rsid w:val="007510D9"/>
    <w:rsid w:val="007519DF"/>
    <w:rsid w:val="00752D6F"/>
    <w:rsid w:val="00753D02"/>
    <w:rsid w:val="0075557C"/>
    <w:rsid w:val="00755A88"/>
    <w:rsid w:val="007568EC"/>
    <w:rsid w:val="007645A4"/>
    <w:rsid w:val="00765448"/>
    <w:rsid w:val="00773B69"/>
    <w:rsid w:val="007779E6"/>
    <w:rsid w:val="0078101A"/>
    <w:rsid w:val="00785845"/>
    <w:rsid w:val="00785DE0"/>
    <w:rsid w:val="00787090"/>
    <w:rsid w:val="00791116"/>
    <w:rsid w:val="0079358F"/>
    <w:rsid w:val="007A1DD5"/>
    <w:rsid w:val="007A2623"/>
    <w:rsid w:val="007A5A5E"/>
    <w:rsid w:val="007A753A"/>
    <w:rsid w:val="007B3E3A"/>
    <w:rsid w:val="007B5E4E"/>
    <w:rsid w:val="007C04B8"/>
    <w:rsid w:val="007C19DC"/>
    <w:rsid w:val="007C48CD"/>
    <w:rsid w:val="007C5565"/>
    <w:rsid w:val="007E58A1"/>
    <w:rsid w:val="007E7B10"/>
    <w:rsid w:val="007F75DB"/>
    <w:rsid w:val="0080017F"/>
    <w:rsid w:val="00800966"/>
    <w:rsid w:val="00801030"/>
    <w:rsid w:val="008010C4"/>
    <w:rsid w:val="00807341"/>
    <w:rsid w:val="00812B5D"/>
    <w:rsid w:val="0081359E"/>
    <w:rsid w:val="00814E92"/>
    <w:rsid w:val="0081661D"/>
    <w:rsid w:val="00816F0F"/>
    <w:rsid w:val="0082066D"/>
    <w:rsid w:val="00823E14"/>
    <w:rsid w:val="00824073"/>
    <w:rsid w:val="0082415A"/>
    <w:rsid w:val="00831315"/>
    <w:rsid w:val="00831DB8"/>
    <w:rsid w:val="00835B24"/>
    <w:rsid w:val="00836BF5"/>
    <w:rsid w:val="008376BD"/>
    <w:rsid w:val="00840D59"/>
    <w:rsid w:val="00852439"/>
    <w:rsid w:val="00854A17"/>
    <w:rsid w:val="00855D24"/>
    <w:rsid w:val="00857D43"/>
    <w:rsid w:val="00863A76"/>
    <w:rsid w:val="00867E0D"/>
    <w:rsid w:val="008704B1"/>
    <w:rsid w:val="00870F63"/>
    <w:rsid w:val="00872D8F"/>
    <w:rsid w:val="00874514"/>
    <w:rsid w:val="00876073"/>
    <w:rsid w:val="00876903"/>
    <w:rsid w:val="008771A9"/>
    <w:rsid w:val="00881998"/>
    <w:rsid w:val="00881E4E"/>
    <w:rsid w:val="00886FE1"/>
    <w:rsid w:val="00895308"/>
    <w:rsid w:val="0089590A"/>
    <w:rsid w:val="008A5281"/>
    <w:rsid w:val="008A74C0"/>
    <w:rsid w:val="008A7790"/>
    <w:rsid w:val="008B0236"/>
    <w:rsid w:val="008B4542"/>
    <w:rsid w:val="008B624D"/>
    <w:rsid w:val="008B639C"/>
    <w:rsid w:val="008B68DD"/>
    <w:rsid w:val="008C31BF"/>
    <w:rsid w:val="008D0EA4"/>
    <w:rsid w:val="008E09FC"/>
    <w:rsid w:val="008F2772"/>
    <w:rsid w:val="008F3155"/>
    <w:rsid w:val="008F4762"/>
    <w:rsid w:val="00902EAF"/>
    <w:rsid w:val="00905295"/>
    <w:rsid w:val="0090560E"/>
    <w:rsid w:val="009122FC"/>
    <w:rsid w:val="00916234"/>
    <w:rsid w:val="00922E16"/>
    <w:rsid w:val="00922E4F"/>
    <w:rsid w:val="00924591"/>
    <w:rsid w:val="00927B68"/>
    <w:rsid w:val="00934652"/>
    <w:rsid w:val="00941F80"/>
    <w:rsid w:val="00942637"/>
    <w:rsid w:val="00945B5E"/>
    <w:rsid w:val="00946980"/>
    <w:rsid w:val="009540C8"/>
    <w:rsid w:val="009572BC"/>
    <w:rsid w:val="00960381"/>
    <w:rsid w:val="00973836"/>
    <w:rsid w:val="00977519"/>
    <w:rsid w:val="0098397F"/>
    <w:rsid w:val="0099111F"/>
    <w:rsid w:val="009913C0"/>
    <w:rsid w:val="00996717"/>
    <w:rsid w:val="009A784D"/>
    <w:rsid w:val="009B1583"/>
    <w:rsid w:val="009B175C"/>
    <w:rsid w:val="009B3BA4"/>
    <w:rsid w:val="009B7DB9"/>
    <w:rsid w:val="009D7BC5"/>
    <w:rsid w:val="009E09A0"/>
    <w:rsid w:val="009E1767"/>
    <w:rsid w:val="009E3819"/>
    <w:rsid w:val="009E4D1E"/>
    <w:rsid w:val="009E5231"/>
    <w:rsid w:val="009E640C"/>
    <w:rsid w:val="009F1409"/>
    <w:rsid w:val="009F3B3E"/>
    <w:rsid w:val="00A12EA3"/>
    <w:rsid w:val="00A13F50"/>
    <w:rsid w:val="00A17BFE"/>
    <w:rsid w:val="00A200E2"/>
    <w:rsid w:val="00A20CA8"/>
    <w:rsid w:val="00A21DCA"/>
    <w:rsid w:val="00A22BE3"/>
    <w:rsid w:val="00A23BB5"/>
    <w:rsid w:val="00A246D5"/>
    <w:rsid w:val="00A30E8A"/>
    <w:rsid w:val="00A327B5"/>
    <w:rsid w:val="00A355FF"/>
    <w:rsid w:val="00A36133"/>
    <w:rsid w:val="00A4157B"/>
    <w:rsid w:val="00A44604"/>
    <w:rsid w:val="00A53796"/>
    <w:rsid w:val="00A6006A"/>
    <w:rsid w:val="00A64FB9"/>
    <w:rsid w:val="00A65F2F"/>
    <w:rsid w:val="00A7594A"/>
    <w:rsid w:val="00A76FC5"/>
    <w:rsid w:val="00A77085"/>
    <w:rsid w:val="00A81353"/>
    <w:rsid w:val="00A83488"/>
    <w:rsid w:val="00A83AA4"/>
    <w:rsid w:val="00A84EBA"/>
    <w:rsid w:val="00A8558E"/>
    <w:rsid w:val="00A85BD3"/>
    <w:rsid w:val="00A93AD5"/>
    <w:rsid w:val="00A976CF"/>
    <w:rsid w:val="00AA4B85"/>
    <w:rsid w:val="00AA755D"/>
    <w:rsid w:val="00AB173A"/>
    <w:rsid w:val="00AB5461"/>
    <w:rsid w:val="00AB6B27"/>
    <w:rsid w:val="00AB6BD3"/>
    <w:rsid w:val="00AB7802"/>
    <w:rsid w:val="00AC0A9D"/>
    <w:rsid w:val="00AC0F55"/>
    <w:rsid w:val="00AC2645"/>
    <w:rsid w:val="00AC5948"/>
    <w:rsid w:val="00AC7A06"/>
    <w:rsid w:val="00AD05F9"/>
    <w:rsid w:val="00AD5BCA"/>
    <w:rsid w:val="00AD6A8C"/>
    <w:rsid w:val="00AE5354"/>
    <w:rsid w:val="00AE574D"/>
    <w:rsid w:val="00AF09CD"/>
    <w:rsid w:val="00AF1895"/>
    <w:rsid w:val="00AF50F9"/>
    <w:rsid w:val="00AF5678"/>
    <w:rsid w:val="00B01051"/>
    <w:rsid w:val="00B01D73"/>
    <w:rsid w:val="00B04D7B"/>
    <w:rsid w:val="00B0671E"/>
    <w:rsid w:val="00B077F8"/>
    <w:rsid w:val="00B10503"/>
    <w:rsid w:val="00B22693"/>
    <w:rsid w:val="00B2330B"/>
    <w:rsid w:val="00B26AD7"/>
    <w:rsid w:val="00B3189A"/>
    <w:rsid w:val="00B4224C"/>
    <w:rsid w:val="00B434A0"/>
    <w:rsid w:val="00B4391F"/>
    <w:rsid w:val="00B45573"/>
    <w:rsid w:val="00B47B9B"/>
    <w:rsid w:val="00B5510A"/>
    <w:rsid w:val="00B5549B"/>
    <w:rsid w:val="00B55FFB"/>
    <w:rsid w:val="00B57A8E"/>
    <w:rsid w:val="00B61A59"/>
    <w:rsid w:val="00B63530"/>
    <w:rsid w:val="00B63EC3"/>
    <w:rsid w:val="00B64395"/>
    <w:rsid w:val="00B67262"/>
    <w:rsid w:val="00B7094D"/>
    <w:rsid w:val="00B70F93"/>
    <w:rsid w:val="00B74E32"/>
    <w:rsid w:val="00B75D5C"/>
    <w:rsid w:val="00B7609A"/>
    <w:rsid w:val="00B774A1"/>
    <w:rsid w:val="00B77D94"/>
    <w:rsid w:val="00B91511"/>
    <w:rsid w:val="00B91EF8"/>
    <w:rsid w:val="00B91F78"/>
    <w:rsid w:val="00B93FFA"/>
    <w:rsid w:val="00B946F1"/>
    <w:rsid w:val="00BA0A69"/>
    <w:rsid w:val="00BA5312"/>
    <w:rsid w:val="00BA7B16"/>
    <w:rsid w:val="00BB162D"/>
    <w:rsid w:val="00BB33E0"/>
    <w:rsid w:val="00BB6C36"/>
    <w:rsid w:val="00BC1DD6"/>
    <w:rsid w:val="00BC3112"/>
    <w:rsid w:val="00BC4942"/>
    <w:rsid w:val="00BC560A"/>
    <w:rsid w:val="00BC5EAE"/>
    <w:rsid w:val="00BC6436"/>
    <w:rsid w:val="00BD2008"/>
    <w:rsid w:val="00BD5332"/>
    <w:rsid w:val="00BD6680"/>
    <w:rsid w:val="00BE15BB"/>
    <w:rsid w:val="00BE1F7C"/>
    <w:rsid w:val="00BE2158"/>
    <w:rsid w:val="00BE26CC"/>
    <w:rsid w:val="00BE4839"/>
    <w:rsid w:val="00BF053E"/>
    <w:rsid w:val="00BF113B"/>
    <w:rsid w:val="00BF22FD"/>
    <w:rsid w:val="00BF2D8E"/>
    <w:rsid w:val="00BF50F1"/>
    <w:rsid w:val="00BF522F"/>
    <w:rsid w:val="00BF5F5B"/>
    <w:rsid w:val="00BF66F7"/>
    <w:rsid w:val="00C00049"/>
    <w:rsid w:val="00C04C43"/>
    <w:rsid w:val="00C0637F"/>
    <w:rsid w:val="00C06976"/>
    <w:rsid w:val="00C06B20"/>
    <w:rsid w:val="00C11754"/>
    <w:rsid w:val="00C13228"/>
    <w:rsid w:val="00C13C32"/>
    <w:rsid w:val="00C156D5"/>
    <w:rsid w:val="00C229ED"/>
    <w:rsid w:val="00C232DC"/>
    <w:rsid w:val="00C27FDC"/>
    <w:rsid w:val="00C3103D"/>
    <w:rsid w:val="00C40E1E"/>
    <w:rsid w:val="00C4193D"/>
    <w:rsid w:val="00C50198"/>
    <w:rsid w:val="00C52705"/>
    <w:rsid w:val="00C537E6"/>
    <w:rsid w:val="00C5481C"/>
    <w:rsid w:val="00C55316"/>
    <w:rsid w:val="00C6670F"/>
    <w:rsid w:val="00C6737C"/>
    <w:rsid w:val="00C700EA"/>
    <w:rsid w:val="00C701E4"/>
    <w:rsid w:val="00C72816"/>
    <w:rsid w:val="00C7374D"/>
    <w:rsid w:val="00C752FB"/>
    <w:rsid w:val="00C77666"/>
    <w:rsid w:val="00C8181D"/>
    <w:rsid w:val="00C82FEF"/>
    <w:rsid w:val="00C831AA"/>
    <w:rsid w:val="00C84E80"/>
    <w:rsid w:val="00C91C52"/>
    <w:rsid w:val="00C942B3"/>
    <w:rsid w:val="00C95CE3"/>
    <w:rsid w:val="00CA4504"/>
    <w:rsid w:val="00CA616F"/>
    <w:rsid w:val="00CA7B61"/>
    <w:rsid w:val="00CB3405"/>
    <w:rsid w:val="00CB4372"/>
    <w:rsid w:val="00CB6BC8"/>
    <w:rsid w:val="00CC1D96"/>
    <w:rsid w:val="00CC24C4"/>
    <w:rsid w:val="00CC36FE"/>
    <w:rsid w:val="00CC44AB"/>
    <w:rsid w:val="00CC4DBA"/>
    <w:rsid w:val="00CC5FA3"/>
    <w:rsid w:val="00CD1C78"/>
    <w:rsid w:val="00CD2299"/>
    <w:rsid w:val="00CD3554"/>
    <w:rsid w:val="00CD499D"/>
    <w:rsid w:val="00CD4C7D"/>
    <w:rsid w:val="00CD62C7"/>
    <w:rsid w:val="00CE4F81"/>
    <w:rsid w:val="00CF0E45"/>
    <w:rsid w:val="00CF0FD7"/>
    <w:rsid w:val="00CF1D67"/>
    <w:rsid w:val="00CF3856"/>
    <w:rsid w:val="00CF7B7B"/>
    <w:rsid w:val="00D04526"/>
    <w:rsid w:val="00D0619D"/>
    <w:rsid w:val="00D06881"/>
    <w:rsid w:val="00D06FD5"/>
    <w:rsid w:val="00D14366"/>
    <w:rsid w:val="00D16A34"/>
    <w:rsid w:val="00D2026C"/>
    <w:rsid w:val="00D20530"/>
    <w:rsid w:val="00D247A7"/>
    <w:rsid w:val="00D26280"/>
    <w:rsid w:val="00D26C4E"/>
    <w:rsid w:val="00D32928"/>
    <w:rsid w:val="00D3547F"/>
    <w:rsid w:val="00D468B5"/>
    <w:rsid w:val="00D5009D"/>
    <w:rsid w:val="00D52794"/>
    <w:rsid w:val="00D55218"/>
    <w:rsid w:val="00D62C27"/>
    <w:rsid w:val="00D62E49"/>
    <w:rsid w:val="00D64112"/>
    <w:rsid w:val="00D64820"/>
    <w:rsid w:val="00D71898"/>
    <w:rsid w:val="00D77D96"/>
    <w:rsid w:val="00D83F12"/>
    <w:rsid w:val="00D842BB"/>
    <w:rsid w:val="00D86477"/>
    <w:rsid w:val="00DA0981"/>
    <w:rsid w:val="00DA1B55"/>
    <w:rsid w:val="00DA295C"/>
    <w:rsid w:val="00DA4B2A"/>
    <w:rsid w:val="00DA4E49"/>
    <w:rsid w:val="00DB2BB2"/>
    <w:rsid w:val="00DB5DE8"/>
    <w:rsid w:val="00DB7937"/>
    <w:rsid w:val="00DC0F1D"/>
    <w:rsid w:val="00DC1C83"/>
    <w:rsid w:val="00DC4B8E"/>
    <w:rsid w:val="00DD339B"/>
    <w:rsid w:val="00DD3474"/>
    <w:rsid w:val="00DD3B23"/>
    <w:rsid w:val="00DE08C5"/>
    <w:rsid w:val="00DE27F3"/>
    <w:rsid w:val="00DE2DF5"/>
    <w:rsid w:val="00DE3F5D"/>
    <w:rsid w:val="00DE712D"/>
    <w:rsid w:val="00DE7EBD"/>
    <w:rsid w:val="00DF26C8"/>
    <w:rsid w:val="00DF462A"/>
    <w:rsid w:val="00DF47A8"/>
    <w:rsid w:val="00DF7129"/>
    <w:rsid w:val="00E0490A"/>
    <w:rsid w:val="00E05083"/>
    <w:rsid w:val="00E05B02"/>
    <w:rsid w:val="00E06718"/>
    <w:rsid w:val="00E06F60"/>
    <w:rsid w:val="00E11A36"/>
    <w:rsid w:val="00E12652"/>
    <w:rsid w:val="00E12FB0"/>
    <w:rsid w:val="00E15634"/>
    <w:rsid w:val="00E1614F"/>
    <w:rsid w:val="00E22685"/>
    <w:rsid w:val="00E310AA"/>
    <w:rsid w:val="00E360F9"/>
    <w:rsid w:val="00E371AE"/>
    <w:rsid w:val="00E41D76"/>
    <w:rsid w:val="00E45C6F"/>
    <w:rsid w:val="00E479C4"/>
    <w:rsid w:val="00E51C75"/>
    <w:rsid w:val="00E51E24"/>
    <w:rsid w:val="00E550F8"/>
    <w:rsid w:val="00E606D6"/>
    <w:rsid w:val="00E64907"/>
    <w:rsid w:val="00E672A3"/>
    <w:rsid w:val="00E740CC"/>
    <w:rsid w:val="00E74287"/>
    <w:rsid w:val="00E74B2C"/>
    <w:rsid w:val="00E75922"/>
    <w:rsid w:val="00E77BDB"/>
    <w:rsid w:val="00E84A99"/>
    <w:rsid w:val="00E86794"/>
    <w:rsid w:val="00E86C77"/>
    <w:rsid w:val="00E962C3"/>
    <w:rsid w:val="00EA0280"/>
    <w:rsid w:val="00EA07D6"/>
    <w:rsid w:val="00EA33C2"/>
    <w:rsid w:val="00EA47A8"/>
    <w:rsid w:val="00EA775A"/>
    <w:rsid w:val="00EB1AE2"/>
    <w:rsid w:val="00EB7A41"/>
    <w:rsid w:val="00EC1EFF"/>
    <w:rsid w:val="00EC265D"/>
    <w:rsid w:val="00EC34DA"/>
    <w:rsid w:val="00EC58C2"/>
    <w:rsid w:val="00EC6AEB"/>
    <w:rsid w:val="00ED31F1"/>
    <w:rsid w:val="00ED3BF2"/>
    <w:rsid w:val="00ED65CD"/>
    <w:rsid w:val="00ED7D10"/>
    <w:rsid w:val="00EE14E4"/>
    <w:rsid w:val="00EE3AFD"/>
    <w:rsid w:val="00EE76FD"/>
    <w:rsid w:val="00EE773F"/>
    <w:rsid w:val="00EE7A93"/>
    <w:rsid w:val="00EF02DA"/>
    <w:rsid w:val="00EF09AB"/>
    <w:rsid w:val="00EF191B"/>
    <w:rsid w:val="00EF19DE"/>
    <w:rsid w:val="00EF4D65"/>
    <w:rsid w:val="00F0459D"/>
    <w:rsid w:val="00F0585A"/>
    <w:rsid w:val="00F06746"/>
    <w:rsid w:val="00F07A48"/>
    <w:rsid w:val="00F10015"/>
    <w:rsid w:val="00F100C4"/>
    <w:rsid w:val="00F1098A"/>
    <w:rsid w:val="00F13443"/>
    <w:rsid w:val="00F13812"/>
    <w:rsid w:val="00F14EB6"/>
    <w:rsid w:val="00F1742B"/>
    <w:rsid w:val="00F257EF"/>
    <w:rsid w:val="00F341CB"/>
    <w:rsid w:val="00F407F9"/>
    <w:rsid w:val="00F44572"/>
    <w:rsid w:val="00F46F36"/>
    <w:rsid w:val="00F47A7B"/>
    <w:rsid w:val="00F47E88"/>
    <w:rsid w:val="00F50242"/>
    <w:rsid w:val="00F54424"/>
    <w:rsid w:val="00F57C84"/>
    <w:rsid w:val="00F57CC4"/>
    <w:rsid w:val="00F57ECA"/>
    <w:rsid w:val="00F61234"/>
    <w:rsid w:val="00F6152B"/>
    <w:rsid w:val="00F62776"/>
    <w:rsid w:val="00F6440E"/>
    <w:rsid w:val="00F66ECF"/>
    <w:rsid w:val="00F67762"/>
    <w:rsid w:val="00F719B5"/>
    <w:rsid w:val="00F71DAE"/>
    <w:rsid w:val="00F75B9F"/>
    <w:rsid w:val="00F76528"/>
    <w:rsid w:val="00F76E7C"/>
    <w:rsid w:val="00F8375E"/>
    <w:rsid w:val="00F843B8"/>
    <w:rsid w:val="00F85458"/>
    <w:rsid w:val="00F87899"/>
    <w:rsid w:val="00F90A38"/>
    <w:rsid w:val="00F93884"/>
    <w:rsid w:val="00F9477B"/>
    <w:rsid w:val="00F94DA5"/>
    <w:rsid w:val="00F96CA3"/>
    <w:rsid w:val="00F96CA4"/>
    <w:rsid w:val="00FA1639"/>
    <w:rsid w:val="00FA27DA"/>
    <w:rsid w:val="00FA5FB6"/>
    <w:rsid w:val="00FA60F4"/>
    <w:rsid w:val="00FA6C92"/>
    <w:rsid w:val="00FA7D00"/>
    <w:rsid w:val="00FB090E"/>
    <w:rsid w:val="00FB12CC"/>
    <w:rsid w:val="00FB3925"/>
    <w:rsid w:val="00FB4161"/>
    <w:rsid w:val="00FC0F19"/>
    <w:rsid w:val="00FD21F1"/>
    <w:rsid w:val="00FD674D"/>
    <w:rsid w:val="00FD78CD"/>
    <w:rsid w:val="00FD79ED"/>
    <w:rsid w:val="00FE312E"/>
    <w:rsid w:val="00FE3437"/>
    <w:rsid w:val="00FE358B"/>
    <w:rsid w:val="00FE3B02"/>
    <w:rsid w:val="00FE641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2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C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76FC5"/>
    <w:rPr>
      <w:rFonts w:ascii="Calibri" w:eastAsia="Times New Roman" w:hAnsi="Calibri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30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CFA"/>
  </w:style>
  <w:style w:type="character" w:styleId="a5">
    <w:name w:val="annotation reference"/>
    <w:basedOn w:val="a0"/>
    <w:uiPriority w:val="99"/>
    <w:semiHidden/>
    <w:unhideWhenUsed/>
    <w:rsid w:val="003754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44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754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44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37544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544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70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C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76FC5"/>
    <w:rPr>
      <w:rFonts w:ascii="Calibri" w:eastAsia="Times New Roman" w:hAnsi="Calibri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30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CFA"/>
  </w:style>
  <w:style w:type="character" w:styleId="a5">
    <w:name w:val="annotation reference"/>
    <w:basedOn w:val="a0"/>
    <w:uiPriority w:val="99"/>
    <w:semiHidden/>
    <w:unhideWhenUsed/>
    <w:rsid w:val="003754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44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754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44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37544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544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70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id.gov.ua/ua/local-centre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hyperlink" Target="https://www.facebook.com/USAIDUkra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raine.usaid.gov" TargetMode="Externa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helsinki.org.ua/en/human-rights-in-action-program/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lsinki.org.ua/en/human-rights-in-action-program/" TargetMode="External"/><Relationship Id="rId14" Type="http://schemas.openxmlformats.org/officeDocument/2006/relationships/oleObject" Target="embeddings/oleObject4.bin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3616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Користувач Windows</cp:lastModifiedBy>
  <cp:revision>33</cp:revision>
  <dcterms:created xsi:type="dcterms:W3CDTF">2017-09-08T04:02:00Z</dcterms:created>
  <dcterms:modified xsi:type="dcterms:W3CDTF">2017-09-29T17:39:00Z</dcterms:modified>
</cp:coreProperties>
</file>