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4F94" w14:textId="34B96701" w:rsidR="009A4AB0" w:rsidRDefault="009A4AB0" w:rsidP="009A4AB0">
      <w:pPr>
        <w:jc w:val="center"/>
        <w:rPr>
          <w:b/>
          <w:sz w:val="28"/>
        </w:rPr>
      </w:pPr>
      <w:r w:rsidRPr="00785F8D">
        <w:rPr>
          <w:b/>
          <w:sz w:val="28"/>
        </w:rPr>
        <w:t>Критерії оцінювання</w:t>
      </w:r>
      <w:r>
        <w:rPr>
          <w:b/>
          <w:sz w:val="28"/>
        </w:rPr>
        <w:t xml:space="preserve"> </w:t>
      </w:r>
      <w:proofErr w:type="spellStart"/>
      <w:r w:rsidR="006A5631">
        <w:rPr>
          <w:b/>
          <w:sz w:val="28"/>
          <w:lang w:val="ru-RU"/>
        </w:rPr>
        <w:t>учн</w:t>
      </w:r>
      <w:proofErr w:type="spellEnd"/>
      <w:r w:rsidR="006A5631">
        <w:rPr>
          <w:b/>
          <w:sz w:val="28"/>
        </w:rPr>
        <w:t>і</w:t>
      </w:r>
      <w:proofErr w:type="spellStart"/>
      <w:r w:rsidR="006A5631">
        <w:rPr>
          <w:b/>
          <w:sz w:val="28"/>
          <w:lang w:val="ru-RU"/>
        </w:rPr>
        <w:t>вських</w:t>
      </w:r>
      <w:proofErr w:type="spellEnd"/>
      <w:r w:rsidR="006A5631">
        <w:rPr>
          <w:b/>
          <w:sz w:val="28"/>
          <w:lang w:val="ru-RU"/>
        </w:rPr>
        <w:t xml:space="preserve"> </w:t>
      </w:r>
      <w:proofErr w:type="spellStart"/>
      <w:r w:rsidR="006A5631">
        <w:rPr>
          <w:b/>
          <w:sz w:val="28"/>
          <w:lang w:val="ru-RU"/>
        </w:rPr>
        <w:t>есе</w:t>
      </w:r>
      <w:proofErr w:type="spellEnd"/>
      <w:r w:rsidR="006A5631">
        <w:rPr>
          <w:b/>
          <w:sz w:val="28"/>
          <w:lang w:val="ru-RU"/>
        </w:rPr>
        <w:t xml:space="preserve"> </w:t>
      </w:r>
      <w:r w:rsidRPr="00263F46">
        <w:rPr>
          <w:b/>
          <w:sz w:val="28"/>
        </w:rPr>
        <w:t xml:space="preserve"> </w:t>
      </w:r>
    </w:p>
    <w:p w14:paraId="4400D0B5" w14:textId="182DA3E6" w:rsidR="00E34D0C" w:rsidRPr="00E34D0C" w:rsidRDefault="00A76812" w:rsidP="00E34D0C">
      <w:pPr>
        <w:jc w:val="center"/>
        <w:rPr>
          <w:b/>
          <w:sz w:val="28"/>
        </w:rPr>
      </w:pPr>
      <w:r>
        <w:rPr>
          <w:rFonts w:hint="cs"/>
          <w:b/>
          <w:sz w:val="28"/>
        </w:rPr>
        <w:t>Всеукраїнського</w:t>
      </w:r>
      <w:r w:rsidR="009A4AB0" w:rsidRPr="00B85EE5">
        <w:rPr>
          <w:b/>
          <w:sz w:val="28"/>
        </w:rPr>
        <w:t xml:space="preserve"> </w:t>
      </w:r>
      <w:r w:rsidR="009A4AB0" w:rsidRPr="00B85EE5">
        <w:rPr>
          <w:rFonts w:hint="cs"/>
          <w:b/>
          <w:sz w:val="28"/>
        </w:rPr>
        <w:t>конкурс</w:t>
      </w:r>
      <w:r w:rsidR="006A5631">
        <w:rPr>
          <w:b/>
          <w:sz w:val="28"/>
        </w:rPr>
        <w:t>у</w:t>
      </w:r>
      <w:r w:rsidR="009A4AB0" w:rsidRPr="00B85EE5">
        <w:rPr>
          <w:b/>
          <w:sz w:val="28"/>
        </w:rPr>
        <w:t xml:space="preserve"> </w:t>
      </w:r>
    </w:p>
    <w:p w14:paraId="6E5397D4" w14:textId="77777777" w:rsidR="004C77E4" w:rsidRDefault="00E34D0C" w:rsidP="00E34D0C">
      <w:pPr>
        <w:jc w:val="center"/>
      </w:pPr>
      <w:r w:rsidRPr="00E34D0C">
        <w:rPr>
          <w:b/>
          <w:sz w:val="28"/>
        </w:rPr>
        <w:t>«Права людини крізь призму сучасності»</w:t>
      </w:r>
    </w:p>
    <w:p w14:paraId="17F48552" w14:textId="77777777" w:rsidR="00E34D0C" w:rsidRDefault="00E34D0C" w:rsidP="00E34D0C">
      <w:pPr>
        <w:jc w:val="center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997"/>
        <w:gridCol w:w="1534"/>
        <w:gridCol w:w="10065"/>
      </w:tblGrid>
      <w:tr w:rsidR="009A4AB0" w:rsidRPr="00785F8D" w14:paraId="32F39EF3" w14:textId="77777777" w:rsidTr="00A76812">
        <w:tc>
          <w:tcPr>
            <w:tcW w:w="2997" w:type="dxa"/>
          </w:tcPr>
          <w:p w14:paraId="1AAB6472" w14:textId="77777777" w:rsidR="009A4AB0" w:rsidRPr="00A76812" w:rsidRDefault="009A4AB0" w:rsidP="004C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1534" w:type="dxa"/>
          </w:tcPr>
          <w:p w14:paraId="3C393218" w14:textId="77777777" w:rsidR="009A4AB0" w:rsidRPr="00A76812" w:rsidRDefault="009A4AB0" w:rsidP="004C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b/>
                <w:sz w:val="28"/>
                <w:szCs w:val="28"/>
              </w:rPr>
              <w:t>Макси-</w:t>
            </w:r>
            <w:proofErr w:type="spellStart"/>
            <w:r w:rsidRPr="00A76812">
              <w:rPr>
                <w:rFonts w:ascii="Times New Roman" w:hAnsi="Times New Roman" w:cs="Times New Roman"/>
                <w:b/>
                <w:sz w:val="28"/>
                <w:szCs w:val="28"/>
              </w:rPr>
              <w:t>мальна</w:t>
            </w:r>
            <w:proofErr w:type="spellEnd"/>
            <w:r w:rsidRPr="00A76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кількість балів</w:t>
            </w:r>
          </w:p>
        </w:tc>
        <w:tc>
          <w:tcPr>
            <w:tcW w:w="10065" w:type="dxa"/>
          </w:tcPr>
          <w:p w14:paraId="7943A3E6" w14:textId="77777777" w:rsidR="009A4AB0" w:rsidRPr="00A76812" w:rsidRDefault="009A4AB0" w:rsidP="004C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Пояснення змісту критеріїв</w:t>
            </w:r>
          </w:p>
        </w:tc>
      </w:tr>
      <w:tr w:rsidR="00C233D6" w:rsidRPr="00785F8D" w14:paraId="3F9FF517" w14:textId="77777777" w:rsidTr="00A76812">
        <w:tc>
          <w:tcPr>
            <w:tcW w:w="2997" w:type="dxa"/>
          </w:tcPr>
          <w:p w14:paraId="45C50118" w14:textId="77777777" w:rsidR="00C233D6" w:rsidRDefault="00C233D6" w:rsidP="004C77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sz w:val="28"/>
                <w:szCs w:val="28"/>
              </w:rPr>
              <w:t>Відповідність змісту есе меті та умовам Конкурсу</w:t>
            </w:r>
          </w:p>
          <w:p w14:paraId="47259570" w14:textId="65891D9D" w:rsidR="00A76812" w:rsidRPr="00A76812" w:rsidRDefault="00A76812" w:rsidP="00A768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14:paraId="07E2B645" w14:textId="1238F423" w:rsidR="00C233D6" w:rsidRPr="00A76812" w:rsidRDefault="00D00D03" w:rsidP="004C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65" w:type="dxa"/>
          </w:tcPr>
          <w:p w14:paraId="4FEFDA8B" w14:textId="22F5AB9A" w:rsidR="00C233D6" w:rsidRPr="00A76812" w:rsidRDefault="00C233D6" w:rsidP="004C7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>Наскільки есе відповідає тематиці конкурсу. Сформульовано тезу, яка презентує власну, незмінну впродовж усього викладу позицію щодо порушеної в завданні проблеми</w:t>
            </w:r>
            <w:r w:rsidR="00A768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233D6" w:rsidRPr="00785F8D" w14:paraId="232138A6" w14:textId="77777777" w:rsidTr="00A76812">
        <w:tc>
          <w:tcPr>
            <w:tcW w:w="2997" w:type="dxa"/>
          </w:tcPr>
          <w:p w14:paraId="31C7E0DE" w14:textId="77777777" w:rsidR="00C233D6" w:rsidRDefault="00C233D6" w:rsidP="004C77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sz w:val="28"/>
                <w:szCs w:val="28"/>
              </w:rPr>
              <w:t>Відповідність концепції прав людини</w:t>
            </w:r>
          </w:p>
          <w:p w14:paraId="77080FD2" w14:textId="497ACC9B" w:rsidR="00A76812" w:rsidRPr="00A76812" w:rsidRDefault="00A76812" w:rsidP="00A768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14:paraId="0B53E341" w14:textId="4E84F3DB" w:rsidR="00C233D6" w:rsidRPr="00A76812" w:rsidRDefault="00E0632F" w:rsidP="004C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65" w:type="dxa"/>
          </w:tcPr>
          <w:p w14:paraId="7657D8B3" w14:textId="2F95DABF" w:rsidR="00C233D6" w:rsidRPr="00A76812" w:rsidRDefault="00C233D6" w:rsidP="004C7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>Зміст есе (висловлена точка зору, позиція, аргументи, оцінка, висновки тощо) відповідає філософії, концепції та принципам прав людини</w:t>
            </w:r>
            <w:r w:rsidR="00A768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233D6" w:rsidRPr="00785F8D" w14:paraId="7B0CBCAD" w14:textId="77777777" w:rsidTr="00A76812">
        <w:tc>
          <w:tcPr>
            <w:tcW w:w="2997" w:type="dxa"/>
          </w:tcPr>
          <w:p w14:paraId="54F14CFB" w14:textId="3FAE351B" w:rsidR="00C233D6" w:rsidRPr="00A76812" w:rsidRDefault="00C233D6" w:rsidP="00EE4F5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sz w:val="28"/>
                <w:szCs w:val="28"/>
              </w:rPr>
              <w:t>Наявність власної аргументованої точки зору;</w:t>
            </w:r>
          </w:p>
          <w:p w14:paraId="768A5116" w14:textId="19E78BB3" w:rsidR="00C233D6" w:rsidRPr="00A76812" w:rsidRDefault="00C233D6" w:rsidP="00EE4F5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14:paraId="3355C21D" w14:textId="4A988A64" w:rsidR="00C233D6" w:rsidRPr="00A76812" w:rsidRDefault="00061ACE" w:rsidP="004C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65" w:type="dxa"/>
          </w:tcPr>
          <w:p w14:paraId="5C9E042C" w14:textId="77777777" w:rsidR="00C233D6" w:rsidRPr="00A76812" w:rsidRDefault="00C233D6" w:rsidP="00EE4F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>Наскільки в есе прослідковується власна точка зору і наскільки вона аргументована.</w:t>
            </w:r>
          </w:p>
          <w:p w14:paraId="3512E227" w14:textId="77777777" w:rsidR="00C233D6" w:rsidRPr="00A76812" w:rsidRDefault="00C233D6" w:rsidP="00EE4F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>В основу покладено роздуми автора з приводу чогось побаченого, прочитаного або пережитого особисто. Висловлюються погляди автора – його світогляд, думки, почуття, ідеї, висвітлюються моральні (етичні, громадянські тощо) цінності. Над усе цінується самостійність і оригінальність, парадоксальність думок та оцінок. На першому плані – особистість автора.</w:t>
            </w:r>
          </w:p>
          <w:p w14:paraId="11761B94" w14:textId="2919D2C2" w:rsidR="00C233D6" w:rsidRPr="00A76812" w:rsidRDefault="00C233D6" w:rsidP="004C7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33D6" w:rsidRPr="00785F8D" w14:paraId="03D12F7E" w14:textId="77777777" w:rsidTr="00A76812">
        <w:tc>
          <w:tcPr>
            <w:tcW w:w="2997" w:type="dxa"/>
          </w:tcPr>
          <w:p w14:paraId="1ED149AB" w14:textId="245F0543" w:rsidR="00C233D6" w:rsidRPr="00A76812" w:rsidRDefault="00C233D6" w:rsidP="00EE4F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sz w:val="28"/>
                <w:szCs w:val="28"/>
              </w:rPr>
              <w:t>Формулювання висновків,  особиста оцінка автора</w:t>
            </w:r>
          </w:p>
          <w:p w14:paraId="32AF36BA" w14:textId="3E12762C" w:rsidR="00C233D6" w:rsidRPr="00A76812" w:rsidRDefault="00C233D6" w:rsidP="00EE4F5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14:paraId="06D35D68" w14:textId="6ABEA10C" w:rsidR="00C233D6" w:rsidRPr="00A76812" w:rsidRDefault="00061ACE" w:rsidP="009A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65" w:type="dxa"/>
          </w:tcPr>
          <w:p w14:paraId="46F017E3" w14:textId="197B7074" w:rsidR="00C233D6" w:rsidRPr="00A76812" w:rsidRDefault="00A76812" w:rsidP="00E34D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233D6"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>втор наводить приклади, проводить паралелі, добирає аналогії, використовує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різноманітні асоціації.</w:t>
            </w:r>
          </w:p>
        </w:tc>
      </w:tr>
      <w:tr w:rsidR="00C233D6" w:rsidRPr="00785F8D" w14:paraId="76C375E0" w14:textId="77777777" w:rsidTr="00A76812">
        <w:tc>
          <w:tcPr>
            <w:tcW w:w="2997" w:type="dxa"/>
          </w:tcPr>
          <w:p w14:paraId="0B17A7F4" w14:textId="083727F5" w:rsidR="00C233D6" w:rsidRPr="00A76812" w:rsidRDefault="00C233D6" w:rsidP="00EE4F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Особливості композиції</w:t>
            </w:r>
          </w:p>
        </w:tc>
        <w:tc>
          <w:tcPr>
            <w:tcW w:w="1534" w:type="dxa"/>
          </w:tcPr>
          <w:p w14:paraId="2592F171" w14:textId="71FB4B69" w:rsidR="00C233D6" w:rsidRPr="00A76812" w:rsidRDefault="00E0632F" w:rsidP="009A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65" w:type="dxa"/>
          </w:tcPr>
          <w:p w14:paraId="7F8FEEF5" w14:textId="7CDBDB5D" w:rsidR="00C233D6" w:rsidRDefault="00C233D6" w:rsidP="004C7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>Композиція довільна, послідовність викладу спричинена логікою авторських роздумів. Обов’язковою є аргументованість і переконливість.</w:t>
            </w:r>
            <w:r w:rsidRPr="00A7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>Філософські роздуми поєднано з авторською е</w:t>
            </w:r>
            <w:r w:rsidR="00A76812">
              <w:rPr>
                <w:rFonts w:ascii="Times New Roman" w:hAnsi="Times New Roman" w:cs="Times New Roman"/>
                <w:i/>
                <w:sz w:val="28"/>
                <w:szCs w:val="28"/>
              </w:rPr>
              <w:t>моційною оцінкою подій або явищ.</w:t>
            </w:r>
          </w:p>
          <w:p w14:paraId="7BB8ACA0" w14:textId="56138E3B" w:rsidR="00A76812" w:rsidRPr="00A76812" w:rsidRDefault="00A76812" w:rsidP="004C7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33D6" w:rsidRPr="00785F8D" w14:paraId="0899C3E6" w14:textId="77777777" w:rsidTr="00A76812">
        <w:tc>
          <w:tcPr>
            <w:tcW w:w="2997" w:type="dxa"/>
          </w:tcPr>
          <w:p w14:paraId="438E070A" w14:textId="4579A1AF" w:rsidR="00C233D6" w:rsidRPr="00A76812" w:rsidRDefault="00A76812" w:rsidP="00EE4F5C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33D6" w:rsidRPr="00A76812">
              <w:rPr>
                <w:rFonts w:ascii="Times New Roman" w:hAnsi="Times New Roman" w:cs="Times New Roman"/>
                <w:sz w:val="28"/>
                <w:szCs w:val="28"/>
              </w:rPr>
              <w:t>реативність та оригінальність стилю;</w:t>
            </w:r>
          </w:p>
        </w:tc>
        <w:tc>
          <w:tcPr>
            <w:tcW w:w="1534" w:type="dxa"/>
          </w:tcPr>
          <w:p w14:paraId="3AB0DD6E" w14:textId="31955D4A" w:rsidR="00C233D6" w:rsidRPr="00A76812" w:rsidRDefault="00E0632F" w:rsidP="009A4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65" w:type="dxa"/>
          </w:tcPr>
          <w:p w14:paraId="0958A618" w14:textId="77777777" w:rsidR="00C233D6" w:rsidRPr="00A76812" w:rsidRDefault="00C233D6" w:rsidP="004C77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Учень застосовує оригінальну форму викладу змісту. </w:t>
            </w:r>
          </w:p>
          <w:p w14:paraId="6B3C6FCC" w14:textId="28E8A390" w:rsidR="00C233D6" w:rsidRPr="00A76812" w:rsidRDefault="00C233D6" w:rsidP="00EE4F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Стиль – художній або публіцистичний. Емоційність, експресивність, яскрава образність досягаються вживанням метафор, порівнянь, алегоричних і </w:t>
            </w:r>
            <w:proofErr w:type="spellStart"/>
            <w:r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>притчевих</w:t>
            </w:r>
            <w:proofErr w:type="spellEnd"/>
            <w:r w:rsidRPr="00A768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образів, символів. Коректність у висловленні дискусійних думок.</w:t>
            </w:r>
          </w:p>
        </w:tc>
      </w:tr>
      <w:tr w:rsidR="00D00D03" w:rsidRPr="00785F8D" w14:paraId="6E4C789B" w14:textId="77777777" w:rsidTr="00A76812">
        <w:tc>
          <w:tcPr>
            <w:tcW w:w="2997" w:type="dxa"/>
          </w:tcPr>
          <w:p w14:paraId="67F7CAA1" w14:textId="5FB9C25D" w:rsidR="00D00D03" w:rsidRDefault="00D00D03" w:rsidP="00D00D0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534" w:type="dxa"/>
          </w:tcPr>
          <w:p w14:paraId="28257D5F" w14:textId="535E70A6" w:rsidR="00D00D03" w:rsidRDefault="00D00D03" w:rsidP="009A4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065" w:type="dxa"/>
          </w:tcPr>
          <w:p w14:paraId="41477B28" w14:textId="77777777" w:rsidR="00D00D03" w:rsidRPr="00A76812" w:rsidRDefault="00D00D03" w:rsidP="004C77E4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256CED3" w14:textId="1BC6073A" w:rsidR="004C77E4" w:rsidRDefault="00061ACE">
      <w:r>
        <w:t>Увага! До Конкурсу не допускаються роботи, які є плагіатом</w:t>
      </w:r>
      <w:r w:rsidR="00AE2625">
        <w:t>!</w:t>
      </w:r>
      <w:bookmarkStart w:id="0" w:name="_GoBack"/>
      <w:bookmarkEnd w:id="0"/>
    </w:p>
    <w:p w14:paraId="2E352DFD" w14:textId="77777777" w:rsidR="00061ACE" w:rsidRDefault="00061ACE"/>
    <w:sectPr w:rsidR="00061ACE" w:rsidSect="004C7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12A4"/>
    <w:multiLevelType w:val="hybridMultilevel"/>
    <w:tmpl w:val="BF84C5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E4"/>
    <w:rsid w:val="00061ACE"/>
    <w:rsid w:val="000A3472"/>
    <w:rsid w:val="00364B74"/>
    <w:rsid w:val="004C77E4"/>
    <w:rsid w:val="006A5631"/>
    <w:rsid w:val="00886C0E"/>
    <w:rsid w:val="008B7FA8"/>
    <w:rsid w:val="009A47D4"/>
    <w:rsid w:val="009A4AB0"/>
    <w:rsid w:val="00A12F28"/>
    <w:rsid w:val="00A76812"/>
    <w:rsid w:val="00AE2625"/>
    <w:rsid w:val="00C233D6"/>
    <w:rsid w:val="00CB029B"/>
    <w:rsid w:val="00D00D03"/>
    <w:rsid w:val="00E0632F"/>
    <w:rsid w:val="00E34D0C"/>
    <w:rsid w:val="00EE3E76"/>
    <w:rsid w:val="00EE4F5C"/>
    <w:rsid w:val="00F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AE45"/>
  <w15:chartTrackingRefBased/>
  <w15:docId w15:val="{37CC88B5-4FF6-401E-A294-A780BE48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E4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47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A47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A47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A47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A47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47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7D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2017-03-26T12:34:00Z</dcterms:created>
  <dcterms:modified xsi:type="dcterms:W3CDTF">2017-03-26T13:00:00Z</dcterms:modified>
</cp:coreProperties>
</file>