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52" w:rsidRDefault="00DD0FEB" w:rsidP="00865853">
      <w:pPr>
        <w:spacing w:after="0" w:line="240" w:lineRule="atLeast"/>
        <w:jc w:val="both"/>
        <w:rPr>
          <w:rFonts w:ascii="Times New Roman" w:hAnsi="Times New Roman" w:cs="Times New Roman"/>
          <w:b/>
          <w:bCs/>
          <w:sz w:val="24"/>
          <w:szCs w:val="24"/>
        </w:rPr>
      </w:pPr>
      <w:bookmarkStart w:id="0" w:name="_GoBack"/>
      <w:bookmarkEnd w:id="0"/>
      <w:r>
        <w:rPr>
          <w:rFonts w:ascii="Times New Roman" w:hAnsi="Times New Roman" w:cs="Times New Roman"/>
          <w:b/>
          <w:bCs/>
          <w:noProof/>
          <w:sz w:val="24"/>
          <w:szCs w:val="24"/>
          <w:lang w:eastAsia="uk-UA"/>
        </w:rPr>
        <w:drawing>
          <wp:inline distT="0" distB="0" distL="0" distR="0">
            <wp:extent cx="1668780" cy="16687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8780" cy="1668780"/>
                    </a:xfrm>
                    <a:prstGeom prst="rect">
                      <a:avLst/>
                    </a:prstGeom>
                    <a:noFill/>
                    <a:ln>
                      <a:noFill/>
                    </a:ln>
                  </pic:spPr>
                </pic:pic>
              </a:graphicData>
            </a:graphic>
          </wp:inline>
        </w:drawing>
      </w:r>
    </w:p>
    <w:p w:rsidR="002E5452" w:rsidRDefault="002E5452" w:rsidP="00865853">
      <w:pPr>
        <w:spacing w:after="0" w:line="240" w:lineRule="atLeast"/>
        <w:jc w:val="both"/>
        <w:rPr>
          <w:rFonts w:ascii="Times New Roman" w:hAnsi="Times New Roman" w:cs="Times New Roman"/>
          <w:b/>
          <w:bCs/>
          <w:sz w:val="24"/>
          <w:szCs w:val="24"/>
        </w:rPr>
      </w:pPr>
    </w:p>
    <w:p w:rsidR="002E5452" w:rsidRPr="00592BEE" w:rsidRDefault="002E5452" w:rsidP="002E5452">
      <w:pPr>
        <w:spacing w:after="0" w:line="240" w:lineRule="atLeast"/>
        <w:jc w:val="both"/>
        <w:rPr>
          <w:rFonts w:ascii="Times New Roman" w:hAnsi="Times New Roman" w:cs="Times New Roman"/>
          <w:b/>
          <w:bCs/>
          <w:sz w:val="24"/>
          <w:szCs w:val="24"/>
        </w:rPr>
      </w:pPr>
      <w:r w:rsidRPr="00592BEE">
        <w:rPr>
          <w:rFonts w:ascii="Times New Roman" w:hAnsi="Times New Roman" w:cs="Times New Roman"/>
          <w:b/>
          <w:bCs/>
          <w:sz w:val="24"/>
          <w:szCs w:val="24"/>
        </w:rPr>
        <w:t xml:space="preserve">Всеволод Речицький, </w:t>
      </w:r>
      <w:r w:rsidRPr="00592BEE">
        <w:rPr>
          <w:rStyle w:val="ac"/>
          <w:rFonts w:ascii="Times New Roman" w:hAnsi="Times New Roman"/>
          <w:b w:val="0"/>
          <w:bCs/>
          <w:sz w:val="24"/>
          <w:szCs w:val="24"/>
          <w:bdr w:val="none" w:sz="0" w:space="0" w:color="auto" w:frame="1"/>
          <w:shd w:val="clear" w:color="auto" w:fill="FFFFFF"/>
        </w:rPr>
        <w:t>кандидат юридичних наук, доцент Національної юридичної академії України ім. Ярослава Мудрого (Харків), конституційний експерт Харківської правозахисної групи</w:t>
      </w:r>
    </w:p>
    <w:p w:rsidR="002E5452" w:rsidRPr="00592BEE" w:rsidRDefault="002E5452" w:rsidP="00865853">
      <w:pPr>
        <w:spacing w:after="0" w:line="240" w:lineRule="atLeast"/>
        <w:jc w:val="both"/>
        <w:rPr>
          <w:rFonts w:ascii="Times New Roman" w:hAnsi="Times New Roman" w:cs="Times New Roman"/>
          <w:b/>
          <w:bCs/>
          <w:sz w:val="24"/>
          <w:szCs w:val="24"/>
        </w:rPr>
      </w:pPr>
    </w:p>
    <w:p w:rsidR="002E5452" w:rsidRDefault="002E5452" w:rsidP="00865853">
      <w:pPr>
        <w:spacing w:after="0" w:line="240" w:lineRule="atLeast"/>
        <w:jc w:val="both"/>
        <w:rPr>
          <w:rFonts w:ascii="Times New Roman" w:hAnsi="Times New Roman" w:cs="Times New Roman"/>
          <w:b/>
          <w:bCs/>
          <w:sz w:val="24"/>
          <w:szCs w:val="24"/>
        </w:rPr>
      </w:pPr>
    </w:p>
    <w:p w:rsidR="002E5452" w:rsidRDefault="002E5452" w:rsidP="00865853">
      <w:pPr>
        <w:spacing w:after="0" w:line="240" w:lineRule="atLeast"/>
        <w:jc w:val="both"/>
        <w:rPr>
          <w:rFonts w:ascii="Times New Roman" w:hAnsi="Times New Roman" w:cs="Times New Roman"/>
          <w:b/>
          <w:bCs/>
          <w:sz w:val="24"/>
          <w:szCs w:val="24"/>
        </w:rPr>
      </w:pPr>
    </w:p>
    <w:p w:rsidR="000B7F27" w:rsidRPr="00865853" w:rsidRDefault="001D1B3D" w:rsidP="00865853">
      <w:pPr>
        <w:spacing w:after="0" w:line="240" w:lineRule="atLeast"/>
        <w:jc w:val="both"/>
        <w:rPr>
          <w:rFonts w:ascii="Times New Roman" w:hAnsi="Times New Roman" w:cs="Times New Roman"/>
          <w:b/>
          <w:bCs/>
          <w:sz w:val="24"/>
          <w:szCs w:val="24"/>
        </w:rPr>
      </w:pPr>
      <w:r>
        <w:rPr>
          <w:rFonts w:ascii="Times New Roman" w:hAnsi="Times New Roman" w:cs="Times New Roman"/>
          <w:b/>
          <w:bCs/>
          <w:sz w:val="24"/>
          <w:szCs w:val="24"/>
        </w:rPr>
        <w:t>Ч</w:t>
      </w:r>
      <w:r w:rsidRPr="00865853">
        <w:rPr>
          <w:rFonts w:ascii="Times New Roman" w:hAnsi="Times New Roman" w:cs="Times New Roman"/>
          <w:b/>
          <w:bCs/>
          <w:sz w:val="24"/>
          <w:szCs w:val="24"/>
        </w:rPr>
        <w:t>И МОЖНА ДОВІРЯТИ КОНСТИТУЦІЙНИМ СУДДЯМ?</w:t>
      </w:r>
    </w:p>
    <w:p w:rsidR="006435B3" w:rsidRPr="00865853" w:rsidRDefault="006435B3" w:rsidP="00865853">
      <w:pPr>
        <w:spacing w:after="0" w:line="240" w:lineRule="atLeast"/>
        <w:jc w:val="both"/>
        <w:rPr>
          <w:rFonts w:ascii="Times New Roman" w:hAnsi="Times New Roman" w:cs="Times New Roman"/>
          <w:sz w:val="24"/>
          <w:szCs w:val="24"/>
        </w:rPr>
      </w:pPr>
    </w:p>
    <w:p w:rsidR="000B7F27" w:rsidRPr="00865853" w:rsidRDefault="000B7F27" w:rsidP="00C4420B">
      <w:pPr>
        <w:spacing w:after="0" w:line="240" w:lineRule="atLeast"/>
        <w:ind w:firstLine="709"/>
        <w:jc w:val="both"/>
        <w:rPr>
          <w:rFonts w:ascii="Times New Roman" w:hAnsi="Times New Roman" w:cs="Times New Roman"/>
          <w:sz w:val="24"/>
          <w:szCs w:val="24"/>
        </w:rPr>
      </w:pPr>
    </w:p>
    <w:p w:rsidR="00190448" w:rsidRPr="00865853" w:rsidRDefault="00457090" w:rsidP="00865853">
      <w:pPr>
        <w:spacing w:after="0" w:line="240" w:lineRule="atLeast"/>
        <w:jc w:val="both"/>
        <w:rPr>
          <w:rFonts w:ascii="Times New Roman" w:hAnsi="Times New Roman" w:cs="Times New Roman"/>
          <w:sz w:val="24"/>
          <w:szCs w:val="24"/>
        </w:rPr>
      </w:pPr>
      <w:r w:rsidRPr="00865853">
        <w:rPr>
          <w:rFonts w:ascii="Times New Roman" w:hAnsi="Times New Roman" w:cs="Times New Roman"/>
          <w:sz w:val="24"/>
          <w:szCs w:val="24"/>
        </w:rPr>
        <w:t>Це</w:t>
      </w:r>
      <w:r w:rsidR="00865853">
        <w:rPr>
          <w:rFonts w:ascii="Times New Roman" w:hAnsi="Times New Roman" w:cs="Times New Roman"/>
          <w:sz w:val="24"/>
          <w:szCs w:val="24"/>
        </w:rPr>
        <w:t>й</w:t>
      </w:r>
      <w:r w:rsidRPr="00865853">
        <w:rPr>
          <w:rFonts w:ascii="Times New Roman" w:hAnsi="Times New Roman" w:cs="Times New Roman"/>
          <w:sz w:val="24"/>
          <w:szCs w:val="24"/>
        </w:rPr>
        <w:t xml:space="preserve"> есе</w:t>
      </w:r>
      <w:r w:rsidR="00865853">
        <w:rPr>
          <w:rFonts w:ascii="Times New Roman" w:hAnsi="Times New Roman" w:cs="Times New Roman"/>
          <w:sz w:val="24"/>
          <w:szCs w:val="24"/>
        </w:rPr>
        <w:t>й</w:t>
      </w:r>
      <w:r w:rsidRPr="00865853">
        <w:rPr>
          <w:rFonts w:ascii="Times New Roman" w:hAnsi="Times New Roman" w:cs="Times New Roman"/>
          <w:sz w:val="24"/>
          <w:szCs w:val="24"/>
        </w:rPr>
        <w:t xml:space="preserve"> написано за мотивами неодноразових </w:t>
      </w:r>
      <w:r w:rsidR="00581776" w:rsidRPr="00865853">
        <w:rPr>
          <w:rFonts w:ascii="Times New Roman" w:hAnsi="Times New Roman" w:cs="Times New Roman"/>
          <w:sz w:val="24"/>
          <w:szCs w:val="24"/>
        </w:rPr>
        <w:t xml:space="preserve">– </w:t>
      </w:r>
      <w:r w:rsidR="00190448" w:rsidRPr="00865853">
        <w:rPr>
          <w:rFonts w:ascii="Times New Roman" w:hAnsi="Times New Roman" w:cs="Times New Roman"/>
          <w:sz w:val="24"/>
          <w:szCs w:val="24"/>
        </w:rPr>
        <w:t>офіційних і неофіційних</w:t>
      </w:r>
      <w:r w:rsidR="00581776" w:rsidRPr="00865853">
        <w:rPr>
          <w:rFonts w:ascii="Times New Roman" w:hAnsi="Times New Roman" w:cs="Times New Roman"/>
          <w:sz w:val="24"/>
          <w:szCs w:val="24"/>
        </w:rPr>
        <w:t xml:space="preserve"> –</w:t>
      </w:r>
      <w:r w:rsidR="00190448" w:rsidRPr="00865853">
        <w:rPr>
          <w:rFonts w:ascii="Times New Roman" w:hAnsi="Times New Roman" w:cs="Times New Roman"/>
          <w:sz w:val="24"/>
          <w:szCs w:val="24"/>
        </w:rPr>
        <w:t xml:space="preserve"> </w:t>
      </w:r>
      <w:r w:rsidRPr="00865853">
        <w:rPr>
          <w:rFonts w:ascii="Times New Roman" w:hAnsi="Times New Roman" w:cs="Times New Roman"/>
          <w:sz w:val="24"/>
          <w:szCs w:val="24"/>
        </w:rPr>
        <w:t>запитів</w:t>
      </w:r>
      <w:r w:rsidR="00190448" w:rsidRPr="00865853">
        <w:rPr>
          <w:rFonts w:ascii="Times New Roman" w:hAnsi="Times New Roman" w:cs="Times New Roman"/>
          <w:sz w:val="24"/>
          <w:szCs w:val="24"/>
        </w:rPr>
        <w:t xml:space="preserve"> правоохоронних </w:t>
      </w:r>
      <w:r w:rsidRPr="00865853">
        <w:rPr>
          <w:rFonts w:ascii="Times New Roman" w:hAnsi="Times New Roman" w:cs="Times New Roman"/>
          <w:sz w:val="24"/>
          <w:szCs w:val="24"/>
        </w:rPr>
        <w:t xml:space="preserve">органів України до вітчизняних </w:t>
      </w:r>
      <w:r w:rsidR="000B7F27" w:rsidRPr="00865853">
        <w:rPr>
          <w:rFonts w:ascii="Times New Roman" w:hAnsi="Times New Roman" w:cs="Times New Roman"/>
          <w:sz w:val="24"/>
          <w:szCs w:val="24"/>
        </w:rPr>
        <w:t>правознав</w:t>
      </w:r>
      <w:r w:rsidR="00190448" w:rsidRPr="00865853">
        <w:rPr>
          <w:rFonts w:ascii="Times New Roman" w:hAnsi="Times New Roman" w:cs="Times New Roman"/>
          <w:sz w:val="24"/>
          <w:szCs w:val="24"/>
        </w:rPr>
        <w:t xml:space="preserve">ців </w:t>
      </w:r>
      <w:r w:rsidRPr="00865853">
        <w:rPr>
          <w:rFonts w:ascii="Times New Roman" w:hAnsi="Times New Roman" w:cs="Times New Roman"/>
          <w:sz w:val="24"/>
          <w:szCs w:val="24"/>
        </w:rPr>
        <w:t>щодо можливост</w:t>
      </w:r>
      <w:r w:rsidR="002E5452">
        <w:rPr>
          <w:rFonts w:ascii="Times New Roman" w:hAnsi="Times New Roman" w:cs="Times New Roman"/>
          <w:sz w:val="24"/>
          <w:szCs w:val="24"/>
        </w:rPr>
        <w:t>і</w:t>
      </w:r>
      <w:r w:rsidRPr="00865853">
        <w:rPr>
          <w:rFonts w:ascii="Times New Roman" w:hAnsi="Times New Roman" w:cs="Times New Roman"/>
          <w:sz w:val="24"/>
          <w:szCs w:val="24"/>
        </w:rPr>
        <w:t xml:space="preserve"> притягн</w:t>
      </w:r>
      <w:r w:rsidR="00865853">
        <w:rPr>
          <w:rFonts w:ascii="Times New Roman" w:hAnsi="Times New Roman" w:cs="Times New Roman"/>
          <w:sz w:val="24"/>
          <w:szCs w:val="24"/>
        </w:rPr>
        <w:t>ути</w:t>
      </w:r>
      <w:r w:rsidRPr="00865853">
        <w:rPr>
          <w:rFonts w:ascii="Times New Roman" w:hAnsi="Times New Roman" w:cs="Times New Roman"/>
          <w:sz w:val="24"/>
          <w:szCs w:val="24"/>
        </w:rPr>
        <w:t xml:space="preserve"> до </w:t>
      </w:r>
      <w:r w:rsidR="000B7F27" w:rsidRPr="00865853">
        <w:rPr>
          <w:rFonts w:ascii="Times New Roman" w:hAnsi="Times New Roman" w:cs="Times New Roman"/>
          <w:sz w:val="24"/>
          <w:szCs w:val="24"/>
        </w:rPr>
        <w:t xml:space="preserve">юридичної </w:t>
      </w:r>
      <w:r w:rsidRPr="00865853">
        <w:rPr>
          <w:rFonts w:ascii="Times New Roman" w:hAnsi="Times New Roman" w:cs="Times New Roman"/>
          <w:sz w:val="24"/>
          <w:szCs w:val="24"/>
        </w:rPr>
        <w:t>відповідальност</w:t>
      </w:r>
      <w:r w:rsidR="002E5452">
        <w:rPr>
          <w:rFonts w:ascii="Times New Roman" w:hAnsi="Times New Roman" w:cs="Times New Roman"/>
          <w:sz w:val="24"/>
          <w:szCs w:val="24"/>
        </w:rPr>
        <w:t>і</w:t>
      </w:r>
      <w:r w:rsidRPr="00865853">
        <w:rPr>
          <w:rFonts w:ascii="Times New Roman" w:hAnsi="Times New Roman" w:cs="Times New Roman"/>
          <w:sz w:val="24"/>
          <w:szCs w:val="24"/>
        </w:rPr>
        <w:t xml:space="preserve">, </w:t>
      </w:r>
      <w:r w:rsidR="00C0460C" w:rsidRPr="00865853">
        <w:rPr>
          <w:rFonts w:ascii="Times New Roman" w:hAnsi="Times New Roman" w:cs="Times New Roman"/>
          <w:sz w:val="24"/>
          <w:szCs w:val="24"/>
        </w:rPr>
        <w:t>у</w:t>
      </w:r>
      <w:r w:rsidRPr="00865853">
        <w:rPr>
          <w:rFonts w:ascii="Times New Roman" w:hAnsi="Times New Roman" w:cs="Times New Roman"/>
          <w:sz w:val="24"/>
          <w:szCs w:val="24"/>
        </w:rPr>
        <w:t xml:space="preserve"> тому числі кримінальної, </w:t>
      </w:r>
      <w:r w:rsidR="000B7F27" w:rsidRPr="00865853">
        <w:rPr>
          <w:rFonts w:ascii="Times New Roman" w:hAnsi="Times New Roman" w:cs="Times New Roman"/>
          <w:sz w:val="24"/>
          <w:szCs w:val="24"/>
        </w:rPr>
        <w:t xml:space="preserve">суддів </w:t>
      </w:r>
      <w:r w:rsidRPr="00865853">
        <w:rPr>
          <w:rFonts w:ascii="Times New Roman" w:hAnsi="Times New Roman" w:cs="Times New Roman"/>
          <w:sz w:val="24"/>
          <w:szCs w:val="24"/>
        </w:rPr>
        <w:t>Конституційного Суду України</w:t>
      </w:r>
      <w:r w:rsidR="00190448" w:rsidRPr="00865853">
        <w:rPr>
          <w:rFonts w:ascii="Times New Roman" w:hAnsi="Times New Roman" w:cs="Times New Roman"/>
          <w:sz w:val="24"/>
          <w:szCs w:val="24"/>
        </w:rPr>
        <w:t xml:space="preserve">. </w:t>
      </w:r>
      <w:r w:rsidR="00581776" w:rsidRPr="00865853">
        <w:rPr>
          <w:rFonts w:ascii="Times New Roman" w:hAnsi="Times New Roman" w:cs="Times New Roman"/>
          <w:sz w:val="24"/>
          <w:szCs w:val="24"/>
        </w:rPr>
        <w:t>У</w:t>
      </w:r>
      <w:r w:rsidR="00190448" w:rsidRPr="00865853">
        <w:rPr>
          <w:rFonts w:ascii="Times New Roman" w:hAnsi="Times New Roman" w:cs="Times New Roman"/>
          <w:sz w:val="24"/>
          <w:szCs w:val="24"/>
        </w:rPr>
        <w:t xml:space="preserve"> одному </w:t>
      </w:r>
      <w:r w:rsidR="006022C2" w:rsidRPr="00865853">
        <w:rPr>
          <w:rFonts w:ascii="Times New Roman" w:hAnsi="Times New Roman" w:cs="Times New Roman"/>
          <w:sz w:val="24"/>
          <w:szCs w:val="24"/>
        </w:rPr>
        <w:t xml:space="preserve">з таких випадків </w:t>
      </w:r>
      <w:r w:rsidR="00865853">
        <w:rPr>
          <w:rFonts w:ascii="Times New Roman" w:hAnsi="Times New Roman" w:cs="Times New Roman"/>
          <w:sz w:val="24"/>
          <w:szCs w:val="24"/>
        </w:rPr>
        <w:t>і</w:t>
      </w:r>
      <w:r w:rsidR="006022C2" w:rsidRPr="00865853">
        <w:rPr>
          <w:rFonts w:ascii="Times New Roman" w:hAnsi="Times New Roman" w:cs="Times New Roman"/>
          <w:sz w:val="24"/>
          <w:szCs w:val="24"/>
        </w:rPr>
        <w:t xml:space="preserve">шлося </w:t>
      </w:r>
      <w:r w:rsidR="00190448" w:rsidRPr="00865853">
        <w:rPr>
          <w:rFonts w:ascii="Times New Roman" w:hAnsi="Times New Roman" w:cs="Times New Roman"/>
          <w:sz w:val="24"/>
          <w:szCs w:val="24"/>
        </w:rPr>
        <w:t xml:space="preserve">про можливе </w:t>
      </w:r>
      <w:r w:rsidR="006022C2" w:rsidRPr="00865853">
        <w:rPr>
          <w:rFonts w:ascii="Times New Roman" w:hAnsi="Times New Roman" w:cs="Times New Roman"/>
          <w:sz w:val="24"/>
          <w:szCs w:val="24"/>
        </w:rPr>
        <w:t xml:space="preserve">масове </w:t>
      </w:r>
      <w:r w:rsidRPr="00865853">
        <w:rPr>
          <w:rFonts w:ascii="Times New Roman" w:hAnsi="Times New Roman" w:cs="Times New Roman"/>
          <w:sz w:val="24"/>
          <w:szCs w:val="24"/>
        </w:rPr>
        <w:t>порушення присяги судді</w:t>
      </w:r>
      <w:r w:rsidR="00190448" w:rsidRPr="00865853">
        <w:rPr>
          <w:rFonts w:ascii="Times New Roman" w:hAnsi="Times New Roman" w:cs="Times New Roman"/>
          <w:sz w:val="24"/>
          <w:szCs w:val="24"/>
        </w:rPr>
        <w:t xml:space="preserve">, </w:t>
      </w:r>
      <w:r w:rsidR="00865853">
        <w:rPr>
          <w:rFonts w:ascii="Times New Roman" w:hAnsi="Times New Roman" w:cs="Times New Roman"/>
          <w:sz w:val="24"/>
          <w:szCs w:val="24"/>
        </w:rPr>
        <w:t xml:space="preserve">що його вчинили </w:t>
      </w:r>
      <w:r w:rsidR="00865853" w:rsidRPr="00865853">
        <w:rPr>
          <w:rFonts w:ascii="Times New Roman" w:hAnsi="Times New Roman" w:cs="Times New Roman"/>
          <w:sz w:val="24"/>
          <w:szCs w:val="24"/>
        </w:rPr>
        <w:t>судд</w:t>
      </w:r>
      <w:r w:rsidR="00865853">
        <w:rPr>
          <w:rFonts w:ascii="Times New Roman" w:hAnsi="Times New Roman" w:cs="Times New Roman"/>
          <w:sz w:val="24"/>
          <w:szCs w:val="24"/>
        </w:rPr>
        <w:t>і</w:t>
      </w:r>
      <w:r w:rsidR="00865853" w:rsidRPr="00865853">
        <w:rPr>
          <w:rFonts w:ascii="Times New Roman" w:hAnsi="Times New Roman" w:cs="Times New Roman"/>
          <w:sz w:val="24"/>
          <w:szCs w:val="24"/>
        </w:rPr>
        <w:t xml:space="preserve"> Конституційного Суду</w:t>
      </w:r>
      <w:r w:rsidR="00865853">
        <w:rPr>
          <w:rFonts w:ascii="Times New Roman" w:hAnsi="Times New Roman" w:cs="Times New Roman"/>
          <w:sz w:val="24"/>
          <w:szCs w:val="24"/>
        </w:rPr>
        <w:t>,</w:t>
      </w:r>
      <w:r w:rsidR="00865853" w:rsidRPr="00865853">
        <w:rPr>
          <w:rFonts w:ascii="Times New Roman" w:hAnsi="Times New Roman" w:cs="Times New Roman"/>
          <w:sz w:val="24"/>
          <w:szCs w:val="24"/>
        </w:rPr>
        <w:t xml:space="preserve"> </w:t>
      </w:r>
      <w:r w:rsidR="00190448" w:rsidRPr="00865853">
        <w:rPr>
          <w:rFonts w:ascii="Times New Roman" w:hAnsi="Times New Roman" w:cs="Times New Roman"/>
          <w:sz w:val="24"/>
          <w:szCs w:val="24"/>
        </w:rPr>
        <w:t xml:space="preserve">в </w:t>
      </w:r>
      <w:r w:rsidR="00865853">
        <w:rPr>
          <w:rFonts w:ascii="Times New Roman" w:hAnsi="Times New Roman" w:cs="Times New Roman"/>
          <w:sz w:val="24"/>
          <w:szCs w:val="24"/>
        </w:rPr>
        <w:t>друг</w:t>
      </w:r>
      <w:r w:rsidR="00190448" w:rsidRPr="00865853">
        <w:rPr>
          <w:rFonts w:ascii="Times New Roman" w:hAnsi="Times New Roman" w:cs="Times New Roman"/>
          <w:sz w:val="24"/>
          <w:szCs w:val="24"/>
        </w:rPr>
        <w:t xml:space="preserve">ому – про </w:t>
      </w:r>
      <w:r w:rsidR="007C54E0" w:rsidRPr="00865853">
        <w:rPr>
          <w:rFonts w:ascii="Times New Roman" w:hAnsi="Times New Roman" w:cs="Times New Roman"/>
          <w:sz w:val="24"/>
          <w:szCs w:val="24"/>
        </w:rPr>
        <w:t>вірогідність</w:t>
      </w:r>
      <w:r w:rsidR="00865853">
        <w:rPr>
          <w:rFonts w:ascii="Times New Roman" w:hAnsi="Times New Roman" w:cs="Times New Roman"/>
          <w:sz w:val="24"/>
          <w:szCs w:val="24"/>
        </w:rPr>
        <w:t xml:space="preserve"> того, що судді</w:t>
      </w:r>
      <w:r w:rsidR="007C54E0" w:rsidRPr="00865853">
        <w:rPr>
          <w:rFonts w:ascii="Times New Roman" w:hAnsi="Times New Roman" w:cs="Times New Roman"/>
          <w:sz w:val="24"/>
          <w:szCs w:val="24"/>
        </w:rPr>
        <w:t xml:space="preserve"> </w:t>
      </w:r>
      <w:r w:rsidR="006022C2" w:rsidRPr="00865853">
        <w:rPr>
          <w:rFonts w:ascii="Times New Roman" w:hAnsi="Times New Roman" w:cs="Times New Roman"/>
          <w:sz w:val="24"/>
          <w:szCs w:val="24"/>
        </w:rPr>
        <w:t>ухвал</w:t>
      </w:r>
      <w:r w:rsidR="00865853">
        <w:rPr>
          <w:rFonts w:ascii="Times New Roman" w:hAnsi="Times New Roman" w:cs="Times New Roman"/>
          <w:sz w:val="24"/>
          <w:szCs w:val="24"/>
        </w:rPr>
        <w:t>или</w:t>
      </w:r>
      <w:r w:rsidR="006022C2" w:rsidRPr="00865853">
        <w:rPr>
          <w:rFonts w:ascii="Times New Roman" w:hAnsi="Times New Roman" w:cs="Times New Roman"/>
          <w:sz w:val="24"/>
          <w:szCs w:val="24"/>
        </w:rPr>
        <w:t xml:space="preserve"> </w:t>
      </w:r>
      <w:r w:rsidR="00453B7F">
        <w:rPr>
          <w:rFonts w:ascii="Times New Roman" w:hAnsi="Times New Roman" w:cs="Times New Roman"/>
          <w:sz w:val="24"/>
          <w:szCs w:val="24"/>
        </w:rPr>
        <w:t>с</w:t>
      </w:r>
      <w:r w:rsidR="00190448" w:rsidRPr="00453B7F">
        <w:rPr>
          <w:rFonts w:ascii="Times New Roman" w:hAnsi="Times New Roman" w:cs="Times New Roman"/>
          <w:sz w:val="24"/>
          <w:szCs w:val="24"/>
        </w:rPr>
        <w:t>відомо</w:t>
      </w:r>
      <w:r w:rsidR="00190448" w:rsidRPr="00865853">
        <w:rPr>
          <w:rFonts w:ascii="Times New Roman" w:hAnsi="Times New Roman" w:cs="Times New Roman"/>
          <w:sz w:val="24"/>
          <w:szCs w:val="24"/>
        </w:rPr>
        <w:t xml:space="preserve"> неправосудн</w:t>
      </w:r>
      <w:r w:rsidR="00865853">
        <w:rPr>
          <w:rFonts w:ascii="Times New Roman" w:hAnsi="Times New Roman" w:cs="Times New Roman"/>
          <w:sz w:val="24"/>
          <w:szCs w:val="24"/>
        </w:rPr>
        <w:t>і</w:t>
      </w:r>
      <w:r w:rsidR="00190448" w:rsidRPr="00865853">
        <w:rPr>
          <w:rFonts w:ascii="Times New Roman" w:hAnsi="Times New Roman" w:cs="Times New Roman"/>
          <w:sz w:val="24"/>
          <w:szCs w:val="24"/>
        </w:rPr>
        <w:t xml:space="preserve"> рішен</w:t>
      </w:r>
      <w:r w:rsidR="00865853">
        <w:rPr>
          <w:rFonts w:ascii="Times New Roman" w:hAnsi="Times New Roman" w:cs="Times New Roman"/>
          <w:sz w:val="24"/>
          <w:szCs w:val="24"/>
        </w:rPr>
        <w:t>ня</w:t>
      </w:r>
      <w:r w:rsidR="00581776" w:rsidRPr="00865853">
        <w:rPr>
          <w:rFonts w:ascii="Times New Roman" w:hAnsi="Times New Roman" w:cs="Times New Roman"/>
          <w:sz w:val="24"/>
          <w:szCs w:val="24"/>
        </w:rPr>
        <w:t>..</w:t>
      </w:r>
      <w:r w:rsidR="00190448" w:rsidRPr="00865853">
        <w:rPr>
          <w:rFonts w:ascii="Times New Roman" w:hAnsi="Times New Roman" w:cs="Times New Roman"/>
          <w:sz w:val="24"/>
          <w:szCs w:val="24"/>
        </w:rPr>
        <w:t>.</w:t>
      </w:r>
    </w:p>
    <w:p w:rsidR="00725705" w:rsidRPr="00865853" w:rsidRDefault="00581776" w:rsidP="006970B4">
      <w:pPr>
        <w:pStyle w:val="rvps6"/>
        <w:shd w:val="clear" w:color="auto" w:fill="FFFFFF"/>
        <w:spacing w:before="0" w:beforeAutospacing="0" w:after="0" w:afterAutospacing="0" w:line="240" w:lineRule="atLeast"/>
        <w:ind w:firstLine="709"/>
        <w:jc w:val="both"/>
        <w:textAlignment w:val="baseline"/>
        <w:rPr>
          <w:rFonts w:ascii="Times New Roman" w:hAnsi="Times New Roman" w:cs="Times New Roman"/>
        </w:rPr>
      </w:pPr>
      <w:r w:rsidRPr="00865853">
        <w:rPr>
          <w:rFonts w:ascii="Times New Roman" w:hAnsi="Times New Roman" w:cs="Times New Roman"/>
          <w:color w:val="000000"/>
        </w:rPr>
        <w:t>Зокрема</w:t>
      </w:r>
      <w:r w:rsidR="00914932" w:rsidRPr="00865853">
        <w:rPr>
          <w:rFonts w:ascii="Times New Roman" w:hAnsi="Times New Roman" w:cs="Times New Roman"/>
          <w:color w:val="000000"/>
        </w:rPr>
        <w:t xml:space="preserve">, </w:t>
      </w:r>
      <w:r w:rsidR="007C54E0" w:rsidRPr="00865853">
        <w:rPr>
          <w:rFonts w:ascii="Times New Roman" w:hAnsi="Times New Roman" w:cs="Times New Roman"/>
          <w:color w:val="000000"/>
        </w:rPr>
        <w:t>ще</w:t>
      </w:r>
      <w:r w:rsidRPr="00865853">
        <w:rPr>
          <w:rFonts w:ascii="Times New Roman" w:hAnsi="Times New Roman" w:cs="Times New Roman"/>
          <w:color w:val="000000"/>
        </w:rPr>
        <w:t xml:space="preserve"> в</w:t>
      </w:r>
      <w:r w:rsidR="00914932" w:rsidRPr="00865853">
        <w:rPr>
          <w:rFonts w:ascii="Times New Roman" w:hAnsi="Times New Roman" w:cs="Times New Roman"/>
          <w:color w:val="000000"/>
        </w:rPr>
        <w:t xml:space="preserve"> грудн</w:t>
      </w:r>
      <w:r w:rsidRPr="00865853">
        <w:rPr>
          <w:rFonts w:ascii="Times New Roman" w:hAnsi="Times New Roman" w:cs="Times New Roman"/>
          <w:color w:val="000000"/>
        </w:rPr>
        <w:t>і</w:t>
      </w:r>
      <w:r w:rsidR="00914932" w:rsidRPr="00865853">
        <w:rPr>
          <w:rFonts w:ascii="Times New Roman" w:hAnsi="Times New Roman" w:cs="Times New Roman"/>
          <w:color w:val="000000"/>
        </w:rPr>
        <w:t xml:space="preserve"> 2014 р</w:t>
      </w:r>
      <w:r w:rsidR="00865853">
        <w:rPr>
          <w:rFonts w:ascii="Times New Roman" w:hAnsi="Times New Roman" w:cs="Times New Roman"/>
          <w:color w:val="000000"/>
        </w:rPr>
        <w:t>оку</w:t>
      </w:r>
      <w:r w:rsidR="00914932" w:rsidRPr="00865853">
        <w:rPr>
          <w:rFonts w:ascii="Times New Roman" w:hAnsi="Times New Roman" w:cs="Times New Roman"/>
          <w:color w:val="000000"/>
        </w:rPr>
        <w:t xml:space="preserve"> Верховний Суд </w:t>
      </w:r>
      <w:r w:rsidR="00865853" w:rsidRPr="00865853">
        <w:rPr>
          <w:rFonts w:ascii="Times New Roman" w:hAnsi="Times New Roman" w:cs="Times New Roman"/>
          <w:color w:val="000000"/>
        </w:rPr>
        <w:t xml:space="preserve">у </w:t>
      </w:r>
      <w:r w:rsidR="00865853">
        <w:rPr>
          <w:rFonts w:ascii="Times New Roman" w:hAnsi="Times New Roman" w:cs="Times New Roman"/>
          <w:color w:val="000000"/>
        </w:rPr>
        <w:t>Постанові</w:t>
      </w:r>
      <w:r w:rsidR="00865853" w:rsidRPr="00865853">
        <w:rPr>
          <w:rFonts w:ascii="Times New Roman" w:hAnsi="Times New Roman" w:cs="Times New Roman"/>
          <w:color w:val="000000"/>
        </w:rPr>
        <w:t xml:space="preserve"> Верховного Суду України від</w:t>
      </w:r>
      <w:r w:rsidR="00865853">
        <w:rPr>
          <w:rFonts w:ascii="Times New Roman" w:hAnsi="Times New Roman" w:cs="Times New Roman"/>
          <w:color w:val="000000"/>
        </w:rPr>
        <w:t xml:space="preserve"> 2 грудня 2014 року по справі № </w:t>
      </w:r>
      <w:r w:rsidR="00865853" w:rsidRPr="00865853">
        <w:rPr>
          <w:rFonts w:ascii="Times New Roman" w:hAnsi="Times New Roman" w:cs="Times New Roman"/>
          <w:color w:val="000000"/>
        </w:rPr>
        <w:t>21-302а14</w:t>
      </w:r>
      <w:r w:rsidR="00914932" w:rsidRPr="00865853">
        <w:rPr>
          <w:rFonts w:ascii="Times New Roman" w:hAnsi="Times New Roman" w:cs="Times New Roman"/>
          <w:color w:val="000000"/>
        </w:rPr>
        <w:t xml:space="preserve"> </w:t>
      </w:r>
      <w:r w:rsidR="006970B4" w:rsidRPr="00865853">
        <w:rPr>
          <w:rFonts w:ascii="Times New Roman" w:hAnsi="Times New Roman" w:cs="Times New Roman"/>
          <w:color w:val="000000"/>
        </w:rPr>
        <w:t xml:space="preserve">дійшов висновку про те, що </w:t>
      </w:r>
      <w:r w:rsidR="006970B4" w:rsidRPr="00865853">
        <w:rPr>
          <w:rFonts w:ascii="Times New Roman" w:hAnsi="Times New Roman" w:cs="Times New Roman"/>
        </w:rPr>
        <w:t xml:space="preserve">Конституційний Суд України </w:t>
      </w:r>
      <w:r w:rsidRPr="00865853">
        <w:rPr>
          <w:rFonts w:ascii="Times New Roman" w:hAnsi="Times New Roman" w:cs="Times New Roman"/>
        </w:rPr>
        <w:t xml:space="preserve">Рішенням </w:t>
      </w:r>
      <w:r w:rsidR="006970B4" w:rsidRPr="00865853">
        <w:rPr>
          <w:rFonts w:ascii="Times New Roman" w:hAnsi="Times New Roman" w:cs="Times New Roman"/>
        </w:rPr>
        <w:t>від 30 вересня 2010 р</w:t>
      </w:r>
      <w:r w:rsidR="00865853">
        <w:rPr>
          <w:rFonts w:ascii="Times New Roman" w:hAnsi="Times New Roman" w:cs="Times New Roman"/>
        </w:rPr>
        <w:t>оку</w:t>
      </w:r>
      <w:r w:rsidR="006970B4" w:rsidRPr="00865853">
        <w:rPr>
          <w:rFonts w:ascii="Times New Roman" w:hAnsi="Times New Roman" w:cs="Times New Roman"/>
        </w:rPr>
        <w:t xml:space="preserve"> про «скасування» політичної реформи незаконно вимагав від органів державної влади </w:t>
      </w:r>
      <w:r w:rsidR="00865853">
        <w:rPr>
          <w:rFonts w:ascii="Times New Roman" w:hAnsi="Times New Roman" w:cs="Times New Roman"/>
        </w:rPr>
        <w:t>впорядкувати</w:t>
      </w:r>
      <w:r w:rsidR="00865853" w:rsidRPr="00865853">
        <w:rPr>
          <w:rFonts w:ascii="Times New Roman" w:hAnsi="Times New Roman" w:cs="Times New Roman"/>
        </w:rPr>
        <w:t xml:space="preserve"> </w:t>
      </w:r>
      <w:r w:rsidR="006970B4" w:rsidRPr="00865853">
        <w:rPr>
          <w:rFonts w:ascii="Times New Roman" w:hAnsi="Times New Roman" w:cs="Times New Roman"/>
        </w:rPr>
        <w:t>їх</w:t>
      </w:r>
      <w:r w:rsidR="00865853">
        <w:rPr>
          <w:rFonts w:ascii="Times New Roman" w:hAnsi="Times New Roman" w:cs="Times New Roman"/>
        </w:rPr>
        <w:t>ні</w:t>
      </w:r>
      <w:r w:rsidR="006970B4" w:rsidRPr="00865853">
        <w:rPr>
          <w:rFonts w:ascii="Times New Roman" w:hAnsi="Times New Roman" w:cs="Times New Roman"/>
        </w:rPr>
        <w:t xml:space="preserve"> нормативно-правов</w:t>
      </w:r>
      <w:r w:rsidR="00865853">
        <w:rPr>
          <w:rFonts w:ascii="Times New Roman" w:hAnsi="Times New Roman" w:cs="Times New Roman"/>
        </w:rPr>
        <w:t>і</w:t>
      </w:r>
      <w:r w:rsidR="006970B4" w:rsidRPr="00865853">
        <w:rPr>
          <w:rFonts w:ascii="Times New Roman" w:hAnsi="Times New Roman" w:cs="Times New Roman"/>
        </w:rPr>
        <w:t xml:space="preserve"> акт</w:t>
      </w:r>
      <w:r w:rsidR="00865853">
        <w:rPr>
          <w:rFonts w:ascii="Times New Roman" w:hAnsi="Times New Roman" w:cs="Times New Roman"/>
        </w:rPr>
        <w:t>и</w:t>
      </w:r>
      <w:r w:rsidR="006970B4" w:rsidRPr="00865853">
        <w:rPr>
          <w:rFonts w:ascii="Times New Roman" w:hAnsi="Times New Roman" w:cs="Times New Roman"/>
        </w:rPr>
        <w:t xml:space="preserve"> відповідн</w:t>
      </w:r>
      <w:r w:rsidR="00865853">
        <w:rPr>
          <w:rFonts w:ascii="Times New Roman" w:hAnsi="Times New Roman" w:cs="Times New Roman"/>
        </w:rPr>
        <w:t>о</w:t>
      </w:r>
      <w:r w:rsidR="006970B4" w:rsidRPr="00865853">
        <w:rPr>
          <w:rFonts w:ascii="Times New Roman" w:hAnsi="Times New Roman" w:cs="Times New Roman"/>
        </w:rPr>
        <w:t xml:space="preserve"> до Конституції України в редакції 28 червня 1996 р</w:t>
      </w:r>
      <w:r w:rsidR="00865853">
        <w:rPr>
          <w:rFonts w:ascii="Times New Roman" w:hAnsi="Times New Roman" w:cs="Times New Roman"/>
        </w:rPr>
        <w:t>оку</w:t>
      </w:r>
      <w:r w:rsidR="006970B4" w:rsidRPr="00865853">
        <w:rPr>
          <w:rFonts w:ascii="Times New Roman" w:hAnsi="Times New Roman" w:cs="Times New Roman"/>
        </w:rPr>
        <w:t>.</w:t>
      </w:r>
    </w:p>
    <w:p w:rsidR="00D77E8C" w:rsidRPr="00865853" w:rsidRDefault="006970B4" w:rsidP="006970B4">
      <w:pPr>
        <w:pStyle w:val="rvps6"/>
        <w:shd w:val="clear" w:color="auto" w:fill="FFFFFF"/>
        <w:spacing w:before="0" w:beforeAutospacing="0" w:after="0" w:afterAutospacing="0" w:line="240" w:lineRule="atLeast"/>
        <w:ind w:firstLine="709"/>
        <w:jc w:val="both"/>
        <w:textAlignment w:val="baseline"/>
        <w:rPr>
          <w:rFonts w:ascii="Times New Roman" w:hAnsi="Times New Roman" w:cs="Times New Roman"/>
        </w:rPr>
      </w:pPr>
      <w:r w:rsidRPr="00865853">
        <w:rPr>
          <w:rFonts w:ascii="Times New Roman" w:hAnsi="Times New Roman" w:cs="Times New Roman"/>
        </w:rPr>
        <w:t>На думку</w:t>
      </w:r>
      <w:r w:rsidR="007C54E0" w:rsidRPr="00865853">
        <w:rPr>
          <w:rFonts w:ascii="Times New Roman" w:hAnsi="Times New Roman" w:cs="Times New Roman"/>
        </w:rPr>
        <w:t xml:space="preserve"> </w:t>
      </w:r>
      <w:r w:rsidRPr="00865853">
        <w:rPr>
          <w:rFonts w:ascii="Times New Roman" w:hAnsi="Times New Roman" w:cs="Times New Roman"/>
        </w:rPr>
        <w:t xml:space="preserve">Верховного Суду, </w:t>
      </w:r>
      <w:r w:rsidR="00865853">
        <w:rPr>
          <w:rFonts w:ascii="Times New Roman" w:hAnsi="Times New Roman" w:cs="Times New Roman"/>
        </w:rPr>
        <w:t>такий</w:t>
      </w:r>
      <w:r w:rsidR="00865853" w:rsidRPr="00865853">
        <w:rPr>
          <w:rFonts w:ascii="Times New Roman" w:hAnsi="Times New Roman" w:cs="Times New Roman"/>
        </w:rPr>
        <w:t xml:space="preserve"> </w:t>
      </w:r>
      <w:r w:rsidR="00725705" w:rsidRPr="00865853">
        <w:rPr>
          <w:rFonts w:ascii="Times New Roman" w:hAnsi="Times New Roman" w:cs="Times New Roman"/>
        </w:rPr>
        <w:t>«</w:t>
      </w:r>
      <w:r w:rsidRPr="00865853">
        <w:rPr>
          <w:rFonts w:ascii="Times New Roman" w:hAnsi="Times New Roman" w:cs="Times New Roman"/>
        </w:rPr>
        <w:t xml:space="preserve">висновок Конституційного Суду України </w:t>
      </w:r>
      <w:r w:rsidRPr="00865853">
        <w:rPr>
          <w:rFonts w:ascii="Times New Roman" w:hAnsi="Times New Roman" w:cs="Times New Roman"/>
          <w:lang w:val="ru-RU"/>
        </w:rPr>
        <w:t>&lt;</w:t>
      </w:r>
      <w:r w:rsidR="00865853">
        <w:rPr>
          <w:rFonts w:ascii="Times New Roman" w:hAnsi="Times New Roman" w:cs="Times New Roman"/>
        </w:rPr>
        <w:t>...</w:t>
      </w:r>
      <w:r w:rsidRPr="00865853">
        <w:rPr>
          <w:rFonts w:ascii="Times New Roman" w:hAnsi="Times New Roman" w:cs="Times New Roman"/>
          <w:lang w:val="ru-RU"/>
        </w:rPr>
        <w:t>&gt;</w:t>
      </w:r>
      <w:r w:rsidRPr="00865853">
        <w:rPr>
          <w:rFonts w:ascii="Times New Roman" w:hAnsi="Times New Roman" w:cs="Times New Roman"/>
        </w:rPr>
        <w:t xml:space="preserve"> суперечить закріпленому законом порядку внесення змін до Конституції України, згідно з яким положення закону про внесення змін до Конституції України після набрання ним чинності стають н</w:t>
      </w:r>
      <w:r w:rsidRPr="001D1B3D">
        <w:rPr>
          <w:rFonts w:ascii="Times New Roman" w:hAnsi="Times New Roman" w:cs="Times New Roman"/>
          <w:i/>
        </w:rPr>
        <w:t>е</w:t>
      </w:r>
      <w:r w:rsidRPr="00865853">
        <w:rPr>
          <w:rFonts w:ascii="Times New Roman" w:hAnsi="Times New Roman" w:cs="Times New Roman"/>
        </w:rPr>
        <w:t>від’ємною складовою Основного Закону</w:t>
      </w:r>
      <w:r w:rsidR="00581776" w:rsidRPr="00865853">
        <w:rPr>
          <w:rFonts w:ascii="Times New Roman" w:hAnsi="Times New Roman" w:cs="Times New Roman"/>
        </w:rPr>
        <w:t>,</w:t>
      </w:r>
      <w:r w:rsidRPr="00865853">
        <w:rPr>
          <w:rFonts w:ascii="Times New Roman" w:hAnsi="Times New Roman" w:cs="Times New Roman"/>
        </w:rPr>
        <w:t xml:space="preserve"> </w:t>
      </w:r>
      <w:r w:rsidRPr="00865853">
        <w:rPr>
          <w:rFonts w:ascii="Times New Roman" w:hAnsi="Times New Roman" w:cs="Times New Roman"/>
          <w:lang w:val="ru-RU"/>
        </w:rPr>
        <w:t>&lt;</w:t>
      </w:r>
      <w:r w:rsidR="00865853">
        <w:rPr>
          <w:rFonts w:ascii="Times New Roman" w:hAnsi="Times New Roman" w:cs="Times New Roman"/>
        </w:rPr>
        <w:t>...</w:t>
      </w:r>
      <w:r w:rsidRPr="00865853">
        <w:rPr>
          <w:rFonts w:ascii="Times New Roman" w:hAnsi="Times New Roman" w:cs="Times New Roman"/>
          <w:lang w:val="ru-RU"/>
        </w:rPr>
        <w:t>&gt;</w:t>
      </w:r>
      <w:r w:rsidRPr="00865853">
        <w:rPr>
          <w:rFonts w:ascii="Times New Roman" w:hAnsi="Times New Roman" w:cs="Times New Roman"/>
        </w:rPr>
        <w:t xml:space="preserve"> а сам закон вичерпує свою функцію».</w:t>
      </w:r>
    </w:p>
    <w:p w:rsidR="006970B4" w:rsidRPr="00865853" w:rsidRDefault="006970B4" w:rsidP="006970B4">
      <w:pPr>
        <w:pStyle w:val="rvps6"/>
        <w:shd w:val="clear" w:color="auto" w:fill="FFFFFF"/>
        <w:spacing w:before="0" w:beforeAutospacing="0" w:after="0" w:afterAutospacing="0" w:line="240" w:lineRule="atLeast"/>
        <w:ind w:firstLine="709"/>
        <w:jc w:val="both"/>
        <w:textAlignment w:val="baseline"/>
        <w:rPr>
          <w:rFonts w:ascii="Times New Roman" w:hAnsi="Times New Roman" w:cs="Times New Roman"/>
        </w:rPr>
      </w:pPr>
      <w:r w:rsidRPr="00865853">
        <w:rPr>
          <w:rFonts w:ascii="Times New Roman" w:hAnsi="Times New Roman" w:cs="Times New Roman"/>
        </w:rPr>
        <w:t>До того ж, як зазначив Верховний Суд, «Конституція України не уповноважує Конституційний Суд України визнавати нечинність конституційної норми, незважаючи на те, в якій юридичній формі вона була закріплена».</w:t>
      </w:r>
      <w:r w:rsidR="00865853">
        <w:rPr>
          <w:rFonts w:ascii="Times New Roman" w:hAnsi="Times New Roman" w:cs="Times New Roman"/>
          <w:lang w:val="ru-RU"/>
        </w:rPr>
        <w:t xml:space="preserve"> </w:t>
      </w:r>
      <w:r w:rsidR="000F60AD" w:rsidRPr="00865853">
        <w:rPr>
          <w:rFonts w:ascii="Times New Roman" w:hAnsi="Times New Roman" w:cs="Times New Roman"/>
        </w:rPr>
        <w:t xml:space="preserve">Уточнення </w:t>
      </w:r>
      <w:r w:rsidR="00D77E8C" w:rsidRPr="00865853">
        <w:rPr>
          <w:rFonts w:ascii="Times New Roman" w:hAnsi="Times New Roman" w:cs="Times New Roman"/>
        </w:rPr>
        <w:t xml:space="preserve">майже </w:t>
      </w:r>
      <w:r w:rsidR="000F60AD" w:rsidRPr="00865853">
        <w:rPr>
          <w:rFonts w:ascii="Times New Roman" w:hAnsi="Times New Roman" w:cs="Times New Roman"/>
        </w:rPr>
        <w:t>скандальне, але залишимо його на совісті Верховного Суду.</w:t>
      </w:r>
    </w:p>
    <w:p w:rsidR="009F3D6A" w:rsidRPr="00865853" w:rsidRDefault="00865853" w:rsidP="00190448">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С</w:t>
      </w:r>
      <w:r w:rsidR="00914932" w:rsidRPr="00865853">
        <w:rPr>
          <w:rFonts w:ascii="Times New Roman" w:hAnsi="Times New Roman" w:cs="Times New Roman"/>
          <w:sz w:val="24"/>
          <w:szCs w:val="24"/>
        </w:rPr>
        <w:t>во</w:t>
      </w:r>
      <w:r>
        <w:rPr>
          <w:rFonts w:ascii="Times New Roman" w:hAnsi="Times New Roman" w:cs="Times New Roman"/>
          <w:sz w:val="24"/>
          <w:szCs w:val="24"/>
        </w:rPr>
        <w:t>є</w:t>
      </w:r>
      <w:r w:rsidR="00914932" w:rsidRPr="00865853">
        <w:rPr>
          <w:rFonts w:ascii="Times New Roman" w:hAnsi="Times New Roman" w:cs="Times New Roman"/>
          <w:sz w:val="24"/>
          <w:szCs w:val="24"/>
        </w:rPr>
        <w:t>ю черг</w:t>
      </w:r>
      <w:r w:rsidR="00365E98">
        <w:rPr>
          <w:rFonts w:ascii="Times New Roman" w:hAnsi="Times New Roman" w:cs="Times New Roman"/>
          <w:sz w:val="24"/>
          <w:szCs w:val="24"/>
        </w:rPr>
        <w:t>ою</w:t>
      </w:r>
      <w:r w:rsidR="00914932" w:rsidRPr="00865853">
        <w:rPr>
          <w:rFonts w:ascii="Times New Roman" w:hAnsi="Times New Roman" w:cs="Times New Roman"/>
          <w:sz w:val="24"/>
          <w:szCs w:val="24"/>
        </w:rPr>
        <w:t xml:space="preserve">, </w:t>
      </w:r>
      <w:r w:rsidR="006022C2" w:rsidRPr="00865853">
        <w:rPr>
          <w:rFonts w:ascii="Times New Roman" w:hAnsi="Times New Roman" w:cs="Times New Roman"/>
          <w:sz w:val="24"/>
          <w:szCs w:val="24"/>
        </w:rPr>
        <w:t>Генеральн</w:t>
      </w:r>
      <w:r>
        <w:rPr>
          <w:rFonts w:ascii="Times New Roman" w:hAnsi="Times New Roman" w:cs="Times New Roman"/>
          <w:sz w:val="24"/>
          <w:szCs w:val="24"/>
        </w:rPr>
        <w:t>а</w:t>
      </w:r>
      <w:r w:rsidR="006022C2" w:rsidRPr="00865853">
        <w:rPr>
          <w:rFonts w:ascii="Times New Roman" w:hAnsi="Times New Roman" w:cs="Times New Roman"/>
          <w:sz w:val="24"/>
          <w:szCs w:val="24"/>
        </w:rPr>
        <w:t xml:space="preserve"> прокурату</w:t>
      </w:r>
      <w:r>
        <w:rPr>
          <w:rFonts w:ascii="Times New Roman" w:hAnsi="Times New Roman" w:cs="Times New Roman"/>
          <w:sz w:val="24"/>
          <w:szCs w:val="24"/>
        </w:rPr>
        <w:t>ра</w:t>
      </w:r>
      <w:r w:rsidR="006022C2" w:rsidRPr="00865853">
        <w:rPr>
          <w:rFonts w:ascii="Times New Roman" w:hAnsi="Times New Roman" w:cs="Times New Roman"/>
          <w:sz w:val="24"/>
          <w:szCs w:val="24"/>
        </w:rPr>
        <w:t xml:space="preserve"> України </w:t>
      </w:r>
      <w:r w:rsidR="00581776" w:rsidRPr="00865853">
        <w:rPr>
          <w:rFonts w:ascii="Times New Roman" w:hAnsi="Times New Roman" w:cs="Times New Roman"/>
          <w:sz w:val="24"/>
          <w:szCs w:val="24"/>
        </w:rPr>
        <w:t>у вересні 2016 р</w:t>
      </w:r>
      <w:r>
        <w:rPr>
          <w:rFonts w:ascii="Times New Roman" w:hAnsi="Times New Roman" w:cs="Times New Roman"/>
          <w:sz w:val="24"/>
          <w:szCs w:val="24"/>
        </w:rPr>
        <w:t>оку</w:t>
      </w:r>
      <w:r w:rsidR="00581776" w:rsidRPr="00865853">
        <w:rPr>
          <w:rFonts w:ascii="Times New Roman" w:hAnsi="Times New Roman" w:cs="Times New Roman"/>
          <w:sz w:val="24"/>
          <w:szCs w:val="24"/>
        </w:rPr>
        <w:t xml:space="preserve"> </w:t>
      </w:r>
      <w:r w:rsidR="00725705" w:rsidRPr="00865853">
        <w:rPr>
          <w:rFonts w:ascii="Times New Roman" w:hAnsi="Times New Roman" w:cs="Times New Roman"/>
          <w:sz w:val="24"/>
          <w:szCs w:val="24"/>
        </w:rPr>
        <w:t>розглядала можливість</w:t>
      </w:r>
      <w:r w:rsidR="006022C2" w:rsidRPr="00865853">
        <w:rPr>
          <w:rFonts w:ascii="Times New Roman" w:hAnsi="Times New Roman" w:cs="Times New Roman"/>
          <w:sz w:val="24"/>
          <w:szCs w:val="24"/>
        </w:rPr>
        <w:t xml:space="preserve"> </w:t>
      </w:r>
      <w:r>
        <w:rPr>
          <w:rFonts w:ascii="Times New Roman" w:hAnsi="Times New Roman" w:cs="Times New Roman"/>
          <w:sz w:val="24"/>
          <w:szCs w:val="24"/>
        </w:rPr>
        <w:t xml:space="preserve">того, що </w:t>
      </w:r>
      <w:r w:rsidR="007C54E0" w:rsidRPr="00865853">
        <w:rPr>
          <w:rFonts w:ascii="Times New Roman" w:hAnsi="Times New Roman" w:cs="Times New Roman"/>
          <w:sz w:val="24"/>
          <w:szCs w:val="24"/>
        </w:rPr>
        <w:t>30 січня 2016 р</w:t>
      </w:r>
      <w:r>
        <w:rPr>
          <w:rFonts w:ascii="Times New Roman" w:hAnsi="Times New Roman" w:cs="Times New Roman"/>
          <w:sz w:val="24"/>
          <w:szCs w:val="24"/>
        </w:rPr>
        <w:t>оку</w:t>
      </w:r>
      <w:r w:rsidR="007C54E0" w:rsidRPr="00865853">
        <w:rPr>
          <w:rFonts w:ascii="Times New Roman" w:hAnsi="Times New Roman" w:cs="Times New Roman"/>
          <w:sz w:val="24"/>
          <w:szCs w:val="24"/>
        </w:rPr>
        <w:t xml:space="preserve"> </w:t>
      </w:r>
      <w:r w:rsidR="000B7F27" w:rsidRPr="00865853">
        <w:rPr>
          <w:rFonts w:ascii="Times New Roman" w:hAnsi="Times New Roman" w:cs="Times New Roman"/>
          <w:sz w:val="24"/>
          <w:szCs w:val="24"/>
        </w:rPr>
        <w:t>судд</w:t>
      </w:r>
      <w:r>
        <w:rPr>
          <w:rFonts w:ascii="Times New Roman" w:hAnsi="Times New Roman" w:cs="Times New Roman"/>
          <w:sz w:val="24"/>
          <w:szCs w:val="24"/>
        </w:rPr>
        <w:t>і</w:t>
      </w:r>
      <w:r w:rsidR="000B7F27" w:rsidRPr="00865853">
        <w:rPr>
          <w:rFonts w:ascii="Times New Roman" w:hAnsi="Times New Roman" w:cs="Times New Roman"/>
          <w:sz w:val="24"/>
          <w:szCs w:val="24"/>
        </w:rPr>
        <w:t xml:space="preserve"> Конституційного Суду України </w:t>
      </w:r>
      <w:r>
        <w:rPr>
          <w:rFonts w:ascii="Times New Roman" w:hAnsi="Times New Roman" w:cs="Times New Roman"/>
          <w:sz w:val="24"/>
          <w:szCs w:val="24"/>
        </w:rPr>
        <w:t xml:space="preserve">ухвалили </w:t>
      </w:r>
      <w:r w:rsidR="00453B7F">
        <w:rPr>
          <w:rFonts w:ascii="Times New Roman" w:hAnsi="Times New Roman" w:cs="Times New Roman"/>
          <w:sz w:val="24"/>
          <w:szCs w:val="24"/>
        </w:rPr>
        <w:t>свідомо</w:t>
      </w:r>
      <w:r w:rsidR="00453B7F" w:rsidRPr="00865853">
        <w:rPr>
          <w:rFonts w:ascii="Times New Roman" w:hAnsi="Times New Roman" w:cs="Times New Roman"/>
          <w:sz w:val="24"/>
          <w:szCs w:val="24"/>
        </w:rPr>
        <w:t xml:space="preserve"> </w:t>
      </w:r>
      <w:r w:rsidR="000B7F27" w:rsidRPr="00865853">
        <w:rPr>
          <w:rFonts w:ascii="Times New Roman" w:hAnsi="Times New Roman" w:cs="Times New Roman"/>
          <w:sz w:val="24"/>
          <w:szCs w:val="24"/>
        </w:rPr>
        <w:t>неправосудн</w:t>
      </w:r>
      <w:r>
        <w:rPr>
          <w:rFonts w:ascii="Times New Roman" w:hAnsi="Times New Roman" w:cs="Times New Roman"/>
          <w:sz w:val="24"/>
          <w:szCs w:val="24"/>
        </w:rPr>
        <w:t>е</w:t>
      </w:r>
      <w:r w:rsidR="000B7F27" w:rsidRPr="00865853">
        <w:rPr>
          <w:rFonts w:ascii="Times New Roman" w:hAnsi="Times New Roman" w:cs="Times New Roman"/>
          <w:sz w:val="24"/>
          <w:szCs w:val="24"/>
        </w:rPr>
        <w:t xml:space="preserve"> рішення у справі №</w:t>
      </w:r>
      <w:r>
        <w:rPr>
          <w:rFonts w:ascii="Times New Roman" w:hAnsi="Times New Roman" w:cs="Times New Roman"/>
          <w:sz w:val="24"/>
          <w:szCs w:val="24"/>
        </w:rPr>
        <w:t> </w:t>
      </w:r>
      <w:r w:rsidR="000B7F27" w:rsidRPr="00865853">
        <w:rPr>
          <w:rFonts w:ascii="Times New Roman" w:hAnsi="Times New Roman" w:cs="Times New Roman"/>
          <w:sz w:val="24"/>
          <w:szCs w:val="24"/>
        </w:rPr>
        <w:t>1-22/2016</w:t>
      </w:r>
      <w:r w:rsidR="00457090" w:rsidRPr="00865853">
        <w:rPr>
          <w:rFonts w:ascii="Times New Roman" w:hAnsi="Times New Roman" w:cs="Times New Roman"/>
          <w:sz w:val="24"/>
          <w:szCs w:val="24"/>
        </w:rPr>
        <w:t xml:space="preserve"> </w:t>
      </w:r>
      <w:r w:rsidR="00B55EDE" w:rsidRPr="00865853">
        <w:rPr>
          <w:rFonts w:ascii="Times New Roman" w:hAnsi="Times New Roman" w:cs="Times New Roman"/>
          <w:sz w:val="24"/>
          <w:szCs w:val="24"/>
        </w:rPr>
        <w:t xml:space="preserve">за зверненням </w:t>
      </w:r>
      <w:r w:rsidR="000B7F27" w:rsidRPr="00865853">
        <w:rPr>
          <w:rFonts w:ascii="Times New Roman" w:hAnsi="Times New Roman" w:cs="Times New Roman"/>
          <w:sz w:val="24"/>
          <w:szCs w:val="24"/>
        </w:rPr>
        <w:t xml:space="preserve">Верховної Ради України щодо перевірки </w:t>
      </w:r>
      <w:r w:rsidR="00C01565" w:rsidRPr="00865853">
        <w:rPr>
          <w:rFonts w:ascii="Times New Roman" w:hAnsi="Times New Roman" w:cs="Times New Roman"/>
          <w:sz w:val="24"/>
          <w:szCs w:val="24"/>
        </w:rPr>
        <w:t xml:space="preserve">на </w:t>
      </w:r>
      <w:r w:rsidR="000B7F27" w:rsidRPr="00865853">
        <w:rPr>
          <w:rFonts w:ascii="Times New Roman" w:hAnsi="Times New Roman" w:cs="Times New Roman"/>
          <w:sz w:val="24"/>
          <w:szCs w:val="24"/>
        </w:rPr>
        <w:t>відповідн</w:t>
      </w:r>
      <w:r w:rsidR="00C01565" w:rsidRPr="00865853">
        <w:rPr>
          <w:rFonts w:ascii="Times New Roman" w:hAnsi="Times New Roman" w:cs="Times New Roman"/>
          <w:sz w:val="24"/>
          <w:szCs w:val="24"/>
        </w:rPr>
        <w:t>ість ст.</w:t>
      </w:r>
      <w:r>
        <w:rPr>
          <w:rFonts w:ascii="Times New Roman" w:hAnsi="Times New Roman" w:cs="Times New Roman"/>
          <w:sz w:val="24"/>
          <w:szCs w:val="24"/>
        </w:rPr>
        <w:t> </w:t>
      </w:r>
      <w:r w:rsidR="00C01565" w:rsidRPr="00865853">
        <w:rPr>
          <w:rFonts w:ascii="Times New Roman" w:hAnsi="Times New Roman" w:cs="Times New Roman"/>
          <w:sz w:val="24"/>
          <w:szCs w:val="24"/>
        </w:rPr>
        <w:t xml:space="preserve">157, 158 </w:t>
      </w:r>
      <w:r w:rsidR="000B7F27" w:rsidRPr="00865853">
        <w:rPr>
          <w:rFonts w:ascii="Times New Roman" w:hAnsi="Times New Roman" w:cs="Times New Roman"/>
          <w:sz w:val="24"/>
          <w:szCs w:val="24"/>
        </w:rPr>
        <w:t>Основно</w:t>
      </w:r>
      <w:r w:rsidR="00C01565" w:rsidRPr="00865853">
        <w:rPr>
          <w:rFonts w:ascii="Times New Roman" w:hAnsi="Times New Roman" w:cs="Times New Roman"/>
          <w:sz w:val="24"/>
          <w:szCs w:val="24"/>
        </w:rPr>
        <w:t>го</w:t>
      </w:r>
      <w:r w:rsidR="000B7F27" w:rsidRPr="00865853">
        <w:rPr>
          <w:rFonts w:ascii="Times New Roman" w:hAnsi="Times New Roman" w:cs="Times New Roman"/>
          <w:sz w:val="24"/>
          <w:szCs w:val="24"/>
        </w:rPr>
        <w:t xml:space="preserve"> Закон</w:t>
      </w:r>
      <w:r w:rsidR="00190448" w:rsidRPr="00865853">
        <w:rPr>
          <w:rFonts w:ascii="Times New Roman" w:hAnsi="Times New Roman" w:cs="Times New Roman"/>
          <w:sz w:val="24"/>
          <w:szCs w:val="24"/>
        </w:rPr>
        <w:t xml:space="preserve">у </w:t>
      </w:r>
      <w:r w:rsidR="000B7F27" w:rsidRPr="00865853">
        <w:rPr>
          <w:rFonts w:ascii="Times New Roman" w:hAnsi="Times New Roman" w:cs="Times New Roman"/>
          <w:sz w:val="24"/>
          <w:szCs w:val="24"/>
        </w:rPr>
        <w:t xml:space="preserve">України </w:t>
      </w:r>
      <w:r w:rsidR="002E5452" w:rsidRPr="00865853">
        <w:rPr>
          <w:rFonts w:ascii="Times New Roman" w:hAnsi="Times New Roman" w:cs="Times New Roman"/>
          <w:sz w:val="24"/>
          <w:szCs w:val="24"/>
        </w:rPr>
        <w:t>законопро</w:t>
      </w:r>
      <w:r w:rsidR="002E5452">
        <w:rPr>
          <w:rFonts w:ascii="Times New Roman" w:hAnsi="Times New Roman" w:cs="Times New Roman"/>
          <w:sz w:val="24"/>
          <w:szCs w:val="24"/>
        </w:rPr>
        <w:t>е</w:t>
      </w:r>
      <w:r w:rsidR="002E5452" w:rsidRPr="00865853">
        <w:rPr>
          <w:rFonts w:ascii="Times New Roman" w:hAnsi="Times New Roman" w:cs="Times New Roman"/>
          <w:sz w:val="24"/>
          <w:szCs w:val="24"/>
        </w:rPr>
        <w:t>кту</w:t>
      </w:r>
      <w:r w:rsidR="000B7F27" w:rsidRPr="00865853">
        <w:rPr>
          <w:rFonts w:ascii="Times New Roman" w:hAnsi="Times New Roman" w:cs="Times New Roman"/>
          <w:sz w:val="24"/>
          <w:szCs w:val="24"/>
        </w:rPr>
        <w:t xml:space="preserve"> про внесен</w:t>
      </w:r>
      <w:r w:rsidR="00190448" w:rsidRPr="00865853">
        <w:rPr>
          <w:rFonts w:ascii="Times New Roman" w:hAnsi="Times New Roman" w:cs="Times New Roman"/>
          <w:sz w:val="24"/>
          <w:szCs w:val="24"/>
        </w:rPr>
        <w:t xml:space="preserve">ня змін до Конституції України </w:t>
      </w:r>
      <w:r w:rsidR="00581776" w:rsidRPr="00865853">
        <w:rPr>
          <w:rFonts w:ascii="Times New Roman" w:hAnsi="Times New Roman" w:cs="Times New Roman"/>
          <w:sz w:val="24"/>
          <w:szCs w:val="24"/>
        </w:rPr>
        <w:t>(щодо</w:t>
      </w:r>
      <w:r w:rsidR="007C54E0" w:rsidRPr="00865853">
        <w:rPr>
          <w:rFonts w:ascii="Times New Roman" w:hAnsi="Times New Roman" w:cs="Times New Roman"/>
          <w:sz w:val="24"/>
          <w:szCs w:val="24"/>
        </w:rPr>
        <w:t xml:space="preserve"> </w:t>
      </w:r>
      <w:r w:rsidR="00190448" w:rsidRPr="00865853">
        <w:rPr>
          <w:rFonts w:ascii="Times New Roman" w:hAnsi="Times New Roman" w:cs="Times New Roman"/>
          <w:sz w:val="24"/>
          <w:szCs w:val="24"/>
        </w:rPr>
        <w:t>правосуддя</w:t>
      </w:r>
      <w:r w:rsidR="00581776" w:rsidRPr="00865853">
        <w:rPr>
          <w:rFonts w:ascii="Times New Roman" w:hAnsi="Times New Roman" w:cs="Times New Roman"/>
          <w:sz w:val="24"/>
          <w:szCs w:val="24"/>
        </w:rPr>
        <w:t>)</w:t>
      </w:r>
      <w:r w:rsidR="000B7F27" w:rsidRPr="00865853">
        <w:rPr>
          <w:rFonts w:ascii="Times New Roman" w:hAnsi="Times New Roman" w:cs="Times New Roman"/>
          <w:sz w:val="24"/>
          <w:szCs w:val="24"/>
        </w:rPr>
        <w:t>.</w:t>
      </w:r>
    </w:p>
    <w:p w:rsidR="006C1D9C" w:rsidRPr="00865853" w:rsidRDefault="006C1D9C" w:rsidP="00190448">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Слідчих Генеральної прокуратури цікавила </w:t>
      </w:r>
      <w:r w:rsidR="00365E98">
        <w:rPr>
          <w:rFonts w:ascii="Times New Roman" w:hAnsi="Times New Roman" w:cs="Times New Roman"/>
          <w:sz w:val="24"/>
          <w:szCs w:val="24"/>
        </w:rPr>
        <w:t>й</w:t>
      </w:r>
      <w:r w:rsidR="00365E98" w:rsidRPr="00865853">
        <w:rPr>
          <w:rFonts w:ascii="Times New Roman" w:hAnsi="Times New Roman" w:cs="Times New Roman"/>
          <w:sz w:val="24"/>
          <w:szCs w:val="24"/>
        </w:rPr>
        <w:t xml:space="preserve"> </w:t>
      </w:r>
      <w:r w:rsidRPr="00865853">
        <w:rPr>
          <w:rFonts w:ascii="Times New Roman" w:hAnsi="Times New Roman" w:cs="Times New Roman"/>
          <w:sz w:val="24"/>
          <w:szCs w:val="24"/>
        </w:rPr>
        <w:t>позиція науковців щодо взаємозв’язку положень частини 3 ст.</w:t>
      </w:r>
      <w:r w:rsidR="00865853">
        <w:rPr>
          <w:rFonts w:ascii="Times New Roman" w:hAnsi="Times New Roman" w:cs="Times New Roman"/>
          <w:sz w:val="24"/>
          <w:szCs w:val="24"/>
        </w:rPr>
        <w:t> </w:t>
      </w:r>
      <w:r w:rsidRPr="00865853">
        <w:rPr>
          <w:rFonts w:ascii="Times New Roman" w:hAnsi="Times New Roman" w:cs="Times New Roman"/>
          <w:sz w:val="24"/>
          <w:szCs w:val="24"/>
        </w:rPr>
        <w:t xml:space="preserve">28 Закону України про Конституційний </w:t>
      </w:r>
      <w:r w:rsidR="00365E98">
        <w:rPr>
          <w:rFonts w:ascii="Times New Roman" w:hAnsi="Times New Roman" w:cs="Times New Roman"/>
          <w:sz w:val="24"/>
          <w:szCs w:val="24"/>
        </w:rPr>
        <w:t>С</w:t>
      </w:r>
      <w:r w:rsidRPr="00865853">
        <w:rPr>
          <w:rFonts w:ascii="Times New Roman" w:hAnsi="Times New Roman" w:cs="Times New Roman"/>
          <w:sz w:val="24"/>
          <w:szCs w:val="24"/>
        </w:rPr>
        <w:t>уд України та положень частини 1 ст.</w:t>
      </w:r>
      <w:r w:rsidR="00865853">
        <w:rPr>
          <w:rFonts w:ascii="Times New Roman" w:hAnsi="Times New Roman" w:cs="Times New Roman"/>
          <w:sz w:val="24"/>
          <w:szCs w:val="24"/>
        </w:rPr>
        <w:t> </w:t>
      </w:r>
      <w:r w:rsidRPr="00865853">
        <w:rPr>
          <w:rFonts w:ascii="Times New Roman" w:hAnsi="Times New Roman" w:cs="Times New Roman"/>
          <w:sz w:val="24"/>
          <w:szCs w:val="24"/>
        </w:rPr>
        <w:t xml:space="preserve">24 Конституції України щодо </w:t>
      </w:r>
      <w:r w:rsidR="002E5452" w:rsidRPr="00865853">
        <w:rPr>
          <w:rFonts w:ascii="Times New Roman" w:hAnsi="Times New Roman" w:cs="Times New Roman"/>
          <w:sz w:val="24"/>
          <w:szCs w:val="24"/>
        </w:rPr>
        <w:t>рівност</w:t>
      </w:r>
      <w:r w:rsidR="002E5452">
        <w:rPr>
          <w:rFonts w:ascii="Times New Roman" w:hAnsi="Times New Roman" w:cs="Times New Roman"/>
          <w:sz w:val="24"/>
          <w:szCs w:val="24"/>
        </w:rPr>
        <w:t>і</w:t>
      </w:r>
      <w:r w:rsidRPr="00865853">
        <w:rPr>
          <w:rFonts w:ascii="Times New Roman" w:hAnsi="Times New Roman" w:cs="Times New Roman"/>
          <w:sz w:val="24"/>
          <w:szCs w:val="24"/>
        </w:rPr>
        <w:t xml:space="preserve"> громадян перед законом.</w:t>
      </w:r>
    </w:p>
    <w:p w:rsidR="00457090" w:rsidRPr="00865853" w:rsidRDefault="007C54E0" w:rsidP="00190448">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Запит</w:t>
      </w:r>
      <w:r w:rsidR="006C1D9C" w:rsidRPr="00865853">
        <w:rPr>
          <w:rFonts w:ascii="Times New Roman" w:hAnsi="Times New Roman" w:cs="Times New Roman"/>
          <w:sz w:val="24"/>
          <w:szCs w:val="24"/>
        </w:rPr>
        <w:t>и</w:t>
      </w:r>
      <w:r w:rsidRPr="00865853">
        <w:rPr>
          <w:rFonts w:ascii="Times New Roman" w:hAnsi="Times New Roman" w:cs="Times New Roman"/>
          <w:sz w:val="24"/>
          <w:szCs w:val="24"/>
        </w:rPr>
        <w:t xml:space="preserve"> Генеральної прокуратури з цього приводу розійш</w:t>
      </w:r>
      <w:r w:rsidR="006C1D9C" w:rsidRPr="00865853">
        <w:rPr>
          <w:rFonts w:ascii="Times New Roman" w:hAnsi="Times New Roman" w:cs="Times New Roman"/>
          <w:sz w:val="24"/>
          <w:szCs w:val="24"/>
        </w:rPr>
        <w:t xml:space="preserve">лися </w:t>
      </w:r>
      <w:r w:rsidR="00581776" w:rsidRPr="00865853">
        <w:rPr>
          <w:rFonts w:ascii="Times New Roman" w:hAnsi="Times New Roman" w:cs="Times New Roman"/>
          <w:sz w:val="24"/>
          <w:szCs w:val="24"/>
        </w:rPr>
        <w:t>науково-</w:t>
      </w:r>
      <w:r w:rsidR="0026678C" w:rsidRPr="00865853">
        <w:rPr>
          <w:rFonts w:ascii="Times New Roman" w:hAnsi="Times New Roman" w:cs="Times New Roman"/>
          <w:sz w:val="24"/>
          <w:szCs w:val="24"/>
        </w:rPr>
        <w:t>освітні</w:t>
      </w:r>
      <w:r w:rsidR="00865853">
        <w:rPr>
          <w:rFonts w:ascii="Times New Roman" w:hAnsi="Times New Roman" w:cs="Times New Roman"/>
          <w:sz w:val="24"/>
          <w:szCs w:val="24"/>
        </w:rPr>
        <w:t>ми</w:t>
      </w:r>
      <w:r w:rsidR="0026678C" w:rsidRPr="00865853">
        <w:rPr>
          <w:rFonts w:ascii="Times New Roman" w:hAnsi="Times New Roman" w:cs="Times New Roman"/>
          <w:sz w:val="24"/>
          <w:szCs w:val="24"/>
        </w:rPr>
        <w:t xml:space="preserve"> </w:t>
      </w:r>
      <w:r w:rsidR="00581776" w:rsidRPr="00865853">
        <w:rPr>
          <w:rFonts w:ascii="Times New Roman" w:hAnsi="Times New Roman" w:cs="Times New Roman"/>
          <w:sz w:val="24"/>
          <w:szCs w:val="24"/>
        </w:rPr>
        <w:t>заклада</w:t>
      </w:r>
      <w:r w:rsidR="00865853">
        <w:rPr>
          <w:rFonts w:ascii="Times New Roman" w:hAnsi="Times New Roman" w:cs="Times New Roman"/>
          <w:sz w:val="24"/>
          <w:szCs w:val="24"/>
        </w:rPr>
        <w:t>ми</w:t>
      </w:r>
      <w:r w:rsidR="0026678C" w:rsidRPr="00865853">
        <w:rPr>
          <w:rFonts w:ascii="Times New Roman" w:hAnsi="Times New Roman" w:cs="Times New Roman"/>
          <w:sz w:val="24"/>
          <w:szCs w:val="24"/>
        </w:rPr>
        <w:t xml:space="preserve"> України, </w:t>
      </w:r>
      <w:r w:rsidR="00B979F8" w:rsidRPr="00865853">
        <w:rPr>
          <w:rFonts w:ascii="Times New Roman" w:hAnsi="Times New Roman" w:cs="Times New Roman"/>
          <w:sz w:val="24"/>
          <w:szCs w:val="24"/>
        </w:rPr>
        <w:t xml:space="preserve">одним із наслідків чого </w:t>
      </w:r>
      <w:r w:rsidR="0026678C" w:rsidRPr="00865853">
        <w:rPr>
          <w:rFonts w:ascii="Times New Roman" w:hAnsi="Times New Roman" w:cs="Times New Roman"/>
          <w:sz w:val="24"/>
          <w:szCs w:val="24"/>
        </w:rPr>
        <w:t>стало усвідомлення</w:t>
      </w:r>
      <w:r w:rsidR="00865853">
        <w:rPr>
          <w:rFonts w:ascii="Times New Roman" w:hAnsi="Times New Roman" w:cs="Times New Roman"/>
          <w:sz w:val="24"/>
          <w:szCs w:val="24"/>
        </w:rPr>
        <w:t xml:space="preserve"> </w:t>
      </w:r>
      <w:r w:rsidR="00365E98">
        <w:rPr>
          <w:rFonts w:ascii="Times New Roman" w:hAnsi="Times New Roman" w:cs="Times New Roman"/>
          <w:sz w:val="24"/>
          <w:szCs w:val="24"/>
        </w:rPr>
        <w:t>в</w:t>
      </w:r>
      <w:r w:rsidR="006F5D34" w:rsidRPr="00865853">
        <w:rPr>
          <w:rFonts w:ascii="Times New Roman" w:hAnsi="Times New Roman" w:cs="Times New Roman"/>
          <w:sz w:val="24"/>
          <w:szCs w:val="24"/>
        </w:rPr>
        <w:t xml:space="preserve"> </w:t>
      </w:r>
      <w:r w:rsidR="0026678C" w:rsidRPr="00865853">
        <w:rPr>
          <w:rFonts w:ascii="Times New Roman" w:hAnsi="Times New Roman" w:cs="Times New Roman"/>
          <w:sz w:val="24"/>
          <w:szCs w:val="24"/>
        </w:rPr>
        <w:t>науков</w:t>
      </w:r>
      <w:r w:rsidR="00365E98">
        <w:rPr>
          <w:rFonts w:ascii="Times New Roman" w:hAnsi="Times New Roman" w:cs="Times New Roman"/>
          <w:sz w:val="24"/>
          <w:szCs w:val="24"/>
        </w:rPr>
        <w:t>ій</w:t>
      </w:r>
      <w:r w:rsidR="006C1D9C" w:rsidRPr="00865853">
        <w:rPr>
          <w:rFonts w:ascii="Times New Roman" w:hAnsi="Times New Roman" w:cs="Times New Roman"/>
          <w:sz w:val="24"/>
          <w:szCs w:val="24"/>
        </w:rPr>
        <w:t xml:space="preserve"> спільнот</w:t>
      </w:r>
      <w:r w:rsidR="00365E98">
        <w:rPr>
          <w:rFonts w:ascii="Times New Roman" w:hAnsi="Times New Roman" w:cs="Times New Roman"/>
          <w:sz w:val="24"/>
          <w:szCs w:val="24"/>
        </w:rPr>
        <w:t>і</w:t>
      </w:r>
      <w:r w:rsidR="006C1D9C" w:rsidRPr="00865853">
        <w:rPr>
          <w:rFonts w:ascii="Times New Roman" w:hAnsi="Times New Roman" w:cs="Times New Roman"/>
          <w:sz w:val="24"/>
          <w:szCs w:val="24"/>
        </w:rPr>
        <w:t xml:space="preserve"> т</w:t>
      </w:r>
      <w:r w:rsidR="0026678C" w:rsidRPr="00865853">
        <w:rPr>
          <w:rFonts w:ascii="Times New Roman" w:hAnsi="Times New Roman" w:cs="Times New Roman"/>
          <w:sz w:val="24"/>
          <w:szCs w:val="24"/>
        </w:rPr>
        <w:t xml:space="preserve">ого факту, що Конституційному Судові </w:t>
      </w:r>
      <w:r w:rsidR="00B979F8" w:rsidRPr="00865853">
        <w:rPr>
          <w:rFonts w:ascii="Times New Roman" w:hAnsi="Times New Roman" w:cs="Times New Roman"/>
          <w:sz w:val="24"/>
          <w:szCs w:val="24"/>
        </w:rPr>
        <w:t xml:space="preserve">України </w:t>
      </w:r>
      <w:r w:rsidR="0026678C" w:rsidRPr="00865853">
        <w:rPr>
          <w:rFonts w:ascii="Times New Roman" w:hAnsi="Times New Roman" w:cs="Times New Roman"/>
          <w:sz w:val="24"/>
          <w:szCs w:val="24"/>
        </w:rPr>
        <w:t xml:space="preserve">нагорі не </w:t>
      </w:r>
      <w:r w:rsidR="00B979F8" w:rsidRPr="00865853">
        <w:rPr>
          <w:rFonts w:ascii="Times New Roman" w:hAnsi="Times New Roman" w:cs="Times New Roman"/>
          <w:sz w:val="24"/>
          <w:szCs w:val="24"/>
        </w:rPr>
        <w:t xml:space="preserve">дуже </w:t>
      </w:r>
      <w:r w:rsidR="0026678C" w:rsidRPr="00865853">
        <w:rPr>
          <w:rFonts w:ascii="Times New Roman" w:hAnsi="Times New Roman" w:cs="Times New Roman"/>
          <w:sz w:val="24"/>
          <w:szCs w:val="24"/>
        </w:rPr>
        <w:t>довіряють.</w:t>
      </w:r>
    </w:p>
    <w:p w:rsidR="00C53184" w:rsidRPr="00865853" w:rsidRDefault="00865853"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Іщ</w:t>
      </w:r>
      <w:r w:rsidR="00D77E8C" w:rsidRPr="00865853">
        <w:rPr>
          <w:rFonts w:ascii="Times New Roman" w:hAnsi="Times New Roman" w:cs="Times New Roman"/>
          <w:sz w:val="24"/>
          <w:szCs w:val="24"/>
        </w:rPr>
        <w:t xml:space="preserve">е раніше </w:t>
      </w:r>
      <w:r w:rsidR="000F60AD" w:rsidRPr="00865853">
        <w:rPr>
          <w:rFonts w:ascii="Times New Roman" w:hAnsi="Times New Roman" w:cs="Times New Roman"/>
          <w:sz w:val="24"/>
          <w:szCs w:val="24"/>
        </w:rPr>
        <w:t>м</w:t>
      </w:r>
      <w:r w:rsidR="00C53184" w:rsidRPr="00865853">
        <w:rPr>
          <w:rFonts w:ascii="Times New Roman" w:hAnsi="Times New Roman" w:cs="Times New Roman"/>
          <w:sz w:val="24"/>
          <w:szCs w:val="24"/>
        </w:rPr>
        <w:t>атері</w:t>
      </w:r>
      <w:r>
        <w:rPr>
          <w:rFonts w:ascii="Times New Roman" w:hAnsi="Times New Roman" w:cs="Times New Roman"/>
          <w:sz w:val="24"/>
          <w:szCs w:val="24"/>
        </w:rPr>
        <w:t>я</w:t>
      </w:r>
      <w:r w:rsidR="00C53184" w:rsidRPr="00865853">
        <w:rPr>
          <w:rFonts w:ascii="Times New Roman" w:hAnsi="Times New Roman" w:cs="Times New Roman"/>
          <w:sz w:val="24"/>
          <w:szCs w:val="24"/>
        </w:rPr>
        <w:t>ли</w:t>
      </w:r>
      <w:r w:rsidR="0026678C" w:rsidRPr="00865853">
        <w:rPr>
          <w:rFonts w:ascii="Times New Roman" w:hAnsi="Times New Roman" w:cs="Times New Roman"/>
          <w:sz w:val="24"/>
          <w:szCs w:val="24"/>
        </w:rPr>
        <w:t xml:space="preserve"> про </w:t>
      </w:r>
      <w:r w:rsidR="00C53184" w:rsidRPr="00865853">
        <w:rPr>
          <w:rFonts w:ascii="Times New Roman" w:hAnsi="Times New Roman" w:cs="Times New Roman"/>
          <w:sz w:val="24"/>
          <w:szCs w:val="24"/>
        </w:rPr>
        <w:t>можлив</w:t>
      </w:r>
      <w:r w:rsidR="0026678C" w:rsidRPr="00865853">
        <w:rPr>
          <w:rFonts w:ascii="Times New Roman" w:hAnsi="Times New Roman" w:cs="Times New Roman"/>
          <w:sz w:val="24"/>
          <w:szCs w:val="24"/>
        </w:rPr>
        <w:t xml:space="preserve">е </w:t>
      </w:r>
      <w:r w:rsidR="00C53184" w:rsidRPr="00865853">
        <w:rPr>
          <w:rFonts w:ascii="Times New Roman" w:hAnsi="Times New Roman" w:cs="Times New Roman"/>
          <w:sz w:val="24"/>
          <w:szCs w:val="24"/>
        </w:rPr>
        <w:t>вчинення суддями Конституційного Суду України кримінальних правопорушень</w:t>
      </w:r>
      <w:r w:rsidR="0026678C" w:rsidRPr="00865853">
        <w:rPr>
          <w:rFonts w:ascii="Times New Roman" w:hAnsi="Times New Roman" w:cs="Times New Roman"/>
          <w:sz w:val="24"/>
          <w:szCs w:val="24"/>
        </w:rPr>
        <w:t xml:space="preserve"> </w:t>
      </w:r>
      <w:r w:rsidR="000F60AD" w:rsidRPr="00865853">
        <w:rPr>
          <w:rFonts w:ascii="Times New Roman" w:hAnsi="Times New Roman" w:cs="Times New Roman"/>
          <w:sz w:val="24"/>
          <w:szCs w:val="24"/>
        </w:rPr>
        <w:t>Голов</w:t>
      </w:r>
      <w:r>
        <w:rPr>
          <w:rFonts w:ascii="Times New Roman" w:hAnsi="Times New Roman" w:cs="Times New Roman"/>
          <w:sz w:val="24"/>
          <w:szCs w:val="24"/>
        </w:rPr>
        <w:t>а</w:t>
      </w:r>
      <w:r w:rsidR="000F60AD" w:rsidRPr="00865853">
        <w:rPr>
          <w:rFonts w:ascii="Times New Roman" w:hAnsi="Times New Roman" w:cs="Times New Roman"/>
          <w:sz w:val="24"/>
          <w:szCs w:val="24"/>
        </w:rPr>
        <w:t xml:space="preserve"> </w:t>
      </w:r>
      <w:r w:rsidR="00C53184" w:rsidRPr="00865853">
        <w:rPr>
          <w:rFonts w:ascii="Times New Roman" w:hAnsi="Times New Roman" w:cs="Times New Roman"/>
          <w:sz w:val="24"/>
          <w:szCs w:val="24"/>
        </w:rPr>
        <w:t xml:space="preserve">Служби безпеки України </w:t>
      </w:r>
      <w:r w:rsidR="00C0460C" w:rsidRPr="00865853">
        <w:rPr>
          <w:rFonts w:ascii="Times New Roman" w:hAnsi="Times New Roman" w:cs="Times New Roman"/>
          <w:sz w:val="24"/>
          <w:szCs w:val="24"/>
        </w:rPr>
        <w:t xml:space="preserve">(СБУ) </w:t>
      </w:r>
      <w:r w:rsidR="00C53184" w:rsidRPr="00865853">
        <w:rPr>
          <w:rFonts w:ascii="Times New Roman" w:hAnsi="Times New Roman" w:cs="Times New Roman"/>
          <w:sz w:val="24"/>
          <w:szCs w:val="24"/>
        </w:rPr>
        <w:t xml:space="preserve">Валентин </w:t>
      </w:r>
      <w:r w:rsidR="00C53184" w:rsidRPr="00865853">
        <w:rPr>
          <w:rFonts w:ascii="Times New Roman" w:hAnsi="Times New Roman" w:cs="Times New Roman"/>
          <w:sz w:val="24"/>
          <w:szCs w:val="24"/>
        </w:rPr>
        <w:lastRenderedPageBreak/>
        <w:t>Наливайченко</w:t>
      </w:r>
      <w:r w:rsidR="0026678C" w:rsidRPr="00865853">
        <w:rPr>
          <w:rFonts w:ascii="Times New Roman" w:hAnsi="Times New Roman" w:cs="Times New Roman"/>
          <w:sz w:val="24"/>
          <w:szCs w:val="24"/>
        </w:rPr>
        <w:t xml:space="preserve"> </w:t>
      </w:r>
      <w:r>
        <w:rPr>
          <w:rFonts w:ascii="Times New Roman" w:hAnsi="Times New Roman" w:cs="Times New Roman"/>
          <w:sz w:val="24"/>
          <w:szCs w:val="24"/>
        </w:rPr>
        <w:t>передав</w:t>
      </w:r>
      <w:r w:rsidRPr="00865853">
        <w:rPr>
          <w:rFonts w:ascii="Times New Roman" w:hAnsi="Times New Roman" w:cs="Times New Roman"/>
          <w:sz w:val="24"/>
          <w:szCs w:val="24"/>
        </w:rPr>
        <w:t xml:space="preserve"> </w:t>
      </w:r>
      <w:r w:rsidR="0026678C" w:rsidRPr="00865853">
        <w:rPr>
          <w:rFonts w:ascii="Times New Roman" w:hAnsi="Times New Roman" w:cs="Times New Roman"/>
          <w:sz w:val="24"/>
          <w:szCs w:val="24"/>
        </w:rPr>
        <w:t>до Генеральної прокуратури</w:t>
      </w:r>
      <w:r w:rsidR="00C53184" w:rsidRPr="00865853">
        <w:rPr>
          <w:rFonts w:ascii="Times New Roman" w:hAnsi="Times New Roman" w:cs="Times New Roman"/>
          <w:sz w:val="24"/>
          <w:szCs w:val="24"/>
        </w:rPr>
        <w:t xml:space="preserve">. </w:t>
      </w:r>
      <w:r w:rsidR="0026678C" w:rsidRPr="00865853">
        <w:rPr>
          <w:rFonts w:ascii="Times New Roman" w:hAnsi="Times New Roman" w:cs="Times New Roman"/>
          <w:sz w:val="24"/>
          <w:szCs w:val="24"/>
        </w:rPr>
        <w:t>Щ</w:t>
      </w:r>
      <w:r w:rsidR="00C53184" w:rsidRPr="00865853">
        <w:rPr>
          <w:rFonts w:ascii="Times New Roman" w:hAnsi="Times New Roman" w:cs="Times New Roman"/>
          <w:sz w:val="24"/>
          <w:szCs w:val="24"/>
        </w:rPr>
        <w:t>о</w:t>
      </w:r>
      <w:r w:rsidR="0026678C" w:rsidRPr="00865853">
        <w:rPr>
          <w:rFonts w:ascii="Times New Roman" w:hAnsi="Times New Roman" w:cs="Times New Roman"/>
          <w:sz w:val="24"/>
          <w:szCs w:val="24"/>
        </w:rPr>
        <w:t>правда</w:t>
      </w:r>
      <w:r w:rsidR="00B979F8" w:rsidRPr="00865853">
        <w:rPr>
          <w:rFonts w:ascii="Times New Roman" w:hAnsi="Times New Roman" w:cs="Times New Roman"/>
          <w:sz w:val="24"/>
          <w:szCs w:val="24"/>
        </w:rPr>
        <w:t>,</w:t>
      </w:r>
      <w:r w:rsidR="00C53184" w:rsidRPr="00865853">
        <w:rPr>
          <w:rFonts w:ascii="Times New Roman" w:hAnsi="Times New Roman" w:cs="Times New Roman"/>
          <w:sz w:val="24"/>
          <w:szCs w:val="24"/>
        </w:rPr>
        <w:t xml:space="preserve"> </w:t>
      </w:r>
      <w:r>
        <w:rPr>
          <w:rFonts w:ascii="Times New Roman" w:hAnsi="Times New Roman" w:cs="Times New Roman"/>
          <w:sz w:val="24"/>
          <w:szCs w:val="24"/>
        </w:rPr>
        <w:t>де</w:t>
      </w:r>
      <w:r w:rsidR="00C53184" w:rsidRPr="00865853">
        <w:rPr>
          <w:rFonts w:ascii="Times New Roman" w:hAnsi="Times New Roman" w:cs="Times New Roman"/>
          <w:sz w:val="24"/>
          <w:szCs w:val="24"/>
        </w:rPr>
        <w:t xml:space="preserve">кілька днів </w:t>
      </w:r>
      <w:r w:rsidR="002737AF" w:rsidRPr="00865853">
        <w:rPr>
          <w:rFonts w:ascii="Times New Roman" w:hAnsi="Times New Roman" w:cs="Times New Roman"/>
          <w:sz w:val="24"/>
          <w:szCs w:val="24"/>
        </w:rPr>
        <w:t>п</w:t>
      </w:r>
      <w:r w:rsidR="0026678C" w:rsidRPr="00865853">
        <w:rPr>
          <w:rFonts w:ascii="Times New Roman" w:hAnsi="Times New Roman" w:cs="Times New Roman"/>
          <w:sz w:val="24"/>
          <w:szCs w:val="24"/>
        </w:rPr>
        <w:t xml:space="preserve">о тому </w:t>
      </w:r>
      <w:r w:rsidR="00365E98">
        <w:rPr>
          <w:rFonts w:ascii="Times New Roman" w:hAnsi="Times New Roman" w:cs="Times New Roman"/>
          <w:sz w:val="24"/>
          <w:szCs w:val="24"/>
        </w:rPr>
        <w:t>п</w:t>
      </w:r>
      <w:r w:rsidR="00365E98" w:rsidRPr="00865853">
        <w:rPr>
          <w:rFonts w:ascii="Times New Roman" w:hAnsi="Times New Roman" w:cs="Times New Roman"/>
          <w:sz w:val="24"/>
          <w:szCs w:val="24"/>
        </w:rPr>
        <w:t>резиден</w:t>
      </w:r>
      <w:r w:rsidR="00365E98">
        <w:rPr>
          <w:rFonts w:ascii="Times New Roman" w:hAnsi="Times New Roman" w:cs="Times New Roman"/>
          <w:sz w:val="24"/>
          <w:szCs w:val="24"/>
        </w:rPr>
        <w:t>т</w:t>
      </w:r>
      <w:r w:rsidR="00365E98" w:rsidRPr="00865853">
        <w:rPr>
          <w:rFonts w:ascii="Times New Roman" w:hAnsi="Times New Roman" w:cs="Times New Roman"/>
          <w:sz w:val="24"/>
          <w:szCs w:val="24"/>
        </w:rPr>
        <w:t xml:space="preserve"> Петро </w:t>
      </w:r>
      <w:r w:rsidR="00365E98">
        <w:rPr>
          <w:rFonts w:ascii="Times New Roman" w:hAnsi="Times New Roman" w:cs="Times New Roman"/>
          <w:sz w:val="24"/>
          <w:szCs w:val="24"/>
        </w:rPr>
        <w:t xml:space="preserve">Порошенко </w:t>
      </w:r>
      <w:r w:rsidR="00365E98" w:rsidRPr="00865853">
        <w:rPr>
          <w:rFonts w:ascii="Times New Roman" w:hAnsi="Times New Roman" w:cs="Times New Roman"/>
          <w:sz w:val="24"/>
          <w:szCs w:val="24"/>
        </w:rPr>
        <w:t>звільн</w:t>
      </w:r>
      <w:r w:rsidR="00365E98">
        <w:rPr>
          <w:rFonts w:ascii="Times New Roman" w:hAnsi="Times New Roman" w:cs="Times New Roman"/>
          <w:sz w:val="24"/>
          <w:szCs w:val="24"/>
        </w:rPr>
        <w:t>ив</w:t>
      </w:r>
      <w:r w:rsidR="00365E98" w:rsidRPr="00865853">
        <w:rPr>
          <w:rFonts w:ascii="Times New Roman" w:hAnsi="Times New Roman" w:cs="Times New Roman"/>
          <w:sz w:val="24"/>
          <w:szCs w:val="24"/>
        </w:rPr>
        <w:t xml:space="preserve"> </w:t>
      </w:r>
      <w:r w:rsidR="0026678C" w:rsidRPr="00865853">
        <w:rPr>
          <w:rFonts w:ascii="Times New Roman" w:hAnsi="Times New Roman" w:cs="Times New Roman"/>
          <w:sz w:val="24"/>
          <w:szCs w:val="24"/>
        </w:rPr>
        <w:t xml:space="preserve">його </w:t>
      </w:r>
      <w:r w:rsidR="000F60AD" w:rsidRPr="00865853">
        <w:rPr>
          <w:rFonts w:ascii="Times New Roman" w:hAnsi="Times New Roman" w:cs="Times New Roman"/>
          <w:sz w:val="24"/>
          <w:szCs w:val="24"/>
        </w:rPr>
        <w:t xml:space="preserve">самого </w:t>
      </w:r>
      <w:r>
        <w:rPr>
          <w:rFonts w:ascii="Times New Roman" w:hAnsi="Times New Roman" w:cs="Times New Roman"/>
          <w:sz w:val="24"/>
          <w:szCs w:val="24"/>
        </w:rPr>
        <w:t>і</w:t>
      </w:r>
      <w:r w:rsidR="00C53184" w:rsidRPr="00865853">
        <w:rPr>
          <w:rFonts w:ascii="Times New Roman" w:hAnsi="Times New Roman" w:cs="Times New Roman"/>
          <w:sz w:val="24"/>
          <w:szCs w:val="24"/>
        </w:rPr>
        <w:t>з п</w:t>
      </w:r>
      <w:r w:rsidR="00C0460C" w:rsidRPr="00865853">
        <w:rPr>
          <w:rFonts w:ascii="Times New Roman" w:hAnsi="Times New Roman" w:cs="Times New Roman"/>
          <w:sz w:val="24"/>
          <w:szCs w:val="24"/>
        </w:rPr>
        <w:t>осади</w:t>
      </w:r>
      <w:r w:rsidR="00C53184" w:rsidRPr="00865853">
        <w:rPr>
          <w:rFonts w:ascii="Times New Roman" w:hAnsi="Times New Roman" w:cs="Times New Roman"/>
          <w:sz w:val="24"/>
          <w:szCs w:val="24"/>
        </w:rPr>
        <w:t>.</w:t>
      </w:r>
      <w:r w:rsidR="009D7DA4" w:rsidRPr="00865853">
        <w:rPr>
          <w:rFonts w:ascii="Times New Roman" w:hAnsi="Times New Roman" w:cs="Times New Roman"/>
          <w:sz w:val="24"/>
          <w:szCs w:val="24"/>
        </w:rPr>
        <w:t xml:space="preserve"> Як </w:t>
      </w:r>
      <w:r>
        <w:rPr>
          <w:rFonts w:ascii="Times New Roman" w:hAnsi="Times New Roman" w:cs="Times New Roman"/>
          <w:sz w:val="24"/>
          <w:szCs w:val="24"/>
        </w:rPr>
        <w:t xml:space="preserve">тоді </w:t>
      </w:r>
      <w:r w:rsidR="004A3A3B" w:rsidRPr="00865853">
        <w:rPr>
          <w:rFonts w:ascii="Times New Roman" w:hAnsi="Times New Roman" w:cs="Times New Roman"/>
          <w:sz w:val="24"/>
          <w:szCs w:val="24"/>
        </w:rPr>
        <w:t>стверджува</w:t>
      </w:r>
      <w:r w:rsidR="006F5D34" w:rsidRPr="00865853">
        <w:rPr>
          <w:rFonts w:ascii="Times New Roman" w:hAnsi="Times New Roman" w:cs="Times New Roman"/>
          <w:sz w:val="24"/>
          <w:szCs w:val="24"/>
        </w:rPr>
        <w:t xml:space="preserve">в дехто з </w:t>
      </w:r>
      <w:r w:rsidR="009D7DA4" w:rsidRPr="00865853">
        <w:rPr>
          <w:rFonts w:ascii="Times New Roman" w:hAnsi="Times New Roman" w:cs="Times New Roman"/>
          <w:sz w:val="24"/>
          <w:szCs w:val="24"/>
        </w:rPr>
        <w:t>експерт</w:t>
      </w:r>
      <w:r w:rsidR="006F5D34" w:rsidRPr="00865853">
        <w:rPr>
          <w:rFonts w:ascii="Times New Roman" w:hAnsi="Times New Roman" w:cs="Times New Roman"/>
          <w:sz w:val="24"/>
          <w:szCs w:val="24"/>
        </w:rPr>
        <w:t>ів</w:t>
      </w:r>
      <w:r w:rsidR="009D7DA4" w:rsidRPr="00865853">
        <w:rPr>
          <w:rFonts w:ascii="Times New Roman" w:hAnsi="Times New Roman" w:cs="Times New Roman"/>
          <w:sz w:val="24"/>
          <w:szCs w:val="24"/>
        </w:rPr>
        <w:t>, як</w:t>
      </w:r>
      <w:r>
        <w:rPr>
          <w:rFonts w:ascii="Times New Roman" w:hAnsi="Times New Roman" w:cs="Times New Roman"/>
          <w:sz w:val="24"/>
          <w:szCs w:val="24"/>
        </w:rPr>
        <w:t>би</w:t>
      </w:r>
      <w:r w:rsidR="009D7DA4" w:rsidRPr="00865853">
        <w:rPr>
          <w:rFonts w:ascii="Times New Roman" w:hAnsi="Times New Roman" w:cs="Times New Roman"/>
          <w:sz w:val="24"/>
          <w:szCs w:val="24"/>
        </w:rPr>
        <w:t xml:space="preserve"> </w:t>
      </w:r>
      <w:r>
        <w:rPr>
          <w:rFonts w:ascii="Times New Roman" w:hAnsi="Times New Roman" w:cs="Times New Roman"/>
          <w:sz w:val="24"/>
          <w:szCs w:val="24"/>
        </w:rPr>
        <w:t>п</w:t>
      </w:r>
      <w:r w:rsidR="00385138" w:rsidRPr="00865853">
        <w:rPr>
          <w:rFonts w:ascii="Times New Roman" w:hAnsi="Times New Roman" w:cs="Times New Roman"/>
          <w:sz w:val="24"/>
          <w:szCs w:val="24"/>
        </w:rPr>
        <w:t xml:space="preserve">резидент </w:t>
      </w:r>
      <w:r w:rsidR="009D7DA4" w:rsidRPr="00865853">
        <w:rPr>
          <w:rFonts w:ascii="Times New Roman" w:hAnsi="Times New Roman" w:cs="Times New Roman"/>
          <w:sz w:val="24"/>
          <w:szCs w:val="24"/>
        </w:rPr>
        <w:t>дозволи</w:t>
      </w:r>
      <w:r w:rsidR="000F60AD" w:rsidRPr="00865853">
        <w:rPr>
          <w:rFonts w:ascii="Times New Roman" w:hAnsi="Times New Roman" w:cs="Times New Roman"/>
          <w:sz w:val="24"/>
          <w:szCs w:val="24"/>
        </w:rPr>
        <w:t>в</w:t>
      </w:r>
      <w:r w:rsidR="002737AF" w:rsidRPr="00865853">
        <w:rPr>
          <w:rFonts w:ascii="Times New Roman" w:hAnsi="Times New Roman" w:cs="Times New Roman"/>
          <w:sz w:val="24"/>
          <w:szCs w:val="24"/>
        </w:rPr>
        <w:t xml:space="preserve"> </w:t>
      </w:r>
      <w:r w:rsidR="009D7DA4" w:rsidRPr="00865853">
        <w:rPr>
          <w:rFonts w:ascii="Times New Roman" w:hAnsi="Times New Roman" w:cs="Times New Roman"/>
          <w:sz w:val="24"/>
          <w:szCs w:val="24"/>
        </w:rPr>
        <w:t>спецслужбам полюва</w:t>
      </w:r>
      <w:r w:rsidR="00385138" w:rsidRPr="00865853">
        <w:rPr>
          <w:rFonts w:ascii="Times New Roman" w:hAnsi="Times New Roman" w:cs="Times New Roman"/>
          <w:sz w:val="24"/>
          <w:szCs w:val="24"/>
        </w:rPr>
        <w:t>ти</w:t>
      </w:r>
      <w:r w:rsidR="00107D23" w:rsidRPr="00865853">
        <w:rPr>
          <w:rFonts w:ascii="Times New Roman" w:hAnsi="Times New Roman" w:cs="Times New Roman"/>
          <w:sz w:val="24"/>
          <w:szCs w:val="24"/>
        </w:rPr>
        <w:t xml:space="preserve"> </w:t>
      </w:r>
      <w:r w:rsidR="009D7DA4" w:rsidRPr="00865853">
        <w:rPr>
          <w:rFonts w:ascii="Times New Roman" w:hAnsi="Times New Roman" w:cs="Times New Roman"/>
          <w:sz w:val="24"/>
          <w:szCs w:val="24"/>
        </w:rPr>
        <w:t xml:space="preserve">на конституційних суддів, </w:t>
      </w:r>
      <w:r w:rsidR="002737AF" w:rsidRPr="00865853">
        <w:rPr>
          <w:rFonts w:ascii="Times New Roman" w:hAnsi="Times New Roman" w:cs="Times New Roman"/>
          <w:sz w:val="24"/>
          <w:szCs w:val="24"/>
        </w:rPr>
        <w:t xml:space="preserve">Україна </w:t>
      </w:r>
      <w:r w:rsidR="00385138" w:rsidRPr="00865853">
        <w:rPr>
          <w:rFonts w:ascii="Times New Roman" w:hAnsi="Times New Roman" w:cs="Times New Roman"/>
          <w:sz w:val="24"/>
          <w:szCs w:val="24"/>
        </w:rPr>
        <w:t>ризику</w:t>
      </w:r>
      <w:r w:rsidR="000F60AD" w:rsidRPr="00865853">
        <w:rPr>
          <w:rFonts w:ascii="Times New Roman" w:hAnsi="Times New Roman" w:cs="Times New Roman"/>
          <w:sz w:val="24"/>
          <w:szCs w:val="24"/>
        </w:rPr>
        <w:t>вала б</w:t>
      </w:r>
      <w:r>
        <w:rPr>
          <w:rFonts w:ascii="Times New Roman" w:hAnsi="Times New Roman" w:cs="Times New Roman"/>
          <w:sz w:val="24"/>
          <w:szCs w:val="24"/>
        </w:rPr>
        <w:t>и</w:t>
      </w:r>
      <w:r w:rsidR="000F60AD" w:rsidRPr="00865853">
        <w:rPr>
          <w:rFonts w:ascii="Times New Roman" w:hAnsi="Times New Roman" w:cs="Times New Roman"/>
          <w:sz w:val="24"/>
          <w:szCs w:val="24"/>
        </w:rPr>
        <w:t xml:space="preserve"> </w:t>
      </w:r>
      <w:r w:rsidR="004A3A3B" w:rsidRPr="00865853">
        <w:rPr>
          <w:rFonts w:ascii="Times New Roman" w:hAnsi="Times New Roman" w:cs="Times New Roman"/>
          <w:sz w:val="24"/>
          <w:szCs w:val="24"/>
        </w:rPr>
        <w:t>втратит</w:t>
      </w:r>
      <w:r w:rsidR="00385138" w:rsidRPr="00865853">
        <w:rPr>
          <w:rFonts w:ascii="Times New Roman" w:hAnsi="Times New Roman" w:cs="Times New Roman"/>
          <w:sz w:val="24"/>
          <w:szCs w:val="24"/>
        </w:rPr>
        <w:t xml:space="preserve">и </w:t>
      </w:r>
      <w:r>
        <w:rPr>
          <w:rFonts w:ascii="Times New Roman" w:hAnsi="Times New Roman" w:cs="Times New Roman"/>
          <w:sz w:val="24"/>
          <w:szCs w:val="24"/>
        </w:rPr>
        <w:t>рештки</w:t>
      </w:r>
      <w:r w:rsidR="000F60AD" w:rsidRPr="00865853">
        <w:rPr>
          <w:rFonts w:ascii="Times New Roman" w:hAnsi="Times New Roman" w:cs="Times New Roman"/>
          <w:sz w:val="24"/>
          <w:szCs w:val="24"/>
        </w:rPr>
        <w:t xml:space="preserve"> ознак </w:t>
      </w:r>
      <w:r w:rsidR="004A3A3B" w:rsidRPr="00865853">
        <w:rPr>
          <w:rFonts w:ascii="Times New Roman" w:hAnsi="Times New Roman" w:cs="Times New Roman"/>
          <w:sz w:val="24"/>
          <w:szCs w:val="24"/>
        </w:rPr>
        <w:t>правової держави</w:t>
      </w:r>
      <w:r w:rsidR="009D7DA4" w:rsidRPr="00865853">
        <w:rPr>
          <w:rFonts w:ascii="Times New Roman" w:hAnsi="Times New Roman" w:cs="Times New Roman"/>
          <w:sz w:val="24"/>
          <w:szCs w:val="24"/>
        </w:rPr>
        <w:t>.</w:t>
      </w:r>
    </w:p>
    <w:p w:rsidR="00E13C92" w:rsidRPr="00865853" w:rsidRDefault="00865853"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Відтоді</w:t>
      </w:r>
      <w:r w:rsidR="00B979F8" w:rsidRPr="00865853">
        <w:rPr>
          <w:rFonts w:ascii="Times New Roman" w:hAnsi="Times New Roman" w:cs="Times New Roman"/>
          <w:sz w:val="24"/>
          <w:szCs w:val="24"/>
        </w:rPr>
        <w:t xml:space="preserve"> минуло </w:t>
      </w:r>
      <w:r>
        <w:rPr>
          <w:rFonts w:ascii="Times New Roman" w:hAnsi="Times New Roman" w:cs="Times New Roman"/>
          <w:sz w:val="24"/>
          <w:szCs w:val="24"/>
        </w:rPr>
        <w:t>чимало</w:t>
      </w:r>
      <w:r w:rsidRPr="00865853">
        <w:rPr>
          <w:rFonts w:ascii="Times New Roman" w:hAnsi="Times New Roman" w:cs="Times New Roman"/>
          <w:sz w:val="24"/>
          <w:szCs w:val="24"/>
        </w:rPr>
        <w:t xml:space="preserve"> </w:t>
      </w:r>
      <w:r w:rsidR="00385138" w:rsidRPr="00865853">
        <w:rPr>
          <w:rFonts w:ascii="Times New Roman" w:hAnsi="Times New Roman" w:cs="Times New Roman"/>
          <w:sz w:val="24"/>
          <w:szCs w:val="24"/>
        </w:rPr>
        <w:t>ч</w:t>
      </w:r>
      <w:r w:rsidR="002B3518" w:rsidRPr="00865853">
        <w:rPr>
          <w:rFonts w:ascii="Times New Roman" w:hAnsi="Times New Roman" w:cs="Times New Roman"/>
          <w:sz w:val="24"/>
          <w:szCs w:val="24"/>
        </w:rPr>
        <w:t>а</w:t>
      </w:r>
      <w:r w:rsidR="00C0460C" w:rsidRPr="00865853">
        <w:rPr>
          <w:rFonts w:ascii="Times New Roman" w:hAnsi="Times New Roman" w:cs="Times New Roman"/>
          <w:sz w:val="24"/>
          <w:szCs w:val="24"/>
        </w:rPr>
        <w:t>с</w:t>
      </w:r>
      <w:r w:rsidR="00B979F8" w:rsidRPr="00865853">
        <w:rPr>
          <w:rFonts w:ascii="Times New Roman" w:hAnsi="Times New Roman" w:cs="Times New Roman"/>
          <w:sz w:val="24"/>
          <w:szCs w:val="24"/>
        </w:rPr>
        <w:t>у</w:t>
      </w:r>
      <w:r w:rsidR="00C0460C" w:rsidRPr="00865853">
        <w:rPr>
          <w:rFonts w:ascii="Times New Roman" w:hAnsi="Times New Roman" w:cs="Times New Roman"/>
          <w:sz w:val="24"/>
          <w:szCs w:val="24"/>
        </w:rPr>
        <w:t>, а підозр</w:t>
      </w:r>
      <w:r w:rsidR="00FE47E7" w:rsidRPr="00865853">
        <w:rPr>
          <w:rFonts w:ascii="Times New Roman" w:hAnsi="Times New Roman" w:cs="Times New Roman"/>
          <w:sz w:val="24"/>
          <w:szCs w:val="24"/>
        </w:rPr>
        <w:t>а</w:t>
      </w:r>
      <w:r w:rsidR="00C0460C" w:rsidRPr="00865853">
        <w:rPr>
          <w:rFonts w:ascii="Times New Roman" w:hAnsi="Times New Roman" w:cs="Times New Roman"/>
          <w:sz w:val="24"/>
          <w:szCs w:val="24"/>
        </w:rPr>
        <w:t xml:space="preserve"> </w:t>
      </w:r>
      <w:r>
        <w:rPr>
          <w:rFonts w:ascii="Times New Roman" w:hAnsi="Times New Roman" w:cs="Times New Roman"/>
          <w:sz w:val="24"/>
          <w:szCs w:val="24"/>
        </w:rPr>
        <w:t>щодо</w:t>
      </w:r>
      <w:r w:rsidRPr="00865853">
        <w:rPr>
          <w:rFonts w:ascii="Times New Roman" w:hAnsi="Times New Roman" w:cs="Times New Roman"/>
          <w:sz w:val="24"/>
          <w:szCs w:val="24"/>
        </w:rPr>
        <w:t xml:space="preserve"> </w:t>
      </w:r>
      <w:r w:rsidR="004A3A3B" w:rsidRPr="00865853">
        <w:rPr>
          <w:rFonts w:ascii="Times New Roman" w:hAnsi="Times New Roman" w:cs="Times New Roman"/>
          <w:sz w:val="24"/>
          <w:szCs w:val="24"/>
        </w:rPr>
        <w:t xml:space="preserve">неналежного виконання </w:t>
      </w:r>
      <w:r w:rsidR="00C0460C" w:rsidRPr="00865853">
        <w:rPr>
          <w:rFonts w:ascii="Times New Roman" w:hAnsi="Times New Roman" w:cs="Times New Roman"/>
          <w:sz w:val="24"/>
          <w:szCs w:val="24"/>
        </w:rPr>
        <w:t>судд</w:t>
      </w:r>
      <w:r w:rsidR="004A3A3B" w:rsidRPr="00865853">
        <w:rPr>
          <w:rFonts w:ascii="Times New Roman" w:hAnsi="Times New Roman" w:cs="Times New Roman"/>
          <w:sz w:val="24"/>
          <w:szCs w:val="24"/>
        </w:rPr>
        <w:t>ями</w:t>
      </w:r>
      <w:r w:rsidR="00C0460C" w:rsidRPr="00865853">
        <w:rPr>
          <w:rFonts w:ascii="Times New Roman" w:hAnsi="Times New Roman" w:cs="Times New Roman"/>
          <w:sz w:val="24"/>
          <w:szCs w:val="24"/>
        </w:rPr>
        <w:t xml:space="preserve"> Конституційного Суду України</w:t>
      </w:r>
      <w:r w:rsidR="004A3A3B" w:rsidRPr="00865853">
        <w:rPr>
          <w:rFonts w:ascii="Times New Roman" w:hAnsi="Times New Roman" w:cs="Times New Roman"/>
          <w:sz w:val="24"/>
          <w:szCs w:val="24"/>
        </w:rPr>
        <w:t xml:space="preserve"> своїх обов’язків залиша</w:t>
      </w:r>
      <w:r w:rsidR="00FE47E7" w:rsidRPr="00865853">
        <w:rPr>
          <w:rFonts w:ascii="Times New Roman" w:hAnsi="Times New Roman" w:cs="Times New Roman"/>
          <w:sz w:val="24"/>
          <w:szCs w:val="24"/>
        </w:rPr>
        <w:t>є</w:t>
      </w:r>
      <w:r w:rsidR="004A3A3B" w:rsidRPr="00865853">
        <w:rPr>
          <w:rFonts w:ascii="Times New Roman" w:hAnsi="Times New Roman" w:cs="Times New Roman"/>
          <w:sz w:val="24"/>
          <w:szCs w:val="24"/>
        </w:rPr>
        <w:t>ться не</w:t>
      </w:r>
      <w:r w:rsidR="00107D23" w:rsidRPr="00865853">
        <w:rPr>
          <w:rFonts w:ascii="Times New Roman" w:hAnsi="Times New Roman" w:cs="Times New Roman"/>
          <w:sz w:val="24"/>
          <w:szCs w:val="24"/>
        </w:rPr>
        <w:t>здоланн</w:t>
      </w:r>
      <w:r w:rsidR="00FE47E7" w:rsidRPr="00865853">
        <w:rPr>
          <w:rFonts w:ascii="Times New Roman" w:hAnsi="Times New Roman" w:cs="Times New Roman"/>
          <w:sz w:val="24"/>
          <w:szCs w:val="24"/>
        </w:rPr>
        <w:t>ою</w:t>
      </w:r>
      <w:r w:rsidR="004A3A3B" w:rsidRPr="00865853">
        <w:rPr>
          <w:rFonts w:ascii="Times New Roman" w:hAnsi="Times New Roman" w:cs="Times New Roman"/>
          <w:sz w:val="24"/>
          <w:szCs w:val="24"/>
        </w:rPr>
        <w:t xml:space="preserve">. Судді </w:t>
      </w:r>
      <w:r w:rsidR="00586DA7" w:rsidRPr="00865853">
        <w:rPr>
          <w:rFonts w:ascii="Times New Roman" w:hAnsi="Times New Roman" w:cs="Times New Roman"/>
          <w:sz w:val="24"/>
          <w:szCs w:val="24"/>
        </w:rPr>
        <w:t>п</w:t>
      </w:r>
      <w:r w:rsidR="00385138" w:rsidRPr="00865853">
        <w:rPr>
          <w:rFonts w:ascii="Times New Roman" w:hAnsi="Times New Roman" w:cs="Times New Roman"/>
          <w:sz w:val="24"/>
          <w:szCs w:val="24"/>
        </w:rPr>
        <w:t xml:space="preserve">рацюють </w:t>
      </w:r>
      <w:r w:rsidR="004A3A3B" w:rsidRPr="00865853">
        <w:rPr>
          <w:rFonts w:ascii="Times New Roman" w:hAnsi="Times New Roman" w:cs="Times New Roman"/>
          <w:sz w:val="24"/>
          <w:szCs w:val="24"/>
        </w:rPr>
        <w:t xml:space="preserve">під підозрою </w:t>
      </w:r>
      <w:r>
        <w:rPr>
          <w:rFonts w:ascii="Times New Roman" w:hAnsi="Times New Roman" w:cs="Times New Roman"/>
          <w:sz w:val="24"/>
          <w:szCs w:val="24"/>
        </w:rPr>
        <w:t>і</w:t>
      </w:r>
      <w:r w:rsidRPr="00865853">
        <w:rPr>
          <w:rFonts w:ascii="Times New Roman" w:hAnsi="Times New Roman" w:cs="Times New Roman"/>
          <w:sz w:val="24"/>
          <w:szCs w:val="24"/>
        </w:rPr>
        <w:t xml:space="preserve"> </w:t>
      </w:r>
      <w:r w:rsidR="004A3A3B" w:rsidRPr="00865853">
        <w:rPr>
          <w:rFonts w:ascii="Times New Roman" w:hAnsi="Times New Roman" w:cs="Times New Roman"/>
          <w:sz w:val="24"/>
          <w:szCs w:val="24"/>
        </w:rPr>
        <w:t xml:space="preserve">з боку </w:t>
      </w:r>
      <w:r w:rsidR="00C0460C" w:rsidRPr="00865853">
        <w:rPr>
          <w:rFonts w:ascii="Times New Roman" w:hAnsi="Times New Roman" w:cs="Times New Roman"/>
          <w:sz w:val="24"/>
          <w:szCs w:val="24"/>
        </w:rPr>
        <w:t>«вищих офіці</w:t>
      </w:r>
      <w:r>
        <w:rPr>
          <w:rFonts w:ascii="Times New Roman" w:hAnsi="Times New Roman" w:cs="Times New Roman"/>
          <w:sz w:val="24"/>
          <w:szCs w:val="24"/>
        </w:rPr>
        <w:t>я</w:t>
      </w:r>
      <w:r w:rsidR="00C0460C" w:rsidRPr="00865853">
        <w:rPr>
          <w:rFonts w:ascii="Times New Roman" w:hAnsi="Times New Roman" w:cs="Times New Roman"/>
          <w:sz w:val="24"/>
          <w:szCs w:val="24"/>
        </w:rPr>
        <w:t>лів»</w:t>
      </w:r>
      <w:r w:rsidR="004A3A3B" w:rsidRPr="00865853">
        <w:rPr>
          <w:rFonts w:ascii="Times New Roman" w:hAnsi="Times New Roman" w:cs="Times New Roman"/>
          <w:sz w:val="24"/>
          <w:szCs w:val="24"/>
        </w:rPr>
        <w:t xml:space="preserve">, і </w:t>
      </w:r>
      <w:r w:rsidR="00586DA7" w:rsidRPr="00865853">
        <w:rPr>
          <w:rFonts w:ascii="Times New Roman" w:hAnsi="Times New Roman" w:cs="Times New Roman"/>
          <w:sz w:val="24"/>
          <w:szCs w:val="24"/>
        </w:rPr>
        <w:t xml:space="preserve">з боку </w:t>
      </w:r>
      <w:r w:rsidR="00FE47E7" w:rsidRPr="00865853">
        <w:rPr>
          <w:rFonts w:ascii="Times New Roman" w:hAnsi="Times New Roman" w:cs="Times New Roman"/>
          <w:sz w:val="24"/>
          <w:szCs w:val="24"/>
        </w:rPr>
        <w:t xml:space="preserve">вільної </w:t>
      </w:r>
      <w:r w:rsidR="004A3A3B" w:rsidRPr="00865853">
        <w:rPr>
          <w:rFonts w:ascii="Times New Roman" w:hAnsi="Times New Roman" w:cs="Times New Roman"/>
          <w:sz w:val="24"/>
          <w:szCs w:val="24"/>
        </w:rPr>
        <w:t xml:space="preserve">юридичної </w:t>
      </w:r>
      <w:r w:rsidR="002E5452" w:rsidRPr="00865853">
        <w:rPr>
          <w:rFonts w:ascii="Times New Roman" w:hAnsi="Times New Roman" w:cs="Times New Roman"/>
          <w:sz w:val="24"/>
          <w:szCs w:val="24"/>
        </w:rPr>
        <w:t>громадськост</w:t>
      </w:r>
      <w:r w:rsidR="002E5452">
        <w:rPr>
          <w:rFonts w:ascii="Times New Roman" w:hAnsi="Times New Roman" w:cs="Times New Roman"/>
          <w:sz w:val="24"/>
          <w:szCs w:val="24"/>
        </w:rPr>
        <w:t>і</w:t>
      </w:r>
      <w:r w:rsidR="00C0460C" w:rsidRPr="00865853">
        <w:rPr>
          <w:rFonts w:ascii="Times New Roman" w:hAnsi="Times New Roman" w:cs="Times New Roman"/>
          <w:sz w:val="24"/>
          <w:szCs w:val="24"/>
        </w:rPr>
        <w:t>.</w:t>
      </w:r>
      <w:r w:rsidR="00586DA7" w:rsidRPr="00865853">
        <w:rPr>
          <w:rFonts w:ascii="Times New Roman" w:hAnsi="Times New Roman" w:cs="Times New Roman"/>
          <w:sz w:val="24"/>
          <w:szCs w:val="24"/>
        </w:rPr>
        <w:t xml:space="preserve"> </w:t>
      </w:r>
      <w:r w:rsidR="000F60AD" w:rsidRPr="00865853">
        <w:rPr>
          <w:rFonts w:ascii="Times New Roman" w:hAnsi="Times New Roman" w:cs="Times New Roman"/>
          <w:sz w:val="24"/>
          <w:szCs w:val="24"/>
        </w:rPr>
        <w:t>Як відомо, п</w:t>
      </w:r>
      <w:r w:rsidR="00FE47E7" w:rsidRPr="00865853">
        <w:rPr>
          <w:rFonts w:ascii="Times New Roman" w:hAnsi="Times New Roman" w:cs="Times New Roman"/>
          <w:sz w:val="24"/>
          <w:szCs w:val="24"/>
        </w:rPr>
        <w:t xml:space="preserve">ро </w:t>
      </w:r>
      <w:r w:rsidR="00D77E8C" w:rsidRPr="00865853">
        <w:rPr>
          <w:rFonts w:ascii="Times New Roman" w:hAnsi="Times New Roman" w:cs="Times New Roman"/>
          <w:sz w:val="24"/>
          <w:szCs w:val="24"/>
        </w:rPr>
        <w:t xml:space="preserve">нібито </w:t>
      </w:r>
      <w:r w:rsidR="006F5D34" w:rsidRPr="00865853">
        <w:rPr>
          <w:rFonts w:ascii="Times New Roman" w:hAnsi="Times New Roman" w:cs="Times New Roman"/>
          <w:sz w:val="24"/>
          <w:szCs w:val="24"/>
        </w:rPr>
        <w:t xml:space="preserve">обґрунтованість </w:t>
      </w:r>
      <w:r w:rsidR="00586DA7" w:rsidRPr="00865853">
        <w:rPr>
          <w:rFonts w:ascii="Times New Roman" w:hAnsi="Times New Roman" w:cs="Times New Roman"/>
          <w:sz w:val="24"/>
          <w:szCs w:val="24"/>
        </w:rPr>
        <w:t>притягн</w:t>
      </w:r>
      <w:r w:rsidR="0061143A" w:rsidRPr="00865853">
        <w:rPr>
          <w:rFonts w:ascii="Times New Roman" w:hAnsi="Times New Roman" w:cs="Times New Roman"/>
          <w:sz w:val="24"/>
          <w:szCs w:val="24"/>
        </w:rPr>
        <w:t xml:space="preserve">ення </w:t>
      </w:r>
      <w:r w:rsidR="00586DA7" w:rsidRPr="00865853">
        <w:rPr>
          <w:rFonts w:ascii="Times New Roman" w:hAnsi="Times New Roman" w:cs="Times New Roman"/>
          <w:sz w:val="24"/>
          <w:szCs w:val="24"/>
        </w:rPr>
        <w:t xml:space="preserve">суддів Конституційного Суду до кримінальної </w:t>
      </w:r>
      <w:r w:rsidR="002E5452" w:rsidRPr="00865853">
        <w:rPr>
          <w:rFonts w:ascii="Times New Roman" w:hAnsi="Times New Roman" w:cs="Times New Roman"/>
          <w:sz w:val="24"/>
          <w:szCs w:val="24"/>
        </w:rPr>
        <w:t>відповідальност</w:t>
      </w:r>
      <w:r w:rsidR="002E5452">
        <w:rPr>
          <w:rFonts w:ascii="Times New Roman" w:hAnsi="Times New Roman" w:cs="Times New Roman"/>
          <w:sz w:val="24"/>
          <w:szCs w:val="24"/>
        </w:rPr>
        <w:t>і</w:t>
      </w:r>
      <w:r w:rsidR="00586DA7" w:rsidRPr="00865853">
        <w:rPr>
          <w:rFonts w:ascii="Times New Roman" w:hAnsi="Times New Roman" w:cs="Times New Roman"/>
          <w:sz w:val="24"/>
          <w:szCs w:val="24"/>
        </w:rPr>
        <w:t xml:space="preserve"> </w:t>
      </w:r>
      <w:r w:rsidR="00FE47E7" w:rsidRPr="00865853">
        <w:rPr>
          <w:rFonts w:ascii="Times New Roman" w:hAnsi="Times New Roman" w:cs="Times New Roman"/>
          <w:sz w:val="24"/>
          <w:szCs w:val="24"/>
        </w:rPr>
        <w:t xml:space="preserve">писав на </w:t>
      </w:r>
      <w:r w:rsidR="00B979F8" w:rsidRPr="00865853">
        <w:rPr>
          <w:rFonts w:ascii="Times New Roman" w:hAnsi="Times New Roman" w:cs="Times New Roman"/>
          <w:sz w:val="24"/>
          <w:szCs w:val="24"/>
        </w:rPr>
        <w:t>шпальтах</w:t>
      </w:r>
      <w:r w:rsidR="00FE47E7" w:rsidRPr="00865853">
        <w:rPr>
          <w:rFonts w:ascii="Times New Roman" w:hAnsi="Times New Roman" w:cs="Times New Roman"/>
          <w:sz w:val="24"/>
          <w:szCs w:val="24"/>
        </w:rPr>
        <w:t xml:space="preserve"> </w:t>
      </w:r>
      <w:r w:rsidR="00586DA7" w:rsidRPr="00865853">
        <w:rPr>
          <w:rFonts w:ascii="Times New Roman" w:hAnsi="Times New Roman" w:cs="Times New Roman"/>
          <w:sz w:val="24"/>
          <w:szCs w:val="24"/>
        </w:rPr>
        <w:t>«Дзеркала тижня» пр</w:t>
      </w:r>
      <w:r w:rsidR="006F5D34" w:rsidRPr="00865853">
        <w:rPr>
          <w:rFonts w:ascii="Times New Roman" w:hAnsi="Times New Roman" w:cs="Times New Roman"/>
          <w:sz w:val="24"/>
          <w:szCs w:val="24"/>
        </w:rPr>
        <w:t xml:space="preserve">авник </w:t>
      </w:r>
      <w:r w:rsidR="00586DA7" w:rsidRPr="00865853">
        <w:rPr>
          <w:rFonts w:ascii="Times New Roman" w:hAnsi="Times New Roman" w:cs="Times New Roman"/>
          <w:sz w:val="24"/>
          <w:szCs w:val="24"/>
        </w:rPr>
        <w:t>Віктор Мусіяка</w:t>
      </w:r>
      <w:r>
        <w:rPr>
          <w:rFonts w:ascii="Times New Roman" w:hAnsi="Times New Roman" w:cs="Times New Roman"/>
          <w:sz w:val="24"/>
          <w:szCs w:val="24"/>
        </w:rPr>
        <w:t xml:space="preserve"> («</w:t>
      </w:r>
      <w:r w:rsidRPr="00865853">
        <w:rPr>
          <w:rFonts w:ascii="Times New Roman" w:hAnsi="Times New Roman" w:cs="Times New Roman"/>
          <w:sz w:val="24"/>
          <w:szCs w:val="24"/>
        </w:rPr>
        <w:t>Будь-яка влада є результатом узурпації?</w:t>
      </w:r>
      <w:r>
        <w:rPr>
          <w:rFonts w:ascii="Times New Roman" w:hAnsi="Times New Roman" w:cs="Times New Roman"/>
          <w:sz w:val="24"/>
          <w:szCs w:val="24"/>
        </w:rPr>
        <w:t>», 29 жовтня, 2010; «Конституційний “транзит”</w:t>
      </w:r>
      <w:r w:rsidRPr="00865853">
        <w:rPr>
          <w:rFonts w:ascii="Times New Roman" w:hAnsi="Times New Roman" w:cs="Times New Roman"/>
          <w:sz w:val="24"/>
          <w:szCs w:val="24"/>
        </w:rPr>
        <w:t xml:space="preserve"> неможливий без відновлення конституційного ладу</w:t>
      </w:r>
      <w:r>
        <w:rPr>
          <w:rFonts w:ascii="Times New Roman" w:hAnsi="Times New Roman" w:cs="Times New Roman"/>
          <w:sz w:val="24"/>
          <w:szCs w:val="24"/>
        </w:rPr>
        <w:t>», 27 грудня 2013</w:t>
      </w:r>
      <w:r w:rsidRPr="00865853">
        <w:rPr>
          <w:rFonts w:ascii="Times New Roman" w:hAnsi="Times New Roman" w:cs="Times New Roman"/>
          <w:sz w:val="24"/>
          <w:szCs w:val="24"/>
        </w:rPr>
        <w:t>)</w:t>
      </w:r>
      <w:r w:rsidR="00586DA7" w:rsidRPr="00865853">
        <w:rPr>
          <w:rFonts w:ascii="Times New Roman" w:hAnsi="Times New Roman" w:cs="Times New Roman"/>
          <w:sz w:val="24"/>
          <w:szCs w:val="24"/>
        </w:rPr>
        <w:t>.</w:t>
      </w:r>
    </w:p>
    <w:p w:rsidR="00C63723" w:rsidRPr="00865853" w:rsidRDefault="00865853"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Це</w:t>
      </w:r>
      <w:r w:rsidRPr="00865853">
        <w:rPr>
          <w:rFonts w:ascii="Times New Roman" w:hAnsi="Times New Roman" w:cs="Times New Roman"/>
          <w:sz w:val="24"/>
          <w:szCs w:val="24"/>
        </w:rPr>
        <w:t xml:space="preserve"> </w:t>
      </w:r>
      <w:r w:rsidR="00C63723" w:rsidRPr="00865853">
        <w:rPr>
          <w:rFonts w:ascii="Times New Roman" w:hAnsi="Times New Roman" w:cs="Times New Roman"/>
          <w:sz w:val="24"/>
          <w:szCs w:val="24"/>
        </w:rPr>
        <w:t xml:space="preserve">засмучує, оскільки фаховий рівень </w:t>
      </w:r>
      <w:r w:rsidR="00E13C92" w:rsidRPr="00865853">
        <w:rPr>
          <w:rFonts w:ascii="Times New Roman" w:hAnsi="Times New Roman" w:cs="Times New Roman"/>
          <w:sz w:val="24"/>
          <w:szCs w:val="24"/>
        </w:rPr>
        <w:t>екс-</w:t>
      </w:r>
      <w:r w:rsidR="00C63723" w:rsidRPr="00865853">
        <w:rPr>
          <w:rFonts w:ascii="Times New Roman" w:hAnsi="Times New Roman" w:cs="Times New Roman"/>
          <w:sz w:val="24"/>
          <w:szCs w:val="24"/>
        </w:rPr>
        <w:t xml:space="preserve">віце-спікера </w:t>
      </w:r>
      <w:r w:rsidR="00E13C92" w:rsidRPr="00865853">
        <w:rPr>
          <w:rFonts w:ascii="Times New Roman" w:hAnsi="Times New Roman" w:cs="Times New Roman"/>
          <w:sz w:val="24"/>
          <w:szCs w:val="24"/>
        </w:rPr>
        <w:t xml:space="preserve">парламенту </w:t>
      </w:r>
      <w:r w:rsidR="00C63723" w:rsidRPr="00865853">
        <w:rPr>
          <w:rFonts w:ascii="Times New Roman" w:hAnsi="Times New Roman" w:cs="Times New Roman"/>
          <w:sz w:val="24"/>
          <w:szCs w:val="24"/>
        </w:rPr>
        <w:t xml:space="preserve">України </w:t>
      </w:r>
      <w:r w:rsidR="00297468" w:rsidRPr="00865853">
        <w:rPr>
          <w:rFonts w:ascii="Times New Roman" w:hAnsi="Times New Roman" w:cs="Times New Roman"/>
          <w:sz w:val="24"/>
          <w:szCs w:val="24"/>
        </w:rPr>
        <w:t xml:space="preserve">мав би </w:t>
      </w:r>
      <w:r w:rsidR="00F13B22" w:rsidRPr="00865853">
        <w:rPr>
          <w:rFonts w:ascii="Times New Roman" w:hAnsi="Times New Roman" w:cs="Times New Roman"/>
          <w:sz w:val="24"/>
          <w:szCs w:val="24"/>
        </w:rPr>
        <w:t>не дозвол</w:t>
      </w:r>
      <w:r w:rsidR="00752407" w:rsidRPr="00865853">
        <w:rPr>
          <w:rFonts w:ascii="Times New Roman" w:hAnsi="Times New Roman" w:cs="Times New Roman"/>
          <w:sz w:val="24"/>
          <w:szCs w:val="24"/>
        </w:rPr>
        <w:t xml:space="preserve">ити </w:t>
      </w:r>
      <w:r w:rsidR="00C63723" w:rsidRPr="00865853">
        <w:rPr>
          <w:rFonts w:ascii="Times New Roman" w:hAnsi="Times New Roman" w:cs="Times New Roman"/>
          <w:sz w:val="24"/>
          <w:szCs w:val="24"/>
        </w:rPr>
        <w:t>і</w:t>
      </w:r>
      <w:r>
        <w:rPr>
          <w:rFonts w:ascii="Times New Roman" w:hAnsi="Times New Roman" w:cs="Times New Roman"/>
          <w:sz w:val="24"/>
          <w:szCs w:val="24"/>
        </w:rPr>
        <w:t>ґ</w:t>
      </w:r>
      <w:r w:rsidR="00C63723" w:rsidRPr="00865853">
        <w:rPr>
          <w:rFonts w:ascii="Times New Roman" w:hAnsi="Times New Roman" w:cs="Times New Roman"/>
          <w:sz w:val="24"/>
          <w:szCs w:val="24"/>
        </w:rPr>
        <w:t xml:space="preserve">норувати </w:t>
      </w:r>
      <w:r w:rsidR="00E13C92" w:rsidRPr="00865853">
        <w:rPr>
          <w:rFonts w:ascii="Times New Roman" w:hAnsi="Times New Roman" w:cs="Times New Roman"/>
          <w:sz w:val="24"/>
          <w:szCs w:val="24"/>
        </w:rPr>
        <w:t>той факт</w:t>
      </w:r>
      <w:r w:rsidR="004C7EF1" w:rsidRPr="00865853">
        <w:rPr>
          <w:rFonts w:ascii="Times New Roman" w:hAnsi="Times New Roman" w:cs="Times New Roman"/>
          <w:sz w:val="24"/>
          <w:szCs w:val="24"/>
        </w:rPr>
        <w:t xml:space="preserve">, </w:t>
      </w:r>
      <w:r w:rsidR="00C63723" w:rsidRPr="00865853">
        <w:rPr>
          <w:rFonts w:ascii="Times New Roman" w:hAnsi="Times New Roman" w:cs="Times New Roman"/>
          <w:sz w:val="24"/>
          <w:szCs w:val="24"/>
        </w:rPr>
        <w:t xml:space="preserve">що </w:t>
      </w:r>
      <w:r w:rsidR="00AE646E" w:rsidRPr="00865853">
        <w:rPr>
          <w:rFonts w:ascii="Times New Roman" w:hAnsi="Times New Roman" w:cs="Times New Roman"/>
          <w:sz w:val="24"/>
          <w:szCs w:val="24"/>
        </w:rPr>
        <w:t>Ухвал</w:t>
      </w:r>
      <w:r w:rsidR="00D21A8C">
        <w:rPr>
          <w:rFonts w:ascii="Times New Roman" w:hAnsi="Times New Roman" w:cs="Times New Roman"/>
          <w:sz w:val="24"/>
          <w:szCs w:val="24"/>
        </w:rPr>
        <w:t>у</w:t>
      </w:r>
      <w:r w:rsidR="00AE646E" w:rsidRPr="00865853">
        <w:rPr>
          <w:rFonts w:ascii="Times New Roman" w:hAnsi="Times New Roman" w:cs="Times New Roman"/>
          <w:sz w:val="24"/>
          <w:szCs w:val="24"/>
        </w:rPr>
        <w:t xml:space="preserve"> Конституційного Суду від 5 лютого 2008 р</w:t>
      </w:r>
      <w:r>
        <w:rPr>
          <w:rFonts w:ascii="Times New Roman" w:hAnsi="Times New Roman" w:cs="Times New Roman"/>
          <w:sz w:val="24"/>
          <w:szCs w:val="24"/>
        </w:rPr>
        <w:t>оку</w:t>
      </w:r>
      <w:r w:rsidR="00E13C92" w:rsidRPr="00865853">
        <w:rPr>
          <w:rFonts w:ascii="Times New Roman" w:hAnsi="Times New Roman" w:cs="Times New Roman"/>
          <w:sz w:val="24"/>
          <w:szCs w:val="24"/>
        </w:rPr>
        <w:t xml:space="preserve"> про відмову </w:t>
      </w:r>
      <w:r w:rsidR="00D54F86" w:rsidRPr="00865853">
        <w:rPr>
          <w:rFonts w:ascii="Times New Roman" w:hAnsi="Times New Roman" w:cs="Times New Roman"/>
          <w:sz w:val="24"/>
          <w:szCs w:val="24"/>
        </w:rPr>
        <w:t xml:space="preserve">в </w:t>
      </w:r>
      <w:r w:rsidR="00E13C92" w:rsidRPr="00865853">
        <w:rPr>
          <w:rFonts w:ascii="Times New Roman" w:hAnsi="Times New Roman" w:cs="Times New Roman"/>
          <w:sz w:val="24"/>
          <w:szCs w:val="24"/>
        </w:rPr>
        <w:t>перевір</w:t>
      </w:r>
      <w:r w:rsidR="00D54F86" w:rsidRPr="00865853">
        <w:rPr>
          <w:rFonts w:ascii="Times New Roman" w:hAnsi="Times New Roman" w:cs="Times New Roman"/>
          <w:sz w:val="24"/>
          <w:szCs w:val="24"/>
        </w:rPr>
        <w:t>ці</w:t>
      </w:r>
      <w:r w:rsidR="00E13C92" w:rsidRPr="00865853">
        <w:rPr>
          <w:rFonts w:ascii="Times New Roman" w:hAnsi="Times New Roman" w:cs="Times New Roman"/>
          <w:sz w:val="24"/>
          <w:szCs w:val="24"/>
        </w:rPr>
        <w:t xml:space="preserve"> </w:t>
      </w:r>
      <w:r w:rsidR="00D54F86" w:rsidRPr="00865853">
        <w:rPr>
          <w:rFonts w:ascii="Times New Roman" w:hAnsi="Times New Roman" w:cs="Times New Roman"/>
          <w:sz w:val="24"/>
          <w:szCs w:val="24"/>
        </w:rPr>
        <w:t xml:space="preserve">на </w:t>
      </w:r>
      <w:r w:rsidR="00E13C92" w:rsidRPr="00865853">
        <w:rPr>
          <w:rFonts w:ascii="Times New Roman" w:hAnsi="Times New Roman" w:cs="Times New Roman"/>
          <w:sz w:val="24"/>
          <w:szCs w:val="24"/>
        </w:rPr>
        <w:t>конституційність політичн</w:t>
      </w:r>
      <w:r w:rsidR="00D54F86" w:rsidRPr="00865853">
        <w:rPr>
          <w:rFonts w:ascii="Times New Roman" w:hAnsi="Times New Roman" w:cs="Times New Roman"/>
          <w:sz w:val="24"/>
          <w:szCs w:val="24"/>
        </w:rPr>
        <w:t>ої</w:t>
      </w:r>
      <w:r w:rsidR="00E13C92" w:rsidRPr="00865853">
        <w:rPr>
          <w:rFonts w:ascii="Times New Roman" w:hAnsi="Times New Roman" w:cs="Times New Roman"/>
          <w:sz w:val="24"/>
          <w:szCs w:val="24"/>
        </w:rPr>
        <w:t xml:space="preserve"> рефор</w:t>
      </w:r>
      <w:r w:rsidR="00F13B22" w:rsidRPr="00865853">
        <w:rPr>
          <w:rFonts w:ascii="Times New Roman" w:hAnsi="Times New Roman" w:cs="Times New Roman"/>
          <w:sz w:val="24"/>
          <w:szCs w:val="24"/>
        </w:rPr>
        <w:t>м</w:t>
      </w:r>
      <w:r w:rsidR="00D54F86" w:rsidRPr="00865853">
        <w:rPr>
          <w:rFonts w:ascii="Times New Roman" w:hAnsi="Times New Roman" w:cs="Times New Roman"/>
          <w:sz w:val="24"/>
          <w:szCs w:val="24"/>
        </w:rPr>
        <w:t xml:space="preserve">и </w:t>
      </w:r>
      <w:r w:rsidR="00D83D8F" w:rsidRPr="00865853">
        <w:rPr>
          <w:rFonts w:ascii="Times New Roman" w:hAnsi="Times New Roman" w:cs="Times New Roman"/>
          <w:sz w:val="24"/>
          <w:szCs w:val="24"/>
        </w:rPr>
        <w:t>поясню</w:t>
      </w:r>
      <w:r w:rsidR="00F13B22" w:rsidRPr="00865853">
        <w:rPr>
          <w:rFonts w:ascii="Times New Roman" w:hAnsi="Times New Roman" w:cs="Times New Roman"/>
          <w:sz w:val="24"/>
          <w:szCs w:val="24"/>
        </w:rPr>
        <w:t xml:space="preserve">вала </w:t>
      </w:r>
      <w:r w:rsidR="00297468" w:rsidRPr="00865853">
        <w:rPr>
          <w:rFonts w:ascii="Times New Roman" w:hAnsi="Times New Roman" w:cs="Times New Roman"/>
          <w:sz w:val="24"/>
          <w:szCs w:val="24"/>
        </w:rPr>
        <w:t>запроваджен</w:t>
      </w:r>
      <w:r>
        <w:rPr>
          <w:rFonts w:ascii="Times New Roman" w:hAnsi="Times New Roman" w:cs="Times New Roman"/>
          <w:sz w:val="24"/>
          <w:szCs w:val="24"/>
        </w:rPr>
        <w:t>а</w:t>
      </w:r>
      <w:r w:rsidR="00297468" w:rsidRPr="00865853">
        <w:rPr>
          <w:rFonts w:ascii="Times New Roman" w:hAnsi="Times New Roman" w:cs="Times New Roman"/>
          <w:sz w:val="24"/>
          <w:szCs w:val="24"/>
        </w:rPr>
        <w:t xml:space="preserve"> </w:t>
      </w:r>
      <w:r w:rsidR="00E41500" w:rsidRPr="00865853">
        <w:rPr>
          <w:rFonts w:ascii="Times New Roman" w:hAnsi="Times New Roman" w:cs="Times New Roman"/>
          <w:sz w:val="24"/>
          <w:szCs w:val="24"/>
        </w:rPr>
        <w:t>4 серпня 2006 р</w:t>
      </w:r>
      <w:r>
        <w:rPr>
          <w:rFonts w:ascii="Times New Roman" w:hAnsi="Times New Roman" w:cs="Times New Roman"/>
          <w:sz w:val="24"/>
          <w:szCs w:val="24"/>
        </w:rPr>
        <w:t>оку</w:t>
      </w:r>
      <w:r w:rsidR="00E41500" w:rsidRPr="00865853">
        <w:rPr>
          <w:rFonts w:ascii="Times New Roman" w:hAnsi="Times New Roman" w:cs="Times New Roman"/>
          <w:sz w:val="24"/>
          <w:szCs w:val="24"/>
        </w:rPr>
        <w:t xml:space="preserve"> </w:t>
      </w:r>
      <w:r w:rsidR="004C7EF1" w:rsidRPr="00865853">
        <w:rPr>
          <w:rFonts w:ascii="Times New Roman" w:hAnsi="Times New Roman" w:cs="Times New Roman"/>
          <w:sz w:val="24"/>
          <w:szCs w:val="24"/>
        </w:rPr>
        <w:t>заб</w:t>
      </w:r>
      <w:r w:rsidR="00D83D8F" w:rsidRPr="00865853">
        <w:rPr>
          <w:rFonts w:ascii="Times New Roman" w:hAnsi="Times New Roman" w:cs="Times New Roman"/>
          <w:sz w:val="24"/>
          <w:szCs w:val="24"/>
        </w:rPr>
        <w:t>орон</w:t>
      </w:r>
      <w:r>
        <w:rPr>
          <w:rFonts w:ascii="Times New Roman" w:hAnsi="Times New Roman" w:cs="Times New Roman"/>
          <w:sz w:val="24"/>
          <w:szCs w:val="24"/>
        </w:rPr>
        <w:t>а</w:t>
      </w:r>
      <w:r w:rsidR="004C7EF1" w:rsidRPr="00865853">
        <w:rPr>
          <w:rFonts w:ascii="Times New Roman" w:hAnsi="Times New Roman" w:cs="Times New Roman"/>
          <w:sz w:val="24"/>
          <w:szCs w:val="24"/>
        </w:rPr>
        <w:t xml:space="preserve"> </w:t>
      </w:r>
      <w:r w:rsidR="00297468" w:rsidRPr="00865853">
        <w:rPr>
          <w:rFonts w:ascii="Times New Roman" w:hAnsi="Times New Roman" w:cs="Times New Roman"/>
          <w:sz w:val="24"/>
          <w:szCs w:val="24"/>
        </w:rPr>
        <w:t xml:space="preserve">Конституційному </w:t>
      </w:r>
      <w:r w:rsidR="00F13B22" w:rsidRPr="00865853">
        <w:rPr>
          <w:rFonts w:ascii="Times New Roman" w:hAnsi="Times New Roman" w:cs="Times New Roman"/>
          <w:sz w:val="24"/>
          <w:szCs w:val="24"/>
        </w:rPr>
        <w:t xml:space="preserve">Судові </w:t>
      </w:r>
      <w:r w:rsidR="00D54F86" w:rsidRPr="00865853">
        <w:rPr>
          <w:rFonts w:ascii="Times New Roman" w:hAnsi="Times New Roman" w:cs="Times New Roman"/>
          <w:sz w:val="24"/>
          <w:szCs w:val="24"/>
        </w:rPr>
        <w:t xml:space="preserve">контролювати </w:t>
      </w:r>
      <w:r w:rsidR="00752407" w:rsidRPr="00865853">
        <w:rPr>
          <w:rFonts w:ascii="Times New Roman" w:hAnsi="Times New Roman" w:cs="Times New Roman"/>
          <w:sz w:val="24"/>
          <w:szCs w:val="24"/>
        </w:rPr>
        <w:t xml:space="preserve">ті </w:t>
      </w:r>
      <w:r w:rsidR="00D83D8F" w:rsidRPr="00865853">
        <w:rPr>
          <w:rFonts w:ascii="Times New Roman" w:hAnsi="Times New Roman" w:cs="Times New Roman"/>
          <w:sz w:val="24"/>
          <w:szCs w:val="24"/>
        </w:rPr>
        <w:t>змін</w:t>
      </w:r>
      <w:r w:rsidR="00752407" w:rsidRPr="00865853">
        <w:rPr>
          <w:rFonts w:ascii="Times New Roman" w:hAnsi="Times New Roman" w:cs="Times New Roman"/>
          <w:sz w:val="24"/>
          <w:szCs w:val="24"/>
        </w:rPr>
        <w:t>и</w:t>
      </w:r>
      <w:r w:rsidR="00D83D8F" w:rsidRPr="00865853">
        <w:rPr>
          <w:rFonts w:ascii="Times New Roman" w:hAnsi="Times New Roman" w:cs="Times New Roman"/>
          <w:sz w:val="24"/>
          <w:szCs w:val="24"/>
        </w:rPr>
        <w:t xml:space="preserve"> до Конституції України, які наб</w:t>
      </w:r>
      <w:r w:rsidR="00902D52" w:rsidRPr="00865853">
        <w:rPr>
          <w:rFonts w:ascii="Times New Roman" w:hAnsi="Times New Roman" w:cs="Times New Roman"/>
          <w:sz w:val="24"/>
          <w:szCs w:val="24"/>
        </w:rPr>
        <w:t>у</w:t>
      </w:r>
      <w:r w:rsidR="00752407" w:rsidRPr="00865853">
        <w:rPr>
          <w:rFonts w:ascii="Times New Roman" w:hAnsi="Times New Roman" w:cs="Times New Roman"/>
          <w:sz w:val="24"/>
          <w:szCs w:val="24"/>
        </w:rPr>
        <w:t>ли</w:t>
      </w:r>
      <w:r w:rsidR="00902D52" w:rsidRPr="00865853">
        <w:rPr>
          <w:rFonts w:ascii="Times New Roman" w:hAnsi="Times New Roman" w:cs="Times New Roman"/>
          <w:sz w:val="24"/>
          <w:szCs w:val="24"/>
        </w:rPr>
        <w:t xml:space="preserve"> </w:t>
      </w:r>
      <w:r w:rsidR="002E5452" w:rsidRPr="00865853">
        <w:rPr>
          <w:rFonts w:ascii="Times New Roman" w:hAnsi="Times New Roman" w:cs="Times New Roman"/>
          <w:sz w:val="24"/>
          <w:szCs w:val="24"/>
        </w:rPr>
        <w:t>чинност</w:t>
      </w:r>
      <w:r w:rsidR="002E5452">
        <w:rPr>
          <w:rFonts w:ascii="Times New Roman" w:hAnsi="Times New Roman" w:cs="Times New Roman"/>
          <w:sz w:val="24"/>
          <w:szCs w:val="24"/>
        </w:rPr>
        <w:t>і</w:t>
      </w:r>
      <w:r w:rsidR="004C7EF1" w:rsidRPr="00865853">
        <w:rPr>
          <w:rFonts w:ascii="Times New Roman" w:hAnsi="Times New Roman" w:cs="Times New Roman"/>
          <w:sz w:val="24"/>
          <w:szCs w:val="24"/>
        </w:rPr>
        <w:t>.</w:t>
      </w:r>
      <w:r w:rsidR="00D54F86" w:rsidRPr="00865853">
        <w:rPr>
          <w:rFonts w:ascii="Times New Roman" w:hAnsi="Times New Roman" w:cs="Times New Roman"/>
          <w:sz w:val="24"/>
          <w:szCs w:val="24"/>
        </w:rPr>
        <w:t xml:space="preserve"> </w:t>
      </w:r>
      <w:r>
        <w:rPr>
          <w:rFonts w:ascii="Times New Roman" w:hAnsi="Times New Roman" w:cs="Times New Roman"/>
          <w:sz w:val="24"/>
          <w:szCs w:val="24"/>
        </w:rPr>
        <w:t>І</w:t>
      </w:r>
      <w:r w:rsidR="00297468" w:rsidRPr="00865853">
        <w:rPr>
          <w:rFonts w:ascii="Times New Roman" w:hAnsi="Times New Roman" w:cs="Times New Roman"/>
          <w:sz w:val="24"/>
          <w:szCs w:val="24"/>
        </w:rPr>
        <w:t xml:space="preserve">, навпаки, </w:t>
      </w:r>
      <w:r w:rsidR="00F13B22" w:rsidRPr="00865853">
        <w:rPr>
          <w:rFonts w:ascii="Times New Roman" w:hAnsi="Times New Roman" w:cs="Times New Roman"/>
          <w:sz w:val="24"/>
          <w:szCs w:val="24"/>
        </w:rPr>
        <w:t xml:space="preserve">Рішення </w:t>
      </w:r>
      <w:r w:rsidR="00E13C92" w:rsidRPr="00865853">
        <w:rPr>
          <w:rFonts w:ascii="Times New Roman" w:hAnsi="Times New Roman" w:cs="Times New Roman"/>
          <w:sz w:val="24"/>
          <w:szCs w:val="24"/>
        </w:rPr>
        <w:t>Конституційн</w:t>
      </w:r>
      <w:r w:rsidR="00F13B22" w:rsidRPr="00865853">
        <w:rPr>
          <w:rFonts w:ascii="Times New Roman" w:hAnsi="Times New Roman" w:cs="Times New Roman"/>
          <w:sz w:val="24"/>
          <w:szCs w:val="24"/>
        </w:rPr>
        <w:t xml:space="preserve">ого </w:t>
      </w:r>
      <w:r w:rsidR="00E13C92" w:rsidRPr="00865853">
        <w:rPr>
          <w:rFonts w:ascii="Times New Roman" w:hAnsi="Times New Roman" w:cs="Times New Roman"/>
          <w:sz w:val="24"/>
          <w:szCs w:val="24"/>
        </w:rPr>
        <w:t>Суд</w:t>
      </w:r>
      <w:r w:rsidR="00F13B22" w:rsidRPr="00865853">
        <w:rPr>
          <w:rFonts w:ascii="Times New Roman" w:hAnsi="Times New Roman" w:cs="Times New Roman"/>
          <w:sz w:val="24"/>
          <w:szCs w:val="24"/>
        </w:rPr>
        <w:t xml:space="preserve">у </w:t>
      </w:r>
      <w:r w:rsidR="00E13C92" w:rsidRPr="00865853">
        <w:rPr>
          <w:rFonts w:ascii="Times New Roman" w:hAnsi="Times New Roman" w:cs="Times New Roman"/>
          <w:sz w:val="24"/>
          <w:szCs w:val="24"/>
        </w:rPr>
        <w:t>від 30 вересня 2010 р</w:t>
      </w:r>
      <w:r>
        <w:rPr>
          <w:rFonts w:ascii="Times New Roman" w:hAnsi="Times New Roman" w:cs="Times New Roman"/>
          <w:sz w:val="24"/>
          <w:szCs w:val="24"/>
        </w:rPr>
        <w:t>оку</w:t>
      </w:r>
      <w:r w:rsidR="00E41500" w:rsidRPr="00865853">
        <w:rPr>
          <w:rFonts w:ascii="Times New Roman" w:hAnsi="Times New Roman" w:cs="Times New Roman"/>
          <w:sz w:val="24"/>
          <w:szCs w:val="24"/>
        </w:rPr>
        <w:t xml:space="preserve">, яким </w:t>
      </w:r>
      <w:r w:rsidR="00F13B22" w:rsidRPr="00865853">
        <w:rPr>
          <w:rFonts w:ascii="Times New Roman" w:hAnsi="Times New Roman" w:cs="Times New Roman"/>
          <w:sz w:val="24"/>
          <w:szCs w:val="24"/>
        </w:rPr>
        <w:t>політичн</w:t>
      </w:r>
      <w:r w:rsidR="00E41500" w:rsidRPr="00865853">
        <w:rPr>
          <w:rFonts w:ascii="Times New Roman" w:hAnsi="Times New Roman" w:cs="Times New Roman"/>
          <w:sz w:val="24"/>
          <w:szCs w:val="24"/>
        </w:rPr>
        <w:t>у</w:t>
      </w:r>
      <w:r w:rsidR="00F13B22" w:rsidRPr="00865853">
        <w:rPr>
          <w:rFonts w:ascii="Times New Roman" w:hAnsi="Times New Roman" w:cs="Times New Roman"/>
          <w:sz w:val="24"/>
          <w:szCs w:val="24"/>
        </w:rPr>
        <w:t xml:space="preserve"> реформ</w:t>
      </w:r>
      <w:r w:rsidR="00E41500" w:rsidRPr="00865853">
        <w:rPr>
          <w:rFonts w:ascii="Times New Roman" w:hAnsi="Times New Roman" w:cs="Times New Roman"/>
          <w:sz w:val="24"/>
          <w:szCs w:val="24"/>
        </w:rPr>
        <w:t xml:space="preserve">у було </w:t>
      </w:r>
      <w:r w:rsidR="00752407" w:rsidRPr="00865853">
        <w:rPr>
          <w:rFonts w:ascii="Times New Roman" w:hAnsi="Times New Roman" w:cs="Times New Roman"/>
          <w:sz w:val="24"/>
          <w:szCs w:val="24"/>
        </w:rPr>
        <w:t>скасовано</w:t>
      </w:r>
      <w:r w:rsidR="00297468" w:rsidRPr="00865853">
        <w:rPr>
          <w:rFonts w:ascii="Times New Roman" w:hAnsi="Times New Roman" w:cs="Times New Roman"/>
          <w:sz w:val="24"/>
          <w:szCs w:val="24"/>
        </w:rPr>
        <w:t xml:space="preserve">, пояснюється тим, </w:t>
      </w:r>
      <w:r w:rsidR="00F13B22" w:rsidRPr="00865853">
        <w:rPr>
          <w:rFonts w:ascii="Times New Roman" w:hAnsi="Times New Roman" w:cs="Times New Roman"/>
          <w:sz w:val="24"/>
          <w:szCs w:val="24"/>
        </w:rPr>
        <w:t>що</w:t>
      </w:r>
      <w:r w:rsidR="00297468" w:rsidRPr="00865853">
        <w:rPr>
          <w:rFonts w:ascii="Times New Roman" w:hAnsi="Times New Roman" w:cs="Times New Roman"/>
          <w:sz w:val="24"/>
          <w:szCs w:val="24"/>
        </w:rPr>
        <w:t xml:space="preserve"> </w:t>
      </w:r>
      <w:r w:rsidR="00D54F86" w:rsidRPr="00865853">
        <w:rPr>
          <w:rFonts w:ascii="Times New Roman" w:hAnsi="Times New Roman" w:cs="Times New Roman"/>
          <w:sz w:val="24"/>
          <w:szCs w:val="24"/>
        </w:rPr>
        <w:t>26 червня 2008 р</w:t>
      </w:r>
      <w:r>
        <w:rPr>
          <w:rFonts w:ascii="Times New Roman" w:hAnsi="Times New Roman" w:cs="Times New Roman"/>
          <w:sz w:val="24"/>
          <w:szCs w:val="24"/>
        </w:rPr>
        <w:t>оку</w:t>
      </w:r>
      <w:r w:rsidR="00297468" w:rsidRPr="00865853">
        <w:rPr>
          <w:rFonts w:ascii="Times New Roman" w:hAnsi="Times New Roman" w:cs="Times New Roman"/>
          <w:sz w:val="24"/>
          <w:szCs w:val="24"/>
        </w:rPr>
        <w:t xml:space="preserve"> </w:t>
      </w:r>
      <w:r w:rsidR="00902D52" w:rsidRPr="00865853">
        <w:rPr>
          <w:rFonts w:ascii="Times New Roman" w:hAnsi="Times New Roman" w:cs="Times New Roman"/>
          <w:sz w:val="24"/>
          <w:szCs w:val="24"/>
        </w:rPr>
        <w:t xml:space="preserve">процесуальний </w:t>
      </w:r>
      <w:r w:rsidR="00D54F86" w:rsidRPr="00865853">
        <w:rPr>
          <w:rFonts w:ascii="Times New Roman" w:hAnsi="Times New Roman" w:cs="Times New Roman"/>
          <w:sz w:val="24"/>
          <w:szCs w:val="24"/>
        </w:rPr>
        <w:t>контроль Суду за змін</w:t>
      </w:r>
      <w:r w:rsidR="00752407" w:rsidRPr="00865853">
        <w:rPr>
          <w:rFonts w:ascii="Times New Roman" w:hAnsi="Times New Roman" w:cs="Times New Roman"/>
          <w:sz w:val="24"/>
          <w:szCs w:val="24"/>
        </w:rPr>
        <w:t>ами</w:t>
      </w:r>
      <w:r w:rsidR="00D54F86" w:rsidRPr="00865853">
        <w:rPr>
          <w:rFonts w:ascii="Times New Roman" w:hAnsi="Times New Roman" w:cs="Times New Roman"/>
          <w:sz w:val="24"/>
          <w:szCs w:val="24"/>
        </w:rPr>
        <w:t xml:space="preserve"> до Основного Закону було відновлено.</w:t>
      </w:r>
    </w:p>
    <w:p w:rsidR="00286C18" w:rsidRPr="00865853" w:rsidRDefault="00385138" w:rsidP="004C0B92">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У</w:t>
      </w:r>
      <w:r w:rsidR="00FE47E7" w:rsidRPr="00865853">
        <w:rPr>
          <w:rFonts w:ascii="Times New Roman" w:hAnsi="Times New Roman" w:cs="Times New Roman"/>
          <w:sz w:val="24"/>
          <w:szCs w:val="24"/>
        </w:rPr>
        <w:t xml:space="preserve">вагу, однак, </w:t>
      </w:r>
      <w:r w:rsidR="008143B1">
        <w:rPr>
          <w:rFonts w:ascii="Times New Roman" w:hAnsi="Times New Roman" w:cs="Times New Roman"/>
          <w:sz w:val="24"/>
          <w:szCs w:val="24"/>
        </w:rPr>
        <w:t>привертає</w:t>
      </w:r>
      <w:r w:rsidR="00586DA7" w:rsidRPr="00865853">
        <w:rPr>
          <w:rFonts w:ascii="Times New Roman" w:hAnsi="Times New Roman" w:cs="Times New Roman"/>
          <w:sz w:val="24"/>
          <w:szCs w:val="24"/>
        </w:rPr>
        <w:t xml:space="preserve"> </w:t>
      </w:r>
      <w:r w:rsidR="00712FDF" w:rsidRPr="00865853">
        <w:rPr>
          <w:rFonts w:ascii="Times New Roman" w:hAnsi="Times New Roman" w:cs="Times New Roman"/>
          <w:sz w:val="24"/>
          <w:szCs w:val="24"/>
        </w:rPr>
        <w:t xml:space="preserve">не </w:t>
      </w:r>
      <w:r w:rsidR="008143B1">
        <w:rPr>
          <w:rFonts w:ascii="Times New Roman" w:hAnsi="Times New Roman" w:cs="Times New Roman"/>
          <w:sz w:val="24"/>
          <w:szCs w:val="24"/>
        </w:rPr>
        <w:t>так</w:t>
      </w:r>
      <w:r w:rsidR="008143B1" w:rsidRPr="00865853">
        <w:rPr>
          <w:rFonts w:ascii="Times New Roman" w:hAnsi="Times New Roman" w:cs="Times New Roman"/>
          <w:sz w:val="24"/>
          <w:szCs w:val="24"/>
        </w:rPr>
        <w:t xml:space="preserve"> </w:t>
      </w:r>
      <w:r w:rsidR="004C0B92" w:rsidRPr="00865853">
        <w:rPr>
          <w:rFonts w:ascii="Times New Roman" w:hAnsi="Times New Roman" w:cs="Times New Roman"/>
          <w:sz w:val="24"/>
          <w:szCs w:val="24"/>
        </w:rPr>
        <w:t xml:space="preserve">занепокоєння </w:t>
      </w:r>
      <w:r w:rsidR="0061143A" w:rsidRPr="00865853">
        <w:rPr>
          <w:rFonts w:ascii="Times New Roman" w:hAnsi="Times New Roman" w:cs="Times New Roman"/>
          <w:sz w:val="24"/>
          <w:szCs w:val="24"/>
        </w:rPr>
        <w:t>і</w:t>
      </w:r>
      <w:r w:rsidR="004C0B92" w:rsidRPr="00865853">
        <w:rPr>
          <w:rFonts w:ascii="Times New Roman" w:hAnsi="Times New Roman" w:cs="Times New Roman"/>
          <w:sz w:val="24"/>
          <w:szCs w:val="24"/>
        </w:rPr>
        <w:t xml:space="preserve"> </w:t>
      </w:r>
      <w:r w:rsidR="00586DA7" w:rsidRPr="00865853">
        <w:rPr>
          <w:rFonts w:ascii="Times New Roman" w:hAnsi="Times New Roman" w:cs="Times New Roman"/>
          <w:sz w:val="24"/>
          <w:szCs w:val="24"/>
        </w:rPr>
        <w:t xml:space="preserve">тривога </w:t>
      </w:r>
      <w:r w:rsidR="000F60AD" w:rsidRPr="00865853">
        <w:rPr>
          <w:rFonts w:ascii="Times New Roman" w:hAnsi="Times New Roman" w:cs="Times New Roman"/>
          <w:sz w:val="24"/>
          <w:szCs w:val="24"/>
        </w:rPr>
        <w:t>приватних осіб чи і</w:t>
      </w:r>
      <w:r w:rsidR="00D6260B" w:rsidRPr="00865853">
        <w:rPr>
          <w:rFonts w:ascii="Times New Roman" w:hAnsi="Times New Roman" w:cs="Times New Roman"/>
          <w:sz w:val="24"/>
          <w:szCs w:val="24"/>
        </w:rPr>
        <w:t xml:space="preserve">нститутів </w:t>
      </w:r>
      <w:r w:rsidR="00712FDF" w:rsidRPr="00865853">
        <w:rPr>
          <w:rFonts w:ascii="Times New Roman" w:hAnsi="Times New Roman" w:cs="Times New Roman"/>
          <w:sz w:val="24"/>
          <w:szCs w:val="24"/>
        </w:rPr>
        <w:t>громадянського суспільства</w:t>
      </w:r>
      <w:r w:rsidR="00B979F8" w:rsidRPr="00865853">
        <w:rPr>
          <w:rFonts w:ascii="Times New Roman" w:hAnsi="Times New Roman" w:cs="Times New Roman"/>
          <w:sz w:val="24"/>
          <w:szCs w:val="24"/>
        </w:rPr>
        <w:t xml:space="preserve">, </w:t>
      </w:r>
      <w:r w:rsidR="008143B1">
        <w:rPr>
          <w:rFonts w:ascii="Times New Roman" w:hAnsi="Times New Roman" w:cs="Times New Roman"/>
          <w:sz w:val="24"/>
          <w:szCs w:val="24"/>
        </w:rPr>
        <w:t>як</w:t>
      </w:r>
      <w:r w:rsidR="008143B1" w:rsidRPr="00865853">
        <w:rPr>
          <w:rFonts w:ascii="Times New Roman" w:hAnsi="Times New Roman" w:cs="Times New Roman"/>
          <w:sz w:val="24"/>
          <w:szCs w:val="24"/>
        </w:rPr>
        <w:t xml:space="preserve"> </w:t>
      </w:r>
      <w:r w:rsidR="00B979F8" w:rsidRPr="00865853">
        <w:rPr>
          <w:rFonts w:ascii="Times New Roman" w:hAnsi="Times New Roman" w:cs="Times New Roman"/>
          <w:sz w:val="24"/>
          <w:szCs w:val="24"/>
        </w:rPr>
        <w:t>не</w:t>
      </w:r>
      <w:r w:rsidR="004C0B92" w:rsidRPr="00865853">
        <w:rPr>
          <w:rFonts w:ascii="Times New Roman" w:hAnsi="Times New Roman" w:cs="Times New Roman"/>
          <w:sz w:val="24"/>
          <w:szCs w:val="24"/>
        </w:rPr>
        <w:t>формальн</w:t>
      </w:r>
      <w:r w:rsidR="0061143A" w:rsidRPr="00865853">
        <w:rPr>
          <w:rFonts w:ascii="Times New Roman" w:hAnsi="Times New Roman" w:cs="Times New Roman"/>
          <w:sz w:val="24"/>
          <w:szCs w:val="24"/>
        </w:rPr>
        <w:t>о ви</w:t>
      </w:r>
      <w:r w:rsidR="009F15A5" w:rsidRPr="00865853">
        <w:rPr>
          <w:rFonts w:ascii="Times New Roman" w:hAnsi="Times New Roman" w:cs="Times New Roman"/>
          <w:sz w:val="24"/>
          <w:szCs w:val="24"/>
        </w:rPr>
        <w:t>словлен</w:t>
      </w:r>
      <w:r w:rsidRPr="00865853">
        <w:rPr>
          <w:rFonts w:ascii="Times New Roman" w:hAnsi="Times New Roman" w:cs="Times New Roman"/>
          <w:sz w:val="24"/>
          <w:szCs w:val="24"/>
        </w:rPr>
        <w:t xml:space="preserve">а </w:t>
      </w:r>
      <w:r w:rsidR="00D21A8C" w:rsidRPr="00865853">
        <w:rPr>
          <w:rFonts w:ascii="Times New Roman" w:hAnsi="Times New Roman" w:cs="Times New Roman"/>
          <w:sz w:val="24"/>
          <w:szCs w:val="24"/>
        </w:rPr>
        <w:t xml:space="preserve">з боку вітчизняних органів державної влади </w:t>
      </w:r>
      <w:r w:rsidR="00F40C17" w:rsidRPr="00865853">
        <w:rPr>
          <w:rFonts w:ascii="Times New Roman" w:hAnsi="Times New Roman" w:cs="Times New Roman"/>
          <w:sz w:val="24"/>
          <w:szCs w:val="24"/>
        </w:rPr>
        <w:t>підозр</w:t>
      </w:r>
      <w:r w:rsidRPr="00865853">
        <w:rPr>
          <w:rFonts w:ascii="Times New Roman" w:hAnsi="Times New Roman" w:cs="Times New Roman"/>
          <w:sz w:val="24"/>
          <w:szCs w:val="24"/>
        </w:rPr>
        <w:t>а</w:t>
      </w:r>
      <w:r w:rsidR="00D6260B" w:rsidRPr="00865853">
        <w:rPr>
          <w:rFonts w:ascii="Times New Roman" w:hAnsi="Times New Roman" w:cs="Times New Roman"/>
          <w:sz w:val="24"/>
          <w:szCs w:val="24"/>
        </w:rPr>
        <w:t xml:space="preserve"> у </w:t>
      </w:r>
      <w:r w:rsidR="008143B1">
        <w:rPr>
          <w:rFonts w:ascii="Times New Roman" w:hAnsi="Times New Roman" w:cs="Times New Roman"/>
          <w:sz w:val="24"/>
          <w:szCs w:val="24"/>
        </w:rPr>
        <w:t xml:space="preserve">тому, що </w:t>
      </w:r>
      <w:r w:rsidR="00B979F8" w:rsidRPr="00865853">
        <w:rPr>
          <w:rFonts w:ascii="Times New Roman" w:hAnsi="Times New Roman" w:cs="Times New Roman"/>
          <w:sz w:val="24"/>
          <w:szCs w:val="24"/>
        </w:rPr>
        <w:t>судд</w:t>
      </w:r>
      <w:r w:rsidR="008143B1">
        <w:rPr>
          <w:rFonts w:ascii="Times New Roman" w:hAnsi="Times New Roman" w:cs="Times New Roman"/>
          <w:sz w:val="24"/>
          <w:szCs w:val="24"/>
        </w:rPr>
        <w:t>і</w:t>
      </w:r>
      <w:r w:rsidR="00B979F8" w:rsidRPr="00865853">
        <w:rPr>
          <w:rFonts w:ascii="Times New Roman" w:hAnsi="Times New Roman" w:cs="Times New Roman"/>
          <w:sz w:val="24"/>
          <w:szCs w:val="24"/>
        </w:rPr>
        <w:t xml:space="preserve"> </w:t>
      </w:r>
      <w:r w:rsidR="008143B1">
        <w:rPr>
          <w:rFonts w:ascii="Times New Roman" w:hAnsi="Times New Roman" w:cs="Times New Roman"/>
          <w:sz w:val="24"/>
          <w:szCs w:val="24"/>
        </w:rPr>
        <w:t>чинили</w:t>
      </w:r>
      <w:r w:rsidR="008143B1" w:rsidRPr="00865853">
        <w:rPr>
          <w:rFonts w:ascii="Times New Roman" w:hAnsi="Times New Roman" w:cs="Times New Roman"/>
          <w:sz w:val="24"/>
          <w:szCs w:val="24"/>
        </w:rPr>
        <w:t xml:space="preserve"> </w:t>
      </w:r>
      <w:r w:rsidR="00B979F8" w:rsidRPr="00865853">
        <w:rPr>
          <w:rFonts w:ascii="Times New Roman" w:hAnsi="Times New Roman" w:cs="Times New Roman"/>
          <w:sz w:val="24"/>
          <w:szCs w:val="24"/>
        </w:rPr>
        <w:t>кримінальн</w:t>
      </w:r>
      <w:r w:rsidR="008143B1">
        <w:rPr>
          <w:rFonts w:ascii="Times New Roman" w:hAnsi="Times New Roman" w:cs="Times New Roman"/>
          <w:sz w:val="24"/>
          <w:szCs w:val="24"/>
        </w:rPr>
        <w:t>і</w:t>
      </w:r>
      <w:r w:rsidR="00B979F8" w:rsidRPr="00865853">
        <w:rPr>
          <w:rFonts w:ascii="Times New Roman" w:hAnsi="Times New Roman" w:cs="Times New Roman"/>
          <w:sz w:val="24"/>
          <w:szCs w:val="24"/>
        </w:rPr>
        <w:t xml:space="preserve"> правопорушен</w:t>
      </w:r>
      <w:r w:rsidR="008143B1">
        <w:rPr>
          <w:rFonts w:ascii="Times New Roman" w:hAnsi="Times New Roman" w:cs="Times New Roman"/>
          <w:sz w:val="24"/>
          <w:szCs w:val="24"/>
        </w:rPr>
        <w:t>ня</w:t>
      </w:r>
      <w:r w:rsidR="00F40C17" w:rsidRPr="00865853">
        <w:rPr>
          <w:rFonts w:ascii="Times New Roman" w:hAnsi="Times New Roman" w:cs="Times New Roman"/>
          <w:sz w:val="24"/>
          <w:szCs w:val="24"/>
        </w:rPr>
        <w:t xml:space="preserve">. </w:t>
      </w:r>
      <w:r w:rsidR="004C0B92" w:rsidRPr="00865853">
        <w:rPr>
          <w:rFonts w:ascii="Times New Roman" w:hAnsi="Times New Roman" w:cs="Times New Roman"/>
          <w:sz w:val="24"/>
          <w:szCs w:val="24"/>
        </w:rPr>
        <w:t xml:space="preserve">Наважуся стверджувати, що </w:t>
      </w:r>
      <w:r w:rsidR="00151019" w:rsidRPr="00865853">
        <w:rPr>
          <w:rFonts w:ascii="Times New Roman" w:hAnsi="Times New Roman" w:cs="Times New Roman"/>
          <w:sz w:val="24"/>
          <w:szCs w:val="24"/>
        </w:rPr>
        <w:t>запитання</w:t>
      </w:r>
      <w:r w:rsidR="00B979F8" w:rsidRPr="00865853">
        <w:rPr>
          <w:rFonts w:ascii="Times New Roman" w:hAnsi="Times New Roman" w:cs="Times New Roman"/>
          <w:sz w:val="24"/>
          <w:szCs w:val="24"/>
        </w:rPr>
        <w:t>:</w:t>
      </w:r>
      <w:r w:rsidR="000F60AD" w:rsidRPr="00865853">
        <w:rPr>
          <w:rFonts w:ascii="Times New Roman" w:hAnsi="Times New Roman" w:cs="Times New Roman"/>
          <w:sz w:val="24"/>
          <w:szCs w:val="24"/>
        </w:rPr>
        <w:t xml:space="preserve"> «Х</w:t>
      </w:r>
      <w:r w:rsidR="00C0460C" w:rsidRPr="00865853">
        <w:rPr>
          <w:rFonts w:ascii="Times New Roman" w:hAnsi="Times New Roman" w:cs="Times New Roman"/>
          <w:sz w:val="24"/>
          <w:szCs w:val="24"/>
        </w:rPr>
        <w:t>то винний</w:t>
      </w:r>
      <w:r w:rsidR="00151019" w:rsidRPr="00865853">
        <w:rPr>
          <w:rFonts w:ascii="Times New Roman" w:hAnsi="Times New Roman" w:cs="Times New Roman"/>
          <w:sz w:val="24"/>
          <w:szCs w:val="24"/>
        </w:rPr>
        <w:t>?</w:t>
      </w:r>
      <w:r w:rsidR="00C0460C" w:rsidRPr="00865853">
        <w:rPr>
          <w:rFonts w:ascii="Times New Roman" w:hAnsi="Times New Roman" w:cs="Times New Roman"/>
          <w:sz w:val="24"/>
          <w:szCs w:val="24"/>
        </w:rPr>
        <w:t xml:space="preserve">» </w:t>
      </w:r>
      <w:r w:rsidR="009F15A5" w:rsidRPr="00865853">
        <w:rPr>
          <w:rFonts w:ascii="Times New Roman" w:hAnsi="Times New Roman" w:cs="Times New Roman"/>
          <w:sz w:val="24"/>
          <w:szCs w:val="24"/>
        </w:rPr>
        <w:t xml:space="preserve">стало </w:t>
      </w:r>
      <w:r w:rsidRPr="00865853">
        <w:rPr>
          <w:rFonts w:ascii="Times New Roman" w:hAnsi="Times New Roman" w:cs="Times New Roman"/>
          <w:sz w:val="24"/>
          <w:szCs w:val="24"/>
        </w:rPr>
        <w:t xml:space="preserve">ніби </w:t>
      </w:r>
      <w:r w:rsidR="00C0460C" w:rsidRPr="00865853">
        <w:rPr>
          <w:rFonts w:ascii="Times New Roman" w:hAnsi="Times New Roman" w:cs="Times New Roman"/>
          <w:sz w:val="24"/>
          <w:szCs w:val="24"/>
        </w:rPr>
        <w:t>традиційним</w:t>
      </w:r>
      <w:r w:rsidR="00712FDF" w:rsidRPr="00865853">
        <w:rPr>
          <w:rFonts w:ascii="Times New Roman" w:hAnsi="Times New Roman" w:cs="Times New Roman"/>
          <w:sz w:val="24"/>
          <w:szCs w:val="24"/>
        </w:rPr>
        <w:t xml:space="preserve"> </w:t>
      </w:r>
      <w:r w:rsidR="00151019" w:rsidRPr="00865853">
        <w:rPr>
          <w:rFonts w:ascii="Times New Roman" w:hAnsi="Times New Roman" w:cs="Times New Roman"/>
          <w:sz w:val="24"/>
          <w:szCs w:val="24"/>
        </w:rPr>
        <w:t>зверненням (</w:t>
      </w:r>
      <w:r w:rsidR="00D6260B" w:rsidRPr="00865853">
        <w:rPr>
          <w:rFonts w:ascii="Times New Roman" w:hAnsi="Times New Roman" w:cs="Times New Roman"/>
          <w:sz w:val="24"/>
          <w:szCs w:val="24"/>
        </w:rPr>
        <w:t>на кшталт</w:t>
      </w:r>
      <w:r w:rsidR="000F60AD" w:rsidRPr="00865853">
        <w:rPr>
          <w:rFonts w:ascii="Times New Roman" w:hAnsi="Times New Roman" w:cs="Times New Roman"/>
          <w:sz w:val="24"/>
          <w:szCs w:val="24"/>
        </w:rPr>
        <w:t>:</w:t>
      </w:r>
      <w:r w:rsidR="00D6260B" w:rsidRPr="00865853">
        <w:rPr>
          <w:rFonts w:ascii="Times New Roman" w:hAnsi="Times New Roman" w:cs="Times New Roman"/>
          <w:sz w:val="24"/>
          <w:szCs w:val="24"/>
        </w:rPr>
        <w:t xml:space="preserve"> </w:t>
      </w:r>
      <w:r w:rsidR="008143B1">
        <w:rPr>
          <w:rFonts w:ascii="Times New Roman" w:hAnsi="Times New Roman" w:cs="Times New Roman"/>
          <w:sz w:val="24"/>
          <w:szCs w:val="24"/>
          <w:lang w:val="ru-RU"/>
        </w:rPr>
        <w:t>«</w:t>
      </w:r>
      <w:r w:rsidR="000F60AD" w:rsidRPr="00865853">
        <w:rPr>
          <w:rFonts w:ascii="Times New Roman" w:hAnsi="Times New Roman" w:cs="Times New Roman"/>
          <w:sz w:val="24"/>
          <w:szCs w:val="24"/>
          <w:lang w:val="en-US"/>
        </w:rPr>
        <w:t>H</w:t>
      </w:r>
      <w:r w:rsidR="004352F0" w:rsidRPr="00865853">
        <w:rPr>
          <w:rFonts w:ascii="Times New Roman" w:hAnsi="Times New Roman" w:cs="Times New Roman"/>
          <w:sz w:val="24"/>
          <w:szCs w:val="24"/>
          <w:lang w:val="en-US"/>
        </w:rPr>
        <w:t>ow</w:t>
      </w:r>
      <w:r w:rsidR="004352F0" w:rsidRPr="00865853">
        <w:rPr>
          <w:rFonts w:ascii="Times New Roman" w:hAnsi="Times New Roman" w:cs="Times New Roman"/>
          <w:sz w:val="24"/>
          <w:szCs w:val="24"/>
          <w:lang w:val="ru-RU"/>
        </w:rPr>
        <w:t xml:space="preserve"> </w:t>
      </w:r>
      <w:r w:rsidR="004352F0" w:rsidRPr="00865853">
        <w:rPr>
          <w:rFonts w:ascii="Times New Roman" w:hAnsi="Times New Roman" w:cs="Times New Roman"/>
          <w:sz w:val="24"/>
          <w:szCs w:val="24"/>
          <w:lang w:val="en-US"/>
        </w:rPr>
        <w:t>do</w:t>
      </w:r>
      <w:r w:rsidR="004352F0" w:rsidRPr="00865853">
        <w:rPr>
          <w:rFonts w:ascii="Times New Roman" w:hAnsi="Times New Roman" w:cs="Times New Roman"/>
          <w:sz w:val="24"/>
          <w:szCs w:val="24"/>
          <w:lang w:val="ru-RU"/>
        </w:rPr>
        <w:t xml:space="preserve"> </w:t>
      </w:r>
      <w:r w:rsidR="004352F0" w:rsidRPr="00865853">
        <w:rPr>
          <w:rFonts w:ascii="Times New Roman" w:hAnsi="Times New Roman" w:cs="Times New Roman"/>
          <w:sz w:val="24"/>
          <w:szCs w:val="24"/>
          <w:lang w:val="en-US"/>
        </w:rPr>
        <w:t>you</w:t>
      </w:r>
      <w:r w:rsidR="004352F0" w:rsidRPr="00865853">
        <w:rPr>
          <w:rFonts w:ascii="Times New Roman" w:hAnsi="Times New Roman" w:cs="Times New Roman"/>
          <w:sz w:val="24"/>
          <w:szCs w:val="24"/>
          <w:lang w:val="ru-RU"/>
        </w:rPr>
        <w:t xml:space="preserve"> </w:t>
      </w:r>
      <w:r w:rsidR="004352F0" w:rsidRPr="00865853">
        <w:rPr>
          <w:rFonts w:ascii="Times New Roman" w:hAnsi="Times New Roman" w:cs="Times New Roman"/>
          <w:sz w:val="24"/>
          <w:szCs w:val="24"/>
          <w:lang w:val="en-US"/>
        </w:rPr>
        <w:t>do</w:t>
      </w:r>
      <w:r w:rsidR="008143B1">
        <w:rPr>
          <w:rFonts w:ascii="Times New Roman" w:hAnsi="Times New Roman" w:cs="Times New Roman"/>
          <w:sz w:val="24"/>
          <w:szCs w:val="24"/>
        </w:rPr>
        <w:t>?</w:t>
      </w:r>
      <w:r w:rsidR="008143B1">
        <w:rPr>
          <w:rFonts w:ascii="Times New Roman" w:hAnsi="Times New Roman" w:cs="Times New Roman"/>
          <w:sz w:val="24"/>
          <w:szCs w:val="24"/>
          <w:lang w:val="ru-RU"/>
        </w:rPr>
        <w:t>»</w:t>
      </w:r>
      <w:r w:rsidR="00151019" w:rsidRPr="00865853">
        <w:rPr>
          <w:rFonts w:ascii="Times New Roman" w:hAnsi="Times New Roman" w:cs="Times New Roman"/>
          <w:sz w:val="24"/>
          <w:szCs w:val="24"/>
          <w:lang w:val="ru-RU"/>
        </w:rPr>
        <w:t>)</w:t>
      </w:r>
      <w:r w:rsidR="00712FDF" w:rsidRPr="00865853">
        <w:rPr>
          <w:rFonts w:ascii="Times New Roman" w:hAnsi="Times New Roman" w:cs="Times New Roman"/>
          <w:sz w:val="24"/>
          <w:szCs w:val="24"/>
        </w:rPr>
        <w:t xml:space="preserve"> </w:t>
      </w:r>
      <w:r w:rsidR="00D77E8C" w:rsidRPr="00865853">
        <w:rPr>
          <w:rFonts w:ascii="Times New Roman" w:hAnsi="Times New Roman" w:cs="Times New Roman"/>
          <w:sz w:val="24"/>
          <w:szCs w:val="24"/>
        </w:rPr>
        <w:t xml:space="preserve">СБУ і </w:t>
      </w:r>
      <w:r w:rsidR="00D6260B" w:rsidRPr="00865853">
        <w:rPr>
          <w:rFonts w:ascii="Times New Roman" w:hAnsi="Times New Roman" w:cs="Times New Roman"/>
          <w:sz w:val="24"/>
          <w:szCs w:val="24"/>
        </w:rPr>
        <w:t>пр</w:t>
      </w:r>
      <w:r w:rsidRPr="00865853">
        <w:rPr>
          <w:rFonts w:ascii="Times New Roman" w:hAnsi="Times New Roman" w:cs="Times New Roman"/>
          <w:sz w:val="24"/>
          <w:szCs w:val="24"/>
        </w:rPr>
        <w:t xml:space="preserve">окуратури </w:t>
      </w:r>
      <w:r w:rsidR="00712FDF" w:rsidRPr="00865853">
        <w:rPr>
          <w:rFonts w:ascii="Times New Roman" w:hAnsi="Times New Roman" w:cs="Times New Roman"/>
          <w:sz w:val="24"/>
          <w:szCs w:val="24"/>
        </w:rPr>
        <w:t xml:space="preserve">до </w:t>
      </w:r>
      <w:r w:rsidR="00D6260B" w:rsidRPr="00865853">
        <w:rPr>
          <w:rFonts w:ascii="Times New Roman" w:hAnsi="Times New Roman" w:cs="Times New Roman"/>
          <w:sz w:val="24"/>
          <w:szCs w:val="24"/>
        </w:rPr>
        <w:t>Конституційного Суду</w:t>
      </w:r>
      <w:r w:rsidR="00C0460C" w:rsidRPr="00865853">
        <w:rPr>
          <w:rFonts w:ascii="Times New Roman" w:hAnsi="Times New Roman" w:cs="Times New Roman"/>
          <w:sz w:val="24"/>
          <w:szCs w:val="24"/>
        </w:rPr>
        <w:t>.</w:t>
      </w:r>
    </w:p>
    <w:p w:rsidR="00712FDF" w:rsidRPr="00865853" w:rsidRDefault="009F15A5"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СБУ, </w:t>
      </w:r>
      <w:r w:rsidR="00286C18" w:rsidRPr="00865853">
        <w:rPr>
          <w:rFonts w:ascii="Times New Roman" w:hAnsi="Times New Roman" w:cs="Times New Roman"/>
          <w:sz w:val="24"/>
          <w:szCs w:val="24"/>
        </w:rPr>
        <w:t>Генеральна прокуратура</w:t>
      </w:r>
      <w:r w:rsidR="00151019" w:rsidRPr="00865853">
        <w:rPr>
          <w:rFonts w:ascii="Times New Roman" w:hAnsi="Times New Roman" w:cs="Times New Roman"/>
          <w:sz w:val="24"/>
          <w:szCs w:val="24"/>
        </w:rPr>
        <w:t xml:space="preserve"> України</w:t>
      </w:r>
      <w:r w:rsidR="00286C18" w:rsidRPr="00865853">
        <w:rPr>
          <w:rFonts w:ascii="Times New Roman" w:hAnsi="Times New Roman" w:cs="Times New Roman"/>
          <w:sz w:val="24"/>
          <w:szCs w:val="24"/>
        </w:rPr>
        <w:t xml:space="preserve"> </w:t>
      </w:r>
      <w:r w:rsidR="004352F0" w:rsidRPr="00865853">
        <w:rPr>
          <w:rFonts w:ascii="Times New Roman" w:hAnsi="Times New Roman" w:cs="Times New Roman"/>
          <w:sz w:val="24"/>
          <w:szCs w:val="24"/>
        </w:rPr>
        <w:t>і</w:t>
      </w:r>
      <w:r w:rsidR="00286C18" w:rsidRPr="00865853">
        <w:rPr>
          <w:rFonts w:ascii="Times New Roman" w:hAnsi="Times New Roman" w:cs="Times New Roman"/>
          <w:sz w:val="24"/>
          <w:szCs w:val="24"/>
        </w:rPr>
        <w:t xml:space="preserve"> Верховний Суд </w:t>
      </w:r>
      <w:r w:rsidR="008143B1">
        <w:rPr>
          <w:rFonts w:ascii="Times New Roman" w:hAnsi="Times New Roman" w:cs="Times New Roman"/>
          <w:sz w:val="24"/>
          <w:szCs w:val="24"/>
        </w:rPr>
        <w:t>у</w:t>
      </w:r>
      <w:r w:rsidR="004352F0" w:rsidRPr="00865853">
        <w:rPr>
          <w:rFonts w:ascii="Times New Roman" w:hAnsi="Times New Roman" w:cs="Times New Roman"/>
          <w:sz w:val="24"/>
          <w:szCs w:val="24"/>
        </w:rPr>
        <w:t xml:space="preserve">же </w:t>
      </w:r>
      <w:r w:rsidR="003D4A80" w:rsidRPr="00865853">
        <w:rPr>
          <w:rFonts w:ascii="Times New Roman" w:hAnsi="Times New Roman" w:cs="Times New Roman"/>
          <w:sz w:val="24"/>
          <w:szCs w:val="24"/>
        </w:rPr>
        <w:t xml:space="preserve">не вперше </w:t>
      </w:r>
      <w:r w:rsidR="00286C18" w:rsidRPr="00865853">
        <w:rPr>
          <w:rFonts w:ascii="Times New Roman" w:hAnsi="Times New Roman" w:cs="Times New Roman"/>
          <w:sz w:val="24"/>
          <w:szCs w:val="24"/>
        </w:rPr>
        <w:t xml:space="preserve">намагаються перевірити на </w:t>
      </w:r>
      <w:r w:rsidR="00163691" w:rsidRPr="00865853">
        <w:rPr>
          <w:rFonts w:ascii="Times New Roman" w:hAnsi="Times New Roman" w:cs="Times New Roman"/>
          <w:sz w:val="24"/>
          <w:szCs w:val="24"/>
        </w:rPr>
        <w:t xml:space="preserve">наявність </w:t>
      </w:r>
      <w:r w:rsidRPr="00865853">
        <w:rPr>
          <w:rFonts w:ascii="Times New Roman" w:hAnsi="Times New Roman" w:cs="Times New Roman"/>
          <w:sz w:val="24"/>
          <w:szCs w:val="24"/>
        </w:rPr>
        <w:t>«злочинн</w:t>
      </w:r>
      <w:r w:rsidR="00163691" w:rsidRPr="00865853">
        <w:rPr>
          <w:rFonts w:ascii="Times New Roman" w:hAnsi="Times New Roman" w:cs="Times New Roman"/>
          <w:sz w:val="24"/>
          <w:szCs w:val="24"/>
        </w:rPr>
        <w:t>ого умислу»</w:t>
      </w:r>
      <w:r w:rsidR="00286C18" w:rsidRPr="00865853">
        <w:rPr>
          <w:rFonts w:ascii="Times New Roman" w:hAnsi="Times New Roman" w:cs="Times New Roman"/>
          <w:sz w:val="24"/>
          <w:szCs w:val="24"/>
        </w:rPr>
        <w:t xml:space="preserve"> </w:t>
      </w:r>
      <w:r w:rsidR="001B21D8" w:rsidRPr="00865853">
        <w:rPr>
          <w:rFonts w:ascii="Times New Roman" w:hAnsi="Times New Roman" w:cs="Times New Roman"/>
          <w:sz w:val="24"/>
          <w:szCs w:val="24"/>
        </w:rPr>
        <w:t>коле</w:t>
      </w:r>
      <w:r w:rsidR="008143B1">
        <w:rPr>
          <w:rFonts w:ascii="Times New Roman" w:hAnsi="Times New Roman" w:cs="Times New Roman"/>
          <w:sz w:val="24"/>
          <w:szCs w:val="24"/>
        </w:rPr>
        <w:t>ґ</w:t>
      </w:r>
      <w:r w:rsidR="001B21D8" w:rsidRPr="00865853">
        <w:rPr>
          <w:rFonts w:ascii="Times New Roman" w:hAnsi="Times New Roman" w:cs="Times New Roman"/>
          <w:sz w:val="24"/>
          <w:szCs w:val="24"/>
        </w:rPr>
        <w:t>і</w:t>
      </w:r>
      <w:r w:rsidR="008143B1">
        <w:rPr>
          <w:rFonts w:ascii="Times New Roman" w:hAnsi="Times New Roman" w:cs="Times New Roman"/>
          <w:sz w:val="24"/>
          <w:szCs w:val="24"/>
        </w:rPr>
        <w:t>я</w:t>
      </w:r>
      <w:r w:rsidR="001B21D8" w:rsidRPr="00865853">
        <w:rPr>
          <w:rFonts w:ascii="Times New Roman" w:hAnsi="Times New Roman" w:cs="Times New Roman"/>
          <w:sz w:val="24"/>
          <w:szCs w:val="24"/>
        </w:rPr>
        <w:t xml:space="preserve">льні </w:t>
      </w:r>
      <w:r w:rsidR="00286C18" w:rsidRPr="00865853">
        <w:rPr>
          <w:rFonts w:ascii="Times New Roman" w:hAnsi="Times New Roman" w:cs="Times New Roman"/>
          <w:sz w:val="24"/>
          <w:szCs w:val="24"/>
        </w:rPr>
        <w:t xml:space="preserve">рішення </w:t>
      </w:r>
      <w:r w:rsidR="00151019" w:rsidRPr="00865853">
        <w:rPr>
          <w:rFonts w:ascii="Times New Roman" w:hAnsi="Times New Roman" w:cs="Times New Roman"/>
          <w:sz w:val="24"/>
          <w:szCs w:val="24"/>
        </w:rPr>
        <w:t>і</w:t>
      </w:r>
      <w:r w:rsidR="00286C18" w:rsidRPr="00865853">
        <w:rPr>
          <w:rFonts w:ascii="Times New Roman" w:hAnsi="Times New Roman" w:cs="Times New Roman"/>
          <w:sz w:val="24"/>
          <w:szCs w:val="24"/>
        </w:rPr>
        <w:t xml:space="preserve"> висновки </w:t>
      </w:r>
      <w:r w:rsidRPr="00865853">
        <w:rPr>
          <w:rFonts w:ascii="Times New Roman" w:hAnsi="Times New Roman" w:cs="Times New Roman"/>
          <w:sz w:val="24"/>
          <w:szCs w:val="24"/>
        </w:rPr>
        <w:t xml:space="preserve">єдиного </w:t>
      </w:r>
      <w:r w:rsidR="00286C18" w:rsidRPr="00865853">
        <w:rPr>
          <w:rFonts w:ascii="Times New Roman" w:hAnsi="Times New Roman" w:cs="Times New Roman"/>
          <w:sz w:val="24"/>
          <w:szCs w:val="24"/>
        </w:rPr>
        <w:t>органу конституційної юрисдикції</w:t>
      </w:r>
      <w:r w:rsidR="003D4A80" w:rsidRPr="00865853">
        <w:rPr>
          <w:rFonts w:ascii="Times New Roman" w:hAnsi="Times New Roman" w:cs="Times New Roman"/>
          <w:sz w:val="24"/>
          <w:szCs w:val="24"/>
        </w:rPr>
        <w:t>.</w:t>
      </w:r>
      <w:r w:rsidR="00286C18" w:rsidRPr="00865853">
        <w:rPr>
          <w:rFonts w:ascii="Times New Roman" w:hAnsi="Times New Roman" w:cs="Times New Roman"/>
          <w:sz w:val="24"/>
          <w:szCs w:val="24"/>
        </w:rPr>
        <w:t xml:space="preserve"> Під </w:t>
      </w:r>
      <w:r w:rsidR="00841C4B" w:rsidRPr="00865853">
        <w:rPr>
          <w:rFonts w:ascii="Times New Roman" w:hAnsi="Times New Roman" w:cs="Times New Roman"/>
          <w:sz w:val="24"/>
          <w:szCs w:val="24"/>
        </w:rPr>
        <w:t>їх</w:t>
      </w:r>
      <w:r w:rsidR="008143B1">
        <w:rPr>
          <w:rFonts w:ascii="Times New Roman" w:hAnsi="Times New Roman" w:cs="Times New Roman"/>
          <w:sz w:val="24"/>
          <w:szCs w:val="24"/>
        </w:rPr>
        <w:t>ню</w:t>
      </w:r>
      <w:r w:rsidR="00841C4B" w:rsidRPr="00865853">
        <w:rPr>
          <w:rFonts w:ascii="Times New Roman" w:hAnsi="Times New Roman" w:cs="Times New Roman"/>
          <w:sz w:val="24"/>
          <w:szCs w:val="24"/>
        </w:rPr>
        <w:t xml:space="preserve"> </w:t>
      </w:r>
      <w:r w:rsidR="00286C18" w:rsidRPr="00865853">
        <w:rPr>
          <w:rFonts w:ascii="Times New Roman" w:hAnsi="Times New Roman" w:cs="Times New Roman"/>
          <w:sz w:val="24"/>
          <w:szCs w:val="24"/>
        </w:rPr>
        <w:t>підозр</w:t>
      </w:r>
      <w:r w:rsidR="003D4A80" w:rsidRPr="00865853">
        <w:rPr>
          <w:rFonts w:ascii="Times New Roman" w:hAnsi="Times New Roman" w:cs="Times New Roman"/>
          <w:sz w:val="24"/>
          <w:szCs w:val="24"/>
        </w:rPr>
        <w:t xml:space="preserve">у потрапили </w:t>
      </w:r>
      <w:r w:rsidR="00286C18" w:rsidRPr="00865853">
        <w:rPr>
          <w:rFonts w:ascii="Times New Roman" w:hAnsi="Times New Roman" w:cs="Times New Roman"/>
          <w:sz w:val="24"/>
          <w:szCs w:val="24"/>
        </w:rPr>
        <w:t xml:space="preserve">не </w:t>
      </w:r>
      <w:r w:rsidR="004352F0" w:rsidRPr="00865853">
        <w:rPr>
          <w:rFonts w:ascii="Times New Roman" w:hAnsi="Times New Roman" w:cs="Times New Roman"/>
          <w:sz w:val="24"/>
          <w:szCs w:val="24"/>
        </w:rPr>
        <w:t xml:space="preserve">лише </w:t>
      </w:r>
      <w:r w:rsidR="00286C18" w:rsidRPr="00865853">
        <w:rPr>
          <w:rFonts w:ascii="Times New Roman" w:hAnsi="Times New Roman" w:cs="Times New Roman"/>
          <w:sz w:val="24"/>
          <w:szCs w:val="24"/>
        </w:rPr>
        <w:t xml:space="preserve">судді Конституційного Суду, які віддали голоси за </w:t>
      </w:r>
      <w:r w:rsidR="00841C4B" w:rsidRPr="00865853">
        <w:rPr>
          <w:rFonts w:ascii="Times New Roman" w:hAnsi="Times New Roman" w:cs="Times New Roman"/>
          <w:sz w:val="24"/>
          <w:szCs w:val="24"/>
        </w:rPr>
        <w:t xml:space="preserve">відміну </w:t>
      </w:r>
      <w:r w:rsidR="00151019" w:rsidRPr="00865853">
        <w:rPr>
          <w:rFonts w:ascii="Times New Roman" w:hAnsi="Times New Roman" w:cs="Times New Roman"/>
          <w:sz w:val="24"/>
          <w:szCs w:val="24"/>
        </w:rPr>
        <w:t>в</w:t>
      </w:r>
      <w:r w:rsidR="00286C18" w:rsidRPr="00865853">
        <w:rPr>
          <w:rFonts w:ascii="Times New Roman" w:hAnsi="Times New Roman" w:cs="Times New Roman"/>
          <w:sz w:val="24"/>
          <w:szCs w:val="24"/>
        </w:rPr>
        <w:t xml:space="preserve"> 2010 р</w:t>
      </w:r>
      <w:r w:rsidR="008143B1">
        <w:rPr>
          <w:rFonts w:ascii="Times New Roman" w:hAnsi="Times New Roman" w:cs="Times New Roman"/>
          <w:sz w:val="24"/>
          <w:szCs w:val="24"/>
        </w:rPr>
        <w:t>оці</w:t>
      </w:r>
      <w:r w:rsidR="00286C18" w:rsidRPr="00865853">
        <w:rPr>
          <w:rFonts w:ascii="Times New Roman" w:hAnsi="Times New Roman" w:cs="Times New Roman"/>
          <w:sz w:val="24"/>
          <w:szCs w:val="24"/>
        </w:rPr>
        <w:t xml:space="preserve"> політичної рефо</w:t>
      </w:r>
      <w:r w:rsidRPr="00865853">
        <w:rPr>
          <w:rFonts w:ascii="Times New Roman" w:hAnsi="Times New Roman" w:cs="Times New Roman"/>
          <w:sz w:val="24"/>
          <w:szCs w:val="24"/>
        </w:rPr>
        <w:t>рми</w:t>
      </w:r>
      <w:r w:rsidR="00286C18" w:rsidRPr="00865853">
        <w:rPr>
          <w:rFonts w:ascii="Times New Roman" w:hAnsi="Times New Roman" w:cs="Times New Roman"/>
          <w:sz w:val="24"/>
          <w:szCs w:val="24"/>
        </w:rPr>
        <w:t xml:space="preserve">. </w:t>
      </w:r>
      <w:r w:rsidR="008143B1">
        <w:rPr>
          <w:rFonts w:ascii="Times New Roman" w:hAnsi="Times New Roman" w:cs="Times New Roman"/>
          <w:sz w:val="24"/>
          <w:szCs w:val="24"/>
        </w:rPr>
        <w:t>І</w:t>
      </w:r>
      <w:r w:rsidR="00286C18" w:rsidRPr="00865853">
        <w:rPr>
          <w:rFonts w:ascii="Times New Roman" w:hAnsi="Times New Roman" w:cs="Times New Roman"/>
          <w:sz w:val="24"/>
          <w:szCs w:val="24"/>
        </w:rPr>
        <w:t xml:space="preserve">деться про можливість </w:t>
      </w:r>
      <w:r w:rsidR="004352F0" w:rsidRPr="00865853">
        <w:rPr>
          <w:rFonts w:ascii="Times New Roman" w:hAnsi="Times New Roman" w:cs="Times New Roman"/>
          <w:sz w:val="24"/>
          <w:szCs w:val="24"/>
        </w:rPr>
        <w:t>притягн</w:t>
      </w:r>
      <w:r w:rsidR="008143B1">
        <w:rPr>
          <w:rFonts w:ascii="Times New Roman" w:hAnsi="Times New Roman" w:cs="Times New Roman"/>
          <w:sz w:val="24"/>
          <w:szCs w:val="24"/>
        </w:rPr>
        <w:t>ути</w:t>
      </w:r>
      <w:r w:rsidR="004352F0" w:rsidRPr="00865853">
        <w:rPr>
          <w:rFonts w:ascii="Times New Roman" w:hAnsi="Times New Roman" w:cs="Times New Roman"/>
          <w:sz w:val="24"/>
          <w:szCs w:val="24"/>
        </w:rPr>
        <w:t xml:space="preserve"> до кримінальної </w:t>
      </w:r>
      <w:r w:rsidR="002E5452" w:rsidRPr="00865853">
        <w:rPr>
          <w:rFonts w:ascii="Times New Roman" w:hAnsi="Times New Roman" w:cs="Times New Roman"/>
          <w:sz w:val="24"/>
          <w:szCs w:val="24"/>
        </w:rPr>
        <w:t>відповідальност</w:t>
      </w:r>
      <w:r w:rsidR="002E5452">
        <w:rPr>
          <w:rFonts w:ascii="Times New Roman" w:hAnsi="Times New Roman" w:cs="Times New Roman"/>
          <w:sz w:val="24"/>
          <w:szCs w:val="24"/>
        </w:rPr>
        <w:t>і</w:t>
      </w:r>
      <w:r w:rsidR="004352F0" w:rsidRPr="00865853">
        <w:rPr>
          <w:rFonts w:ascii="Times New Roman" w:hAnsi="Times New Roman" w:cs="Times New Roman"/>
          <w:sz w:val="24"/>
          <w:szCs w:val="24"/>
        </w:rPr>
        <w:t xml:space="preserve"> </w:t>
      </w:r>
      <w:r w:rsidR="003D4A80" w:rsidRPr="00865853">
        <w:rPr>
          <w:rFonts w:ascii="Times New Roman" w:hAnsi="Times New Roman" w:cs="Times New Roman"/>
          <w:sz w:val="24"/>
          <w:szCs w:val="24"/>
        </w:rPr>
        <w:t xml:space="preserve">і </w:t>
      </w:r>
      <w:r w:rsidRPr="00865853">
        <w:rPr>
          <w:rFonts w:ascii="Times New Roman" w:hAnsi="Times New Roman" w:cs="Times New Roman"/>
          <w:sz w:val="24"/>
          <w:szCs w:val="24"/>
        </w:rPr>
        <w:t>тих</w:t>
      </w:r>
      <w:r w:rsidR="001B21D8" w:rsidRPr="00865853">
        <w:rPr>
          <w:rFonts w:ascii="Times New Roman" w:hAnsi="Times New Roman" w:cs="Times New Roman"/>
          <w:sz w:val="24"/>
          <w:szCs w:val="24"/>
        </w:rPr>
        <w:t xml:space="preserve"> </w:t>
      </w:r>
      <w:r w:rsidR="003D4A80" w:rsidRPr="00865853">
        <w:rPr>
          <w:rFonts w:ascii="Times New Roman" w:hAnsi="Times New Roman" w:cs="Times New Roman"/>
          <w:sz w:val="24"/>
          <w:szCs w:val="24"/>
        </w:rPr>
        <w:t>членів</w:t>
      </w:r>
      <w:r w:rsidR="001B21D8" w:rsidRPr="00865853">
        <w:rPr>
          <w:rFonts w:ascii="Times New Roman" w:hAnsi="Times New Roman" w:cs="Times New Roman"/>
          <w:sz w:val="24"/>
          <w:szCs w:val="24"/>
        </w:rPr>
        <w:t xml:space="preserve"> </w:t>
      </w:r>
      <w:r w:rsidR="004352F0" w:rsidRPr="00865853">
        <w:rPr>
          <w:rFonts w:ascii="Times New Roman" w:hAnsi="Times New Roman" w:cs="Times New Roman"/>
          <w:sz w:val="24"/>
          <w:szCs w:val="24"/>
        </w:rPr>
        <w:t xml:space="preserve">Конституційного Суду, які </w:t>
      </w:r>
      <w:r w:rsidR="003D4A80" w:rsidRPr="00865853">
        <w:rPr>
          <w:rFonts w:ascii="Times New Roman" w:hAnsi="Times New Roman" w:cs="Times New Roman"/>
          <w:sz w:val="24"/>
          <w:szCs w:val="24"/>
        </w:rPr>
        <w:t xml:space="preserve">зовсім недавно визнали </w:t>
      </w:r>
      <w:r w:rsidR="004352F0" w:rsidRPr="00865853">
        <w:rPr>
          <w:rFonts w:ascii="Times New Roman" w:hAnsi="Times New Roman" w:cs="Times New Roman"/>
          <w:sz w:val="24"/>
          <w:szCs w:val="24"/>
        </w:rPr>
        <w:t xml:space="preserve">відповідність </w:t>
      </w:r>
      <w:r w:rsidR="003D4A80" w:rsidRPr="00865853">
        <w:rPr>
          <w:rFonts w:ascii="Times New Roman" w:hAnsi="Times New Roman" w:cs="Times New Roman"/>
          <w:sz w:val="24"/>
          <w:szCs w:val="24"/>
        </w:rPr>
        <w:t xml:space="preserve">вимогам </w:t>
      </w:r>
      <w:r w:rsidR="001B21D8" w:rsidRPr="00865853">
        <w:rPr>
          <w:rFonts w:ascii="Times New Roman" w:hAnsi="Times New Roman" w:cs="Times New Roman"/>
          <w:sz w:val="24"/>
          <w:szCs w:val="24"/>
        </w:rPr>
        <w:t>ст.</w:t>
      </w:r>
      <w:r w:rsidR="008143B1">
        <w:rPr>
          <w:rFonts w:ascii="Times New Roman" w:hAnsi="Times New Roman" w:cs="Times New Roman"/>
          <w:sz w:val="24"/>
          <w:szCs w:val="24"/>
        </w:rPr>
        <w:t> </w:t>
      </w:r>
      <w:r w:rsidR="001B21D8" w:rsidRPr="00865853">
        <w:rPr>
          <w:rFonts w:ascii="Times New Roman" w:hAnsi="Times New Roman" w:cs="Times New Roman"/>
          <w:sz w:val="24"/>
          <w:szCs w:val="24"/>
        </w:rPr>
        <w:t xml:space="preserve">157, 158 </w:t>
      </w:r>
      <w:r w:rsidR="00BF78FB" w:rsidRPr="00865853">
        <w:rPr>
          <w:rFonts w:ascii="Times New Roman" w:hAnsi="Times New Roman" w:cs="Times New Roman"/>
          <w:sz w:val="24"/>
          <w:szCs w:val="24"/>
        </w:rPr>
        <w:t xml:space="preserve">Конституції </w:t>
      </w:r>
      <w:r w:rsidR="004352F0" w:rsidRPr="00865853">
        <w:rPr>
          <w:rFonts w:ascii="Times New Roman" w:hAnsi="Times New Roman" w:cs="Times New Roman"/>
          <w:sz w:val="24"/>
          <w:szCs w:val="24"/>
        </w:rPr>
        <w:t xml:space="preserve">України </w:t>
      </w:r>
      <w:r w:rsidR="002E5452" w:rsidRPr="00865853">
        <w:rPr>
          <w:rFonts w:ascii="Times New Roman" w:hAnsi="Times New Roman" w:cs="Times New Roman"/>
          <w:sz w:val="24"/>
          <w:szCs w:val="24"/>
        </w:rPr>
        <w:t>законопро</w:t>
      </w:r>
      <w:r w:rsidR="002E5452">
        <w:rPr>
          <w:rFonts w:ascii="Times New Roman" w:hAnsi="Times New Roman" w:cs="Times New Roman"/>
          <w:sz w:val="24"/>
          <w:szCs w:val="24"/>
        </w:rPr>
        <w:t>е</w:t>
      </w:r>
      <w:r w:rsidR="002E5452" w:rsidRPr="00865853">
        <w:rPr>
          <w:rFonts w:ascii="Times New Roman" w:hAnsi="Times New Roman" w:cs="Times New Roman"/>
          <w:sz w:val="24"/>
          <w:szCs w:val="24"/>
        </w:rPr>
        <w:t>кту</w:t>
      </w:r>
      <w:r w:rsidR="004352F0" w:rsidRPr="00865853">
        <w:rPr>
          <w:rFonts w:ascii="Times New Roman" w:hAnsi="Times New Roman" w:cs="Times New Roman"/>
          <w:sz w:val="24"/>
          <w:szCs w:val="24"/>
        </w:rPr>
        <w:t xml:space="preserve"> про </w:t>
      </w:r>
      <w:r w:rsidR="00BF78FB" w:rsidRPr="00865853">
        <w:rPr>
          <w:rFonts w:ascii="Times New Roman" w:hAnsi="Times New Roman" w:cs="Times New Roman"/>
          <w:sz w:val="24"/>
          <w:szCs w:val="24"/>
        </w:rPr>
        <w:t xml:space="preserve">внесення змін до Основного Закону </w:t>
      </w:r>
      <w:r w:rsidR="00151019" w:rsidRPr="00865853">
        <w:rPr>
          <w:rFonts w:ascii="Times New Roman" w:hAnsi="Times New Roman" w:cs="Times New Roman"/>
          <w:sz w:val="24"/>
          <w:szCs w:val="24"/>
        </w:rPr>
        <w:t>(</w:t>
      </w:r>
      <w:r w:rsidR="00BF78FB" w:rsidRPr="00865853">
        <w:rPr>
          <w:rFonts w:ascii="Times New Roman" w:hAnsi="Times New Roman" w:cs="Times New Roman"/>
          <w:sz w:val="24"/>
          <w:szCs w:val="24"/>
        </w:rPr>
        <w:t>щодо правосуддя</w:t>
      </w:r>
      <w:r w:rsidR="00151019" w:rsidRPr="00865853">
        <w:rPr>
          <w:rFonts w:ascii="Times New Roman" w:hAnsi="Times New Roman" w:cs="Times New Roman"/>
          <w:sz w:val="24"/>
          <w:szCs w:val="24"/>
        </w:rPr>
        <w:t>)</w:t>
      </w:r>
      <w:r w:rsidR="00BF78FB" w:rsidRPr="00865853">
        <w:rPr>
          <w:rFonts w:ascii="Times New Roman" w:hAnsi="Times New Roman" w:cs="Times New Roman"/>
          <w:sz w:val="24"/>
          <w:szCs w:val="24"/>
        </w:rPr>
        <w:t>.</w:t>
      </w:r>
    </w:p>
    <w:p w:rsidR="001A1480" w:rsidRPr="00865853" w:rsidRDefault="003D4A80"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Ба більше, </w:t>
      </w:r>
      <w:r w:rsidR="003D710C" w:rsidRPr="00865853">
        <w:rPr>
          <w:rFonts w:ascii="Times New Roman" w:hAnsi="Times New Roman" w:cs="Times New Roman"/>
          <w:sz w:val="24"/>
          <w:szCs w:val="24"/>
        </w:rPr>
        <w:t>Генеральн</w:t>
      </w:r>
      <w:r w:rsidR="00151019" w:rsidRPr="00865853">
        <w:rPr>
          <w:rFonts w:ascii="Times New Roman" w:hAnsi="Times New Roman" w:cs="Times New Roman"/>
          <w:sz w:val="24"/>
          <w:szCs w:val="24"/>
        </w:rPr>
        <w:t>у</w:t>
      </w:r>
      <w:r w:rsidR="003D710C" w:rsidRPr="00865853">
        <w:rPr>
          <w:rFonts w:ascii="Times New Roman" w:hAnsi="Times New Roman" w:cs="Times New Roman"/>
          <w:sz w:val="24"/>
          <w:szCs w:val="24"/>
        </w:rPr>
        <w:t xml:space="preserve"> прокуратур</w:t>
      </w:r>
      <w:r w:rsidR="00151019" w:rsidRPr="00865853">
        <w:rPr>
          <w:rFonts w:ascii="Times New Roman" w:hAnsi="Times New Roman" w:cs="Times New Roman"/>
          <w:sz w:val="24"/>
          <w:szCs w:val="24"/>
        </w:rPr>
        <w:t>у</w:t>
      </w:r>
      <w:r w:rsidR="003D710C" w:rsidRPr="00865853">
        <w:rPr>
          <w:rFonts w:ascii="Times New Roman" w:hAnsi="Times New Roman" w:cs="Times New Roman"/>
          <w:sz w:val="24"/>
          <w:szCs w:val="24"/>
        </w:rPr>
        <w:t xml:space="preserve"> України </w:t>
      </w:r>
      <w:r w:rsidR="00286C18" w:rsidRPr="00865853">
        <w:rPr>
          <w:rFonts w:ascii="Times New Roman" w:hAnsi="Times New Roman" w:cs="Times New Roman"/>
          <w:sz w:val="24"/>
          <w:szCs w:val="24"/>
        </w:rPr>
        <w:t>цікав</w:t>
      </w:r>
      <w:r w:rsidR="009F15A5" w:rsidRPr="00865853">
        <w:rPr>
          <w:rFonts w:ascii="Times New Roman" w:hAnsi="Times New Roman" w:cs="Times New Roman"/>
          <w:sz w:val="24"/>
          <w:szCs w:val="24"/>
        </w:rPr>
        <w:t xml:space="preserve">ить </w:t>
      </w:r>
      <w:r w:rsidRPr="00865853">
        <w:rPr>
          <w:rFonts w:ascii="Times New Roman" w:hAnsi="Times New Roman" w:cs="Times New Roman"/>
          <w:sz w:val="24"/>
          <w:szCs w:val="24"/>
        </w:rPr>
        <w:t xml:space="preserve">загальне </w:t>
      </w:r>
      <w:r w:rsidR="00286C18" w:rsidRPr="00865853">
        <w:rPr>
          <w:rFonts w:ascii="Times New Roman" w:hAnsi="Times New Roman" w:cs="Times New Roman"/>
          <w:sz w:val="24"/>
          <w:szCs w:val="24"/>
        </w:rPr>
        <w:t xml:space="preserve">питання про </w:t>
      </w:r>
      <w:r w:rsidRPr="00865853">
        <w:rPr>
          <w:rFonts w:ascii="Times New Roman" w:hAnsi="Times New Roman" w:cs="Times New Roman"/>
          <w:sz w:val="24"/>
          <w:szCs w:val="24"/>
        </w:rPr>
        <w:t xml:space="preserve">доктринальне (наукове) </w:t>
      </w:r>
      <w:r w:rsidR="006435B3" w:rsidRPr="00865853">
        <w:rPr>
          <w:rFonts w:ascii="Times New Roman" w:hAnsi="Times New Roman" w:cs="Times New Roman"/>
          <w:sz w:val="24"/>
          <w:szCs w:val="24"/>
        </w:rPr>
        <w:t>тлумачення положень ч</w:t>
      </w:r>
      <w:r w:rsidR="00286C18" w:rsidRPr="00865853">
        <w:rPr>
          <w:rFonts w:ascii="Times New Roman" w:hAnsi="Times New Roman" w:cs="Times New Roman"/>
          <w:sz w:val="24"/>
          <w:szCs w:val="24"/>
        </w:rPr>
        <w:t>астини</w:t>
      </w:r>
      <w:r w:rsidR="006435B3" w:rsidRPr="00865853">
        <w:rPr>
          <w:rFonts w:ascii="Times New Roman" w:hAnsi="Times New Roman" w:cs="Times New Roman"/>
          <w:sz w:val="24"/>
          <w:szCs w:val="24"/>
        </w:rPr>
        <w:t xml:space="preserve"> 3 ст.</w:t>
      </w:r>
      <w:r w:rsidR="008143B1">
        <w:rPr>
          <w:rFonts w:ascii="Times New Roman" w:hAnsi="Times New Roman" w:cs="Times New Roman"/>
          <w:sz w:val="24"/>
          <w:szCs w:val="24"/>
        </w:rPr>
        <w:t> </w:t>
      </w:r>
      <w:r w:rsidR="006435B3" w:rsidRPr="00865853">
        <w:rPr>
          <w:rFonts w:ascii="Times New Roman" w:hAnsi="Times New Roman" w:cs="Times New Roman"/>
          <w:sz w:val="24"/>
          <w:szCs w:val="24"/>
        </w:rPr>
        <w:t xml:space="preserve">28 Закону України </w:t>
      </w:r>
      <w:r w:rsidR="001A1480" w:rsidRPr="00865853">
        <w:rPr>
          <w:rFonts w:ascii="Times New Roman" w:hAnsi="Times New Roman" w:cs="Times New Roman"/>
          <w:sz w:val="24"/>
          <w:szCs w:val="24"/>
        </w:rPr>
        <w:t xml:space="preserve">«Про Конституційний Суд України» </w:t>
      </w:r>
      <w:r w:rsidR="00C3431A" w:rsidRPr="00865853">
        <w:rPr>
          <w:rFonts w:ascii="Times New Roman" w:hAnsi="Times New Roman" w:cs="Times New Roman"/>
          <w:sz w:val="24"/>
          <w:szCs w:val="24"/>
        </w:rPr>
        <w:t xml:space="preserve">в частині </w:t>
      </w:r>
      <w:r w:rsidR="001A1480" w:rsidRPr="00865853">
        <w:rPr>
          <w:rFonts w:ascii="Times New Roman" w:hAnsi="Times New Roman" w:cs="Times New Roman"/>
          <w:sz w:val="24"/>
          <w:szCs w:val="24"/>
        </w:rPr>
        <w:t>можлив</w:t>
      </w:r>
      <w:r w:rsidR="00C3431A" w:rsidRPr="00865853">
        <w:rPr>
          <w:rFonts w:ascii="Times New Roman" w:hAnsi="Times New Roman" w:cs="Times New Roman"/>
          <w:sz w:val="24"/>
          <w:szCs w:val="24"/>
        </w:rPr>
        <w:t>ост</w:t>
      </w:r>
      <w:r w:rsidR="008143B1">
        <w:rPr>
          <w:rFonts w:ascii="Times New Roman" w:hAnsi="Times New Roman" w:cs="Times New Roman"/>
          <w:sz w:val="24"/>
          <w:szCs w:val="24"/>
        </w:rPr>
        <w:t>и</w:t>
      </w:r>
      <w:r w:rsidR="00C3431A" w:rsidRPr="00865853">
        <w:rPr>
          <w:rFonts w:ascii="Times New Roman" w:hAnsi="Times New Roman" w:cs="Times New Roman"/>
          <w:sz w:val="24"/>
          <w:szCs w:val="24"/>
        </w:rPr>
        <w:t xml:space="preserve"> </w:t>
      </w:r>
      <w:r w:rsidR="004631B0" w:rsidRPr="00865853">
        <w:rPr>
          <w:rFonts w:ascii="Times New Roman" w:hAnsi="Times New Roman" w:cs="Times New Roman"/>
          <w:sz w:val="24"/>
          <w:szCs w:val="24"/>
        </w:rPr>
        <w:t>притягнення до кримінальної відповідальност</w:t>
      </w:r>
      <w:r w:rsidR="008143B1">
        <w:rPr>
          <w:rFonts w:ascii="Times New Roman" w:hAnsi="Times New Roman" w:cs="Times New Roman"/>
          <w:sz w:val="24"/>
          <w:szCs w:val="24"/>
        </w:rPr>
        <w:t>и</w:t>
      </w:r>
      <w:r w:rsidR="004631B0" w:rsidRPr="00865853">
        <w:rPr>
          <w:rFonts w:ascii="Times New Roman" w:hAnsi="Times New Roman" w:cs="Times New Roman"/>
          <w:sz w:val="24"/>
          <w:szCs w:val="24"/>
        </w:rPr>
        <w:t xml:space="preserve"> </w:t>
      </w:r>
      <w:r w:rsidR="001A1480" w:rsidRPr="00865853">
        <w:rPr>
          <w:rFonts w:ascii="Times New Roman" w:hAnsi="Times New Roman" w:cs="Times New Roman"/>
          <w:sz w:val="24"/>
          <w:szCs w:val="24"/>
        </w:rPr>
        <w:t xml:space="preserve">суддів Конституційного Суду за вчинення </w:t>
      </w:r>
      <w:r w:rsidR="00841C4B" w:rsidRPr="00865853">
        <w:rPr>
          <w:rFonts w:ascii="Times New Roman" w:hAnsi="Times New Roman" w:cs="Times New Roman"/>
          <w:sz w:val="24"/>
          <w:szCs w:val="24"/>
        </w:rPr>
        <w:t xml:space="preserve">будь-яких </w:t>
      </w:r>
      <w:r w:rsidRPr="00865853">
        <w:rPr>
          <w:rFonts w:ascii="Times New Roman" w:hAnsi="Times New Roman" w:cs="Times New Roman"/>
          <w:sz w:val="24"/>
          <w:szCs w:val="24"/>
        </w:rPr>
        <w:t xml:space="preserve">злочинів, </w:t>
      </w:r>
      <w:r w:rsidR="009F15A5" w:rsidRPr="00865853">
        <w:rPr>
          <w:rFonts w:ascii="Times New Roman" w:hAnsi="Times New Roman" w:cs="Times New Roman"/>
          <w:sz w:val="24"/>
          <w:szCs w:val="24"/>
        </w:rPr>
        <w:t xml:space="preserve">пов’язаних </w:t>
      </w:r>
      <w:r w:rsidR="008143B1">
        <w:rPr>
          <w:rFonts w:ascii="Times New Roman" w:hAnsi="Times New Roman" w:cs="Times New Roman"/>
          <w:sz w:val="24"/>
          <w:szCs w:val="24"/>
        </w:rPr>
        <w:t>і</w:t>
      </w:r>
      <w:r w:rsidR="001A1480" w:rsidRPr="00865853">
        <w:rPr>
          <w:rFonts w:ascii="Times New Roman" w:hAnsi="Times New Roman" w:cs="Times New Roman"/>
          <w:sz w:val="24"/>
          <w:szCs w:val="24"/>
        </w:rPr>
        <w:t>з їх</w:t>
      </w:r>
      <w:r w:rsidR="008143B1">
        <w:rPr>
          <w:rFonts w:ascii="Times New Roman" w:hAnsi="Times New Roman" w:cs="Times New Roman"/>
          <w:sz w:val="24"/>
          <w:szCs w:val="24"/>
        </w:rPr>
        <w:t>ньою</w:t>
      </w:r>
      <w:r w:rsidR="001A1480" w:rsidRPr="00865853">
        <w:rPr>
          <w:rFonts w:ascii="Times New Roman" w:hAnsi="Times New Roman" w:cs="Times New Roman"/>
          <w:sz w:val="24"/>
          <w:szCs w:val="24"/>
        </w:rPr>
        <w:t xml:space="preserve"> службовою діяльніс</w:t>
      </w:r>
      <w:r w:rsidR="00286C18" w:rsidRPr="00865853">
        <w:rPr>
          <w:rFonts w:ascii="Times New Roman" w:hAnsi="Times New Roman" w:cs="Times New Roman"/>
          <w:sz w:val="24"/>
          <w:szCs w:val="24"/>
        </w:rPr>
        <w:t>тю.</w:t>
      </w:r>
      <w:r w:rsidRPr="00865853">
        <w:rPr>
          <w:rFonts w:ascii="Times New Roman" w:hAnsi="Times New Roman" w:cs="Times New Roman"/>
          <w:sz w:val="24"/>
          <w:szCs w:val="24"/>
        </w:rPr>
        <w:t xml:space="preserve"> М</w:t>
      </w:r>
      <w:r w:rsidR="00163691" w:rsidRPr="00865853">
        <w:rPr>
          <w:rFonts w:ascii="Times New Roman" w:hAnsi="Times New Roman" w:cs="Times New Roman"/>
          <w:sz w:val="24"/>
          <w:szCs w:val="24"/>
        </w:rPr>
        <w:t>усимо в</w:t>
      </w:r>
      <w:r w:rsidRPr="00865853">
        <w:rPr>
          <w:rFonts w:ascii="Times New Roman" w:hAnsi="Times New Roman" w:cs="Times New Roman"/>
          <w:sz w:val="24"/>
          <w:szCs w:val="24"/>
        </w:rPr>
        <w:t xml:space="preserve">изнати прикрий факт: судді єдиного органу конституційної юрисдикції </w:t>
      </w:r>
      <w:r w:rsidR="00163691" w:rsidRPr="00865853">
        <w:rPr>
          <w:rFonts w:ascii="Times New Roman" w:hAnsi="Times New Roman" w:cs="Times New Roman"/>
          <w:sz w:val="24"/>
          <w:szCs w:val="24"/>
        </w:rPr>
        <w:t xml:space="preserve">змушені працювати під </w:t>
      </w:r>
      <w:r w:rsidR="00151019" w:rsidRPr="00865853">
        <w:rPr>
          <w:rFonts w:ascii="Times New Roman" w:hAnsi="Times New Roman" w:cs="Times New Roman"/>
          <w:sz w:val="24"/>
          <w:szCs w:val="24"/>
        </w:rPr>
        <w:t xml:space="preserve">потужним </w:t>
      </w:r>
      <w:r w:rsidR="00163691" w:rsidRPr="00865853">
        <w:rPr>
          <w:rFonts w:ascii="Times New Roman" w:hAnsi="Times New Roman" w:cs="Times New Roman"/>
          <w:sz w:val="24"/>
          <w:szCs w:val="24"/>
        </w:rPr>
        <w:t>моральним тиском.</w:t>
      </w:r>
    </w:p>
    <w:p w:rsidR="00151019" w:rsidRPr="00865853" w:rsidRDefault="007F74DF" w:rsidP="004631B0">
      <w:pPr>
        <w:spacing w:after="0" w:line="240" w:lineRule="atLeast"/>
        <w:ind w:firstLine="709"/>
        <w:jc w:val="both"/>
        <w:rPr>
          <w:rFonts w:ascii="Times New Roman" w:hAnsi="Times New Roman" w:cs="Times New Roman"/>
          <w:sz w:val="24"/>
          <w:szCs w:val="24"/>
        </w:rPr>
      </w:pPr>
      <w:r w:rsidRPr="007F74DF">
        <w:rPr>
          <w:rFonts w:ascii="Times New Roman" w:hAnsi="Times New Roman" w:cs="Times New Roman"/>
          <w:color w:val="FF0000"/>
          <w:sz w:val="24"/>
          <w:szCs w:val="24"/>
        </w:rPr>
        <w:t xml:space="preserve">Це при тому, що </w:t>
      </w:r>
      <w:r w:rsidR="004631B0" w:rsidRPr="00865853">
        <w:rPr>
          <w:rFonts w:ascii="Times New Roman" w:hAnsi="Times New Roman" w:cs="Times New Roman"/>
          <w:sz w:val="24"/>
          <w:szCs w:val="24"/>
        </w:rPr>
        <w:t>частин</w:t>
      </w:r>
      <w:r w:rsidR="00151019" w:rsidRPr="00865853">
        <w:rPr>
          <w:rFonts w:ascii="Times New Roman" w:hAnsi="Times New Roman" w:cs="Times New Roman"/>
          <w:sz w:val="24"/>
          <w:szCs w:val="24"/>
        </w:rPr>
        <w:t>а</w:t>
      </w:r>
      <w:r w:rsidR="004631B0" w:rsidRPr="00865853">
        <w:rPr>
          <w:rFonts w:ascii="Times New Roman" w:hAnsi="Times New Roman" w:cs="Times New Roman"/>
          <w:sz w:val="24"/>
          <w:szCs w:val="24"/>
        </w:rPr>
        <w:t xml:space="preserve"> 3 ст.</w:t>
      </w:r>
      <w:r w:rsidR="008143B1">
        <w:rPr>
          <w:rFonts w:ascii="Times New Roman" w:hAnsi="Times New Roman" w:cs="Times New Roman"/>
          <w:sz w:val="24"/>
          <w:szCs w:val="24"/>
        </w:rPr>
        <w:t> </w:t>
      </w:r>
      <w:r w:rsidR="004631B0" w:rsidRPr="00865853">
        <w:rPr>
          <w:rFonts w:ascii="Times New Roman" w:hAnsi="Times New Roman" w:cs="Times New Roman"/>
          <w:sz w:val="24"/>
          <w:szCs w:val="24"/>
        </w:rPr>
        <w:t>28 Закону України «Про Конституційний Суд України» 1996 р</w:t>
      </w:r>
      <w:r w:rsidR="008143B1">
        <w:rPr>
          <w:rFonts w:ascii="Times New Roman" w:hAnsi="Times New Roman" w:cs="Times New Roman"/>
          <w:sz w:val="24"/>
          <w:szCs w:val="24"/>
        </w:rPr>
        <w:t>оку</w:t>
      </w:r>
      <w:r w:rsidR="004631B0" w:rsidRPr="00865853">
        <w:rPr>
          <w:rFonts w:ascii="Times New Roman" w:hAnsi="Times New Roman" w:cs="Times New Roman"/>
          <w:sz w:val="24"/>
          <w:szCs w:val="24"/>
        </w:rPr>
        <w:t xml:space="preserve"> </w:t>
      </w:r>
      <w:r w:rsidR="00151019" w:rsidRPr="00865853">
        <w:rPr>
          <w:rFonts w:ascii="Times New Roman" w:hAnsi="Times New Roman" w:cs="Times New Roman"/>
          <w:sz w:val="24"/>
          <w:szCs w:val="24"/>
        </w:rPr>
        <w:t>говорить про те, що</w:t>
      </w:r>
      <w:r w:rsidR="004631B0" w:rsidRPr="00865853">
        <w:rPr>
          <w:rFonts w:ascii="Times New Roman" w:hAnsi="Times New Roman" w:cs="Times New Roman"/>
          <w:sz w:val="24"/>
          <w:szCs w:val="24"/>
        </w:rPr>
        <w:t xml:space="preserve"> «судді Конституційного Суду України не несуть юридичної відповідальності за результати голосування або висловлювання у Конституційному Суді України та в його колегіях, за винятком відповідальності за образу чи наклеп при розгляді справ, прийнятті рішень та дачі висновків Конституційним Судом України».</w:t>
      </w:r>
    </w:p>
    <w:p w:rsidR="003D710C" w:rsidRPr="00865853" w:rsidRDefault="008143B1"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Ок</w:t>
      </w:r>
      <w:r w:rsidR="00E5606F" w:rsidRPr="00865853">
        <w:rPr>
          <w:rFonts w:ascii="Times New Roman" w:hAnsi="Times New Roman" w:cs="Times New Roman"/>
          <w:sz w:val="24"/>
          <w:szCs w:val="24"/>
        </w:rPr>
        <w:t>рім того, як свідчить оновлена редакція ст.</w:t>
      </w:r>
      <w:r>
        <w:rPr>
          <w:rFonts w:ascii="Times New Roman" w:hAnsi="Times New Roman" w:cs="Times New Roman"/>
          <w:sz w:val="24"/>
          <w:szCs w:val="24"/>
        </w:rPr>
        <w:t> </w:t>
      </w:r>
      <w:r w:rsidR="00E5606F" w:rsidRPr="00865853">
        <w:rPr>
          <w:rFonts w:ascii="Times New Roman" w:hAnsi="Times New Roman" w:cs="Times New Roman"/>
          <w:sz w:val="24"/>
          <w:szCs w:val="24"/>
        </w:rPr>
        <w:t>149 Основного Закону України, «незалежність і недоторканість судді Конституційного Суду України гарантуються Конституцією і законами України. Вплив на суддю Конституційного Суду України у будь-який спосіб забороняється».</w:t>
      </w:r>
      <w:r w:rsidR="00151019" w:rsidRPr="00865853">
        <w:rPr>
          <w:rFonts w:ascii="Times New Roman" w:hAnsi="Times New Roman" w:cs="Times New Roman"/>
          <w:sz w:val="24"/>
          <w:szCs w:val="24"/>
        </w:rPr>
        <w:t xml:space="preserve"> </w:t>
      </w:r>
      <w:r w:rsidR="0048570D">
        <w:rPr>
          <w:rFonts w:ascii="Times New Roman" w:hAnsi="Times New Roman" w:cs="Times New Roman"/>
          <w:sz w:val="24"/>
          <w:szCs w:val="24"/>
        </w:rPr>
        <w:t>У</w:t>
      </w:r>
      <w:r w:rsidR="00151019" w:rsidRPr="00865853">
        <w:rPr>
          <w:rFonts w:ascii="Times New Roman" w:hAnsi="Times New Roman" w:cs="Times New Roman"/>
          <w:sz w:val="24"/>
          <w:szCs w:val="24"/>
        </w:rPr>
        <w:t>се це, о</w:t>
      </w:r>
      <w:r w:rsidR="00E5606F" w:rsidRPr="00865853">
        <w:rPr>
          <w:rFonts w:ascii="Times New Roman" w:hAnsi="Times New Roman" w:cs="Times New Roman"/>
          <w:sz w:val="24"/>
          <w:szCs w:val="24"/>
        </w:rPr>
        <w:t>днак</w:t>
      </w:r>
      <w:r w:rsidR="00151019" w:rsidRPr="00865853">
        <w:rPr>
          <w:rFonts w:ascii="Times New Roman" w:hAnsi="Times New Roman" w:cs="Times New Roman"/>
          <w:sz w:val="24"/>
          <w:szCs w:val="24"/>
        </w:rPr>
        <w:t>,</w:t>
      </w:r>
      <w:r w:rsidR="00E5606F" w:rsidRPr="00865853">
        <w:rPr>
          <w:rFonts w:ascii="Times New Roman" w:hAnsi="Times New Roman" w:cs="Times New Roman"/>
          <w:sz w:val="24"/>
          <w:szCs w:val="24"/>
        </w:rPr>
        <w:t xml:space="preserve"> </w:t>
      </w:r>
      <w:r w:rsidR="00C3431A" w:rsidRPr="00865853">
        <w:rPr>
          <w:rFonts w:ascii="Times New Roman" w:hAnsi="Times New Roman" w:cs="Times New Roman"/>
          <w:sz w:val="24"/>
          <w:szCs w:val="24"/>
        </w:rPr>
        <w:t xml:space="preserve">не дуже </w:t>
      </w:r>
      <w:r w:rsidR="00E5606F" w:rsidRPr="00865853">
        <w:rPr>
          <w:rFonts w:ascii="Times New Roman" w:hAnsi="Times New Roman" w:cs="Times New Roman"/>
          <w:sz w:val="24"/>
          <w:szCs w:val="24"/>
        </w:rPr>
        <w:t>хвилює представників Генеральної прокура</w:t>
      </w:r>
      <w:r w:rsidR="006B7933" w:rsidRPr="00865853">
        <w:rPr>
          <w:rFonts w:ascii="Times New Roman" w:hAnsi="Times New Roman" w:cs="Times New Roman"/>
          <w:sz w:val="24"/>
          <w:szCs w:val="24"/>
        </w:rPr>
        <w:t xml:space="preserve">тури, які </w:t>
      </w:r>
      <w:r w:rsidR="00841C4B" w:rsidRPr="00865853">
        <w:rPr>
          <w:rFonts w:ascii="Times New Roman" w:hAnsi="Times New Roman" w:cs="Times New Roman"/>
          <w:sz w:val="24"/>
          <w:szCs w:val="24"/>
        </w:rPr>
        <w:t xml:space="preserve">хотіли б </w:t>
      </w:r>
      <w:r w:rsidR="00E5606F" w:rsidRPr="00865853">
        <w:rPr>
          <w:rFonts w:ascii="Times New Roman" w:hAnsi="Times New Roman" w:cs="Times New Roman"/>
          <w:sz w:val="24"/>
          <w:szCs w:val="24"/>
        </w:rPr>
        <w:t>п</w:t>
      </w:r>
      <w:r w:rsidR="00286C18" w:rsidRPr="00865853">
        <w:rPr>
          <w:rFonts w:ascii="Times New Roman" w:hAnsi="Times New Roman" w:cs="Times New Roman"/>
          <w:sz w:val="24"/>
          <w:szCs w:val="24"/>
        </w:rPr>
        <w:t xml:space="preserve">очути </w:t>
      </w:r>
      <w:r w:rsidR="006118F0" w:rsidRPr="00865853">
        <w:rPr>
          <w:rFonts w:ascii="Times New Roman" w:hAnsi="Times New Roman" w:cs="Times New Roman"/>
          <w:sz w:val="24"/>
          <w:szCs w:val="24"/>
        </w:rPr>
        <w:t xml:space="preserve">думку </w:t>
      </w:r>
      <w:r w:rsidR="0048570D">
        <w:rPr>
          <w:rFonts w:ascii="Times New Roman" w:hAnsi="Times New Roman" w:cs="Times New Roman"/>
          <w:sz w:val="24"/>
          <w:szCs w:val="24"/>
        </w:rPr>
        <w:t>науковців</w:t>
      </w:r>
      <w:r w:rsidR="004631B0" w:rsidRPr="00865853">
        <w:rPr>
          <w:rFonts w:ascii="Times New Roman" w:hAnsi="Times New Roman" w:cs="Times New Roman"/>
          <w:sz w:val="24"/>
          <w:szCs w:val="24"/>
        </w:rPr>
        <w:t>-</w:t>
      </w:r>
      <w:r w:rsidR="003D710C" w:rsidRPr="00865853">
        <w:rPr>
          <w:rFonts w:ascii="Times New Roman" w:hAnsi="Times New Roman" w:cs="Times New Roman"/>
          <w:sz w:val="24"/>
          <w:szCs w:val="24"/>
        </w:rPr>
        <w:t xml:space="preserve">правознавців </w:t>
      </w:r>
      <w:r w:rsidR="004631B0" w:rsidRPr="00865853">
        <w:rPr>
          <w:rFonts w:ascii="Times New Roman" w:hAnsi="Times New Roman" w:cs="Times New Roman"/>
          <w:sz w:val="24"/>
          <w:szCs w:val="24"/>
        </w:rPr>
        <w:t>про</w:t>
      </w:r>
      <w:r w:rsidR="001A1480" w:rsidRPr="00865853">
        <w:rPr>
          <w:rFonts w:ascii="Times New Roman" w:hAnsi="Times New Roman" w:cs="Times New Roman"/>
          <w:sz w:val="24"/>
          <w:szCs w:val="24"/>
        </w:rPr>
        <w:t xml:space="preserve"> зв’яз</w:t>
      </w:r>
      <w:r w:rsidR="004631B0" w:rsidRPr="00865853">
        <w:rPr>
          <w:rFonts w:ascii="Times New Roman" w:hAnsi="Times New Roman" w:cs="Times New Roman"/>
          <w:sz w:val="24"/>
          <w:szCs w:val="24"/>
        </w:rPr>
        <w:t xml:space="preserve">ок між </w:t>
      </w:r>
      <w:r w:rsidR="001A1480" w:rsidRPr="00865853">
        <w:rPr>
          <w:rFonts w:ascii="Times New Roman" w:hAnsi="Times New Roman" w:cs="Times New Roman"/>
          <w:sz w:val="24"/>
          <w:szCs w:val="24"/>
        </w:rPr>
        <w:t>положен</w:t>
      </w:r>
      <w:r w:rsidR="004631B0" w:rsidRPr="00865853">
        <w:rPr>
          <w:rFonts w:ascii="Times New Roman" w:hAnsi="Times New Roman" w:cs="Times New Roman"/>
          <w:sz w:val="24"/>
          <w:szCs w:val="24"/>
        </w:rPr>
        <w:t xml:space="preserve">нями </w:t>
      </w:r>
      <w:r w:rsidR="006B7933" w:rsidRPr="00865853">
        <w:rPr>
          <w:rFonts w:ascii="Times New Roman" w:hAnsi="Times New Roman" w:cs="Times New Roman"/>
          <w:sz w:val="24"/>
          <w:szCs w:val="24"/>
        </w:rPr>
        <w:t xml:space="preserve">норм </w:t>
      </w:r>
      <w:r w:rsidR="00C3431A" w:rsidRPr="00865853">
        <w:rPr>
          <w:rFonts w:ascii="Times New Roman" w:hAnsi="Times New Roman" w:cs="Times New Roman"/>
          <w:sz w:val="24"/>
          <w:szCs w:val="24"/>
        </w:rPr>
        <w:t>ст.</w:t>
      </w:r>
      <w:r w:rsidR="0048570D">
        <w:rPr>
          <w:rFonts w:ascii="Times New Roman" w:hAnsi="Times New Roman" w:cs="Times New Roman"/>
          <w:sz w:val="24"/>
          <w:szCs w:val="24"/>
        </w:rPr>
        <w:t> </w:t>
      </w:r>
      <w:r w:rsidR="00C3431A" w:rsidRPr="00865853">
        <w:rPr>
          <w:rFonts w:ascii="Times New Roman" w:hAnsi="Times New Roman" w:cs="Times New Roman"/>
          <w:sz w:val="24"/>
          <w:szCs w:val="24"/>
        </w:rPr>
        <w:t xml:space="preserve">28 </w:t>
      </w:r>
      <w:r w:rsidR="001A1480" w:rsidRPr="00865853">
        <w:rPr>
          <w:rFonts w:ascii="Times New Roman" w:hAnsi="Times New Roman" w:cs="Times New Roman"/>
          <w:sz w:val="24"/>
          <w:szCs w:val="24"/>
        </w:rPr>
        <w:t xml:space="preserve">Закону України «Про Конституційний Суд України» </w:t>
      </w:r>
      <w:r w:rsidR="006B7933" w:rsidRPr="00865853">
        <w:rPr>
          <w:rFonts w:ascii="Times New Roman" w:hAnsi="Times New Roman" w:cs="Times New Roman"/>
          <w:sz w:val="24"/>
          <w:szCs w:val="24"/>
        </w:rPr>
        <w:t>і</w:t>
      </w:r>
      <w:r w:rsidR="001A1480" w:rsidRPr="00865853">
        <w:rPr>
          <w:rFonts w:ascii="Times New Roman" w:hAnsi="Times New Roman" w:cs="Times New Roman"/>
          <w:sz w:val="24"/>
          <w:szCs w:val="24"/>
        </w:rPr>
        <w:t xml:space="preserve"> </w:t>
      </w:r>
      <w:r w:rsidR="004631B0" w:rsidRPr="00865853">
        <w:rPr>
          <w:rFonts w:ascii="Times New Roman" w:hAnsi="Times New Roman" w:cs="Times New Roman"/>
          <w:sz w:val="24"/>
          <w:szCs w:val="24"/>
        </w:rPr>
        <w:t>вимог</w:t>
      </w:r>
      <w:r w:rsidR="006B7933" w:rsidRPr="00865853">
        <w:rPr>
          <w:rFonts w:ascii="Times New Roman" w:hAnsi="Times New Roman" w:cs="Times New Roman"/>
          <w:sz w:val="24"/>
          <w:szCs w:val="24"/>
        </w:rPr>
        <w:t>ою</w:t>
      </w:r>
      <w:r w:rsidR="004631B0" w:rsidRPr="00865853">
        <w:rPr>
          <w:rFonts w:ascii="Times New Roman" w:hAnsi="Times New Roman" w:cs="Times New Roman"/>
          <w:sz w:val="24"/>
          <w:szCs w:val="24"/>
        </w:rPr>
        <w:t xml:space="preserve"> </w:t>
      </w:r>
      <w:r w:rsidR="001A1480" w:rsidRPr="00865853">
        <w:rPr>
          <w:rFonts w:ascii="Times New Roman" w:hAnsi="Times New Roman" w:cs="Times New Roman"/>
          <w:sz w:val="24"/>
          <w:szCs w:val="24"/>
        </w:rPr>
        <w:t>ч</w:t>
      </w:r>
      <w:r w:rsidR="00286C18" w:rsidRPr="00865853">
        <w:rPr>
          <w:rFonts w:ascii="Times New Roman" w:hAnsi="Times New Roman" w:cs="Times New Roman"/>
          <w:sz w:val="24"/>
          <w:szCs w:val="24"/>
        </w:rPr>
        <w:t>астини</w:t>
      </w:r>
      <w:r w:rsidR="001A1480" w:rsidRPr="00865853">
        <w:rPr>
          <w:rFonts w:ascii="Times New Roman" w:hAnsi="Times New Roman" w:cs="Times New Roman"/>
          <w:sz w:val="24"/>
          <w:szCs w:val="24"/>
        </w:rPr>
        <w:t xml:space="preserve"> 1 ст.</w:t>
      </w:r>
      <w:r w:rsidR="0048570D">
        <w:rPr>
          <w:rFonts w:ascii="Times New Roman" w:hAnsi="Times New Roman" w:cs="Times New Roman"/>
          <w:sz w:val="24"/>
          <w:szCs w:val="24"/>
        </w:rPr>
        <w:t> </w:t>
      </w:r>
      <w:r w:rsidR="001A1480" w:rsidRPr="00865853">
        <w:rPr>
          <w:rFonts w:ascii="Times New Roman" w:hAnsi="Times New Roman" w:cs="Times New Roman"/>
          <w:sz w:val="24"/>
          <w:szCs w:val="24"/>
        </w:rPr>
        <w:t>24 Конституції України»</w:t>
      </w:r>
      <w:r w:rsidR="00E5606F" w:rsidRPr="00865853">
        <w:rPr>
          <w:rFonts w:ascii="Times New Roman" w:hAnsi="Times New Roman" w:cs="Times New Roman"/>
          <w:sz w:val="24"/>
          <w:szCs w:val="24"/>
        </w:rPr>
        <w:t xml:space="preserve">, </w:t>
      </w:r>
      <w:r w:rsidR="006B7933" w:rsidRPr="00865853">
        <w:rPr>
          <w:rFonts w:ascii="Times New Roman" w:hAnsi="Times New Roman" w:cs="Times New Roman"/>
          <w:sz w:val="24"/>
          <w:szCs w:val="24"/>
        </w:rPr>
        <w:t xml:space="preserve">де </w:t>
      </w:r>
      <w:r w:rsidR="00E5606F" w:rsidRPr="00865853">
        <w:rPr>
          <w:rFonts w:ascii="Times New Roman" w:hAnsi="Times New Roman" w:cs="Times New Roman"/>
          <w:sz w:val="24"/>
          <w:szCs w:val="24"/>
        </w:rPr>
        <w:t>стверджується</w:t>
      </w:r>
      <w:r w:rsidR="006118F0" w:rsidRPr="00865853">
        <w:rPr>
          <w:rFonts w:ascii="Times New Roman" w:hAnsi="Times New Roman" w:cs="Times New Roman"/>
          <w:sz w:val="24"/>
          <w:szCs w:val="24"/>
        </w:rPr>
        <w:t xml:space="preserve">, </w:t>
      </w:r>
      <w:r w:rsidR="003D710C" w:rsidRPr="00865853">
        <w:rPr>
          <w:rFonts w:ascii="Times New Roman" w:hAnsi="Times New Roman" w:cs="Times New Roman"/>
          <w:sz w:val="24"/>
          <w:szCs w:val="24"/>
        </w:rPr>
        <w:t xml:space="preserve">що «громадяни </w:t>
      </w:r>
      <w:r w:rsidR="00CD60F4" w:rsidRPr="00865853">
        <w:rPr>
          <w:rFonts w:ascii="Times New Roman" w:hAnsi="Times New Roman" w:cs="Times New Roman"/>
          <w:sz w:val="24"/>
          <w:szCs w:val="24"/>
        </w:rPr>
        <w:t xml:space="preserve">[України] </w:t>
      </w:r>
      <w:r w:rsidR="003D710C" w:rsidRPr="00865853">
        <w:rPr>
          <w:rFonts w:ascii="Times New Roman" w:hAnsi="Times New Roman" w:cs="Times New Roman"/>
          <w:sz w:val="24"/>
          <w:szCs w:val="24"/>
        </w:rPr>
        <w:t>мають рівні конституційні права і свободи та є рівними перед законом».</w:t>
      </w:r>
      <w:r w:rsidR="00DF7CD7" w:rsidRPr="00865853">
        <w:rPr>
          <w:rFonts w:ascii="Times New Roman" w:hAnsi="Times New Roman" w:cs="Times New Roman"/>
          <w:sz w:val="24"/>
          <w:szCs w:val="24"/>
        </w:rPr>
        <w:t xml:space="preserve"> Тим більше, що юридична сила </w:t>
      </w:r>
      <w:r w:rsidR="00C3431A" w:rsidRPr="00865853">
        <w:rPr>
          <w:rFonts w:ascii="Times New Roman" w:hAnsi="Times New Roman" w:cs="Times New Roman"/>
          <w:sz w:val="24"/>
          <w:szCs w:val="24"/>
        </w:rPr>
        <w:t xml:space="preserve">конституційної </w:t>
      </w:r>
      <w:r w:rsidR="00DF7CD7" w:rsidRPr="00865853">
        <w:rPr>
          <w:rFonts w:ascii="Times New Roman" w:hAnsi="Times New Roman" w:cs="Times New Roman"/>
          <w:sz w:val="24"/>
          <w:szCs w:val="24"/>
        </w:rPr>
        <w:t xml:space="preserve">норми є вищою за </w:t>
      </w:r>
      <w:r w:rsidR="00E019B2" w:rsidRPr="00865853">
        <w:rPr>
          <w:rFonts w:ascii="Times New Roman" w:hAnsi="Times New Roman" w:cs="Times New Roman"/>
          <w:sz w:val="24"/>
          <w:szCs w:val="24"/>
        </w:rPr>
        <w:t>юридичний потенці</w:t>
      </w:r>
      <w:r w:rsidR="0048570D">
        <w:rPr>
          <w:rFonts w:ascii="Times New Roman" w:hAnsi="Times New Roman" w:cs="Times New Roman"/>
          <w:sz w:val="24"/>
          <w:szCs w:val="24"/>
        </w:rPr>
        <w:t>я</w:t>
      </w:r>
      <w:r w:rsidR="00E019B2" w:rsidRPr="00865853">
        <w:rPr>
          <w:rFonts w:ascii="Times New Roman" w:hAnsi="Times New Roman" w:cs="Times New Roman"/>
          <w:sz w:val="24"/>
          <w:szCs w:val="24"/>
        </w:rPr>
        <w:t xml:space="preserve">л </w:t>
      </w:r>
      <w:r w:rsidR="00841C4B" w:rsidRPr="00865853">
        <w:rPr>
          <w:rFonts w:ascii="Times New Roman" w:hAnsi="Times New Roman" w:cs="Times New Roman"/>
          <w:sz w:val="24"/>
          <w:szCs w:val="24"/>
        </w:rPr>
        <w:t>норм</w:t>
      </w:r>
      <w:r w:rsidR="00E019B2" w:rsidRPr="00865853">
        <w:rPr>
          <w:rFonts w:ascii="Times New Roman" w:hAnsi="Times New Roman" w:cs="Times New Roman"/>
          <w:sz w:val="24"/>
          <w:szCs w:val="24"/>
        </w:rPr>
        <w:t>и</w:t>
      </w:r>
      <w:r w:rsidR="00841C4B" w:rsidRPr="00865853">
        <w:rPr>
          <w:rFonts w:ascii="Times New Roman" w:hAnsi="Times New Roman" w:cs="Times New Roman"/>
          <w:sz w:val="24"/>
          <w:szCs w:val="24"/>
        </w:rPr>
        <w:t xml:space="preserve"> поточного </w:t>
      </w:r>
      <w:r w:rsidR="00DF7CD7" w:rsidRPr="00865853">
        <w:rPr>
          <w:rFonts w:ascii="Times New Roman" w:hAnsi="Times New Roman" w:cs="Times New Roman"/>
          <w:sz w:val="24"/>
          <w:szCs w:val="24"/>
        </w:rPr>
        <w:t>закон</w:t>
      </w:r>
      <w:r w:rsidR="00841C4B" w:rsidRPr="00865853">
        <w:rPr>
          <w:rFonts w:ascii="Times New Roman" w:hAnsi="Times New Roman" w:cs="Times New Roman"/>
          <w:sz w:val="24"/>
          <w:szCs w:val="24"/>
        </w:rPr>
        <w:t>одавства</w:t>
      </w:r>
      <w:r w:rsidR="00DF7CD7" w:rsidRPr="00865853">
        <w:rPr>
          <w:rFonts w:ascii="Times New Roman" w:hAnsi="Times New Roman" w:cs="Times New Roman"/>
          <w:sz w:val="24"/>
          <w:szCs w:val="24"/>
        </w:rPr>
        <w:t>.</w:t>
      </w:r>
    </w:p>
    <w:p w:rsidR="003F2E3E" w:rsidRPr="00865853" w:rsidRDefault="004E5451"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З приводу </w:t>
      </w:r>
      <w:r w:rsidR="006B7933" w:rsidRPr="00865853">
        <w:rPr>
          <w:rFonts w:ascii="Times New Roman" w:hAnsi="Times New Roman" w:cs="Times New Roman"/>
          <w:sz w:val="24"/>
          <w:szCs w:val="24"/>
        </w:rPr>
        <w:t xml:space="preserve">цих </w:t>
      </w:r>
      <w:r w:rsidR="00DF7CD7" w:rsidRPr="00865853">
        <w:rPr>
          <w:rFonts w:ascii="Times New Roman" w:hAnsi="Times New Roman" w:cs="Times New Roman"/>
          <w:sz w:val="24"/>
          <w:szCs w:val="24"/>
        </w:rPr>
        <w:t xml:space="preserve">та інших подібних </w:t>
      </w:r>
      <w:r w:rsidR="00C3431A" w:rsidRPr="00865853">
        <w:rPr>
          <w:rFonts w:ascii="Times New Roman" w:hAnsi="Times New Roman" w:cs="Times New Roman"/>
          <w:sz w:val="24"/>
          <w:szCs w:val="24"/>
        </w:rPr>
        <w:t>фактів</w:t>
      </w:r>
      <w:r w:rsidR="00DF7CD7" w:rsidRPr="00865853">
        <w:rPr>
          <w:rFonts w:ascii="Times New Roman" w:hAnsi="Times New Roman" w:cs="Times New Roman"/>
          <w:sz w:val="24"/>
          <w:szCs w:val="24"/>
        </w:rPr>
        <w:t xml:space="preserve"> доцільн</w:t>
      </w:r>
      <w:r w:rsidR="00D21A8C">
        <w:rPr>
          <w:rFonts w:ascii="Times New Roman" w:hAnsi="Times New Roman" w:cs="Times New Roman"/>
          <w:sz w:val="24"/>
          <w:szCs w:val="24"/>
        </w:rPr>
        <w:t>о</w:t>
      </w:r>
      <w:r w:rsidR="00DF7CD7" w:rsidRPr="00865853">
        <w:rPr>
          <w:rFonts w:ascii="Times New Roman" w:hAnsi="Times New Roman" w:cs="Times New Roman"/>
          <w:sz w:val="24"/>
          <w:szCs w:val="24"/>
        </w:rPr>
        <w:t xml:space="preserve"> зазначити таке</w:t>
      </w:r>
      <w:r w:rsidR="00196A56" w:rsidRPr="00865853">
        <w:rPr>
          <w:rFonts w:ascii="Times New Roman" w:hAnsi="Times New Roman" w:cs="Times New Roman"/>
          <w:sz w:val="24"/>
          <w:szCs w:val="24"/>
        </w:rPr>
        <w:t>. Очевидно, що судді Конституційного Суду України, як і будь-які інші суб’єкти злочин</w:t>
      </w:r>
      <w:r w:rsidR="00303D92" w:rsidRPr="00865853">
        <w:rPr>
          <w:rFonts w:ascii="Times New Roman" w:hAnsi="Times New Roman" w:cs="Times New Roman"/>
          <w:sz w:val="24"/>
          <w:szCs w:val="24"/>
        </w:rPr>
        <w:t>у</w:t>
      </w:r>
      <w:r w:rsidR="00196A56" w:rsidRPr="00865853">
        <w:rPr>
          <w:rFonts w:ascii="Times New Roman" w:hAnsi="Times New Roman" w:cs="Times New Roman"/>
          <w:sz w:val="24"/>
          <w:szCs w:val="24"/>
        </w:rPr>
        <w:t>, передбачені ст</w:t>
      </w:r>
      <w:r w:rsidR="0096376C" w:rsidRPr="00865853">
        <w:rPr>
          <w:rFonts w:ascii="Times New Roman" w:hAnsi="Times New Roman" w:cs="Times New Roman"/>
          <w:sz w:val="24"/>
          <w:szCs w:val="24"/>
        </w:rPr>
        <w:t>.</w:t>
      </w:r>
      <w:r w:rsidR="0048570D">
        <w:rPr>
          <w:rFonts w:ascii="Times New Roman" w:hAnsi="Times New Roman" w:cs="Times New Roman"/>
          <w:sz w:val="24"/>
          <w:szCs w:val="24"/>
        </w:rPr>
        <w:t> </w:t>
      </w:r>
      <w:r w:rsidR="00196A56" w:rsidRPr="00865853">
        <w:rPr>
          <w:rFonts w:ascii="Times New Roman" w:hAnsi="Times New Roman" w:cs="Times New Roman"/>
          <w:sz w:val="24"/>
          <w:szCs w:val="24"/>
        </w:rPr>
        <w:t xml:space="preserve">18 </w:t>
      </w:r>
      <w:r w:rsidR="00196A56" w:rsidRPr="00865853">
        <w:rPr>
          <w:rFonts w:ascii="Times New Roman" w:hAnsi="Times New Roman" w:cs="Times New Roman"/>
          <w:sz w:val="24"/>
          <w:szCs w:val="24"/>
        </w:rPr>
        <w:lastRenderedPageBreak/>
        <w:t>К</w:t>
      </w:r>
      <w:r w:rsidR="00F10B44" w:rsidRPr="00865853">
        <w:rPr>
          <w:rFonts w:ascii="Times New Roman" w:hAnsi="Times New Roman" w:cs="Times New Roman"/>
          <w:sz w:val="24"/>
          <w:szCs w:val="24"/>
        </w:rPr>
        <w:t>римінального кодексу (далі – КК)</w:t>
      </w:r>
      <w:r w:rsidR="00196A56" w:rsidRPr="00865853">
        <w:rPr>
          <w:rFonts w:ascii="Times New Roman" w:hAnsi="Times New Roman" w:cs="Times New Roman"/>
          <w:sz w:val="24"/>
          <w:szCs w:val="24"/>
        </w:rPr>
        <w:t xml:space="preserve"> України, можуть нести кримінальну відповідальність за діяння, передбачені </w:t>
      </w:r>
      <w:r w:rsidR="00C3431A" w:rsidRPr="00865853">
        <w:rPr>
          <w:rFonts w:ascii="Times New Roman" w:hAnsi="Times New Roman" w:cs="Times New Roman"/>
          <w:sz w:val="24"/>
          <w:szCs w:val="24"/>
        </w:rPr>
        <w:t xml:space="preserve">чинним </w:t>
      </w:r>
      <w:r w:rsidR="006B7933" w:rsidRPr="00865853">
        <w:rPr>
          <w:rFonts w:ascii="Times New Roman" w:hAnsi="Times New Roman" w:cs="Times New Roman"/>
          <w:sz w:val="24"/>
          <w:szCs w:val="24"/>
        </w:rPr>
        <w:t>законодавством</w:t>
      </w:r>
      <w:r w:rsidR="00196A56" w:rsidRPr="00865853">
        <w:rPr>
          <w:rFonts w:ascii="Times New Roman" w:hAnsi="Times New Roman" w:cs="Times New Roman"/>
          <w:sz w:val="24"/>
          <w:szCs w:val="24"/>
        </w:rPr>
        <w:t>.</w:t>
      </w:r>
    </w:p>
    <w:p w:rsidR="00196A56" w:rsidRPr="00865853" w:rsidRDefault="00014350"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З</w:t>
      </w:r>
      <w:r w:rsidR="00F10B44" w:rsidRPr="00865853">
        <w:rPr>
          <w:rFonts w:ascii="Times New Roman" w:hAnsi="Times New Roman" w:cs="Times New Roman"/>
          <w:sz w:val="24"/>
          <w:szCs w:val="24"/>
        </w:rPr>
        <w:t>а наявност</w:t>
      </w:r>
      <w:r w:rsidR="0048570D">
        <w:rPr>
          <w:rFonts w:ascii="Times New Roman" w:hAnsi="Times New Roman" w:cs="Times New Roman"/>
          <w:sz w:val="24"/>
          <w:szCs w:val="24"/>
        </w:rPr>
        <w:t>и</w:t>
      </w:r>
      <w:r w:rsidR="00F10B44" w:rsidRPr="00865853">
        <w:rPr>
          <w:rFonts w:ascii="Times New Roman" w:hAnsi="Times New Roman" w:cs="Times New Roman"/>
          <w:sz w:val="24"/>
          <w:szCs w:val="24"/>
        </w:rPr>
        <w:t xml:space="preserve"> підстав </w:t>
      </w:r>
      <w:r w:rsidR="006B7933" w:rsidRPr="00865853">
        <w:rPr>
          <w:rFonts w:ascii="Times New Roman" w:hAnsi="Times New Roman" w:cs="Times New Roman"/>
          <w:sz w:val="24"/>
          <w:szCs w:val="24"/>
        </w:rPr>
        <w:t xml:space="preserve">подібна </w:t>
      </w:r>
      <w:r w:rsidR="00155473" w:rsidRPr="00865853">
        <w:rPr>
          <w:rFonts w:ascii="Times New Roman" w:hAnsi="Times New Roman" w:cs="Times New Roman"/>
          <w:sz w:val="24"/>
          <w:szCs w:val="24"/>
        </w:rPr>
        <w:t xml:space="preserve">відповідальність може наставати </w:t>
      </w:r>
      <w:r w:rsidR="00B34E5D" w:rsidRPr="00865853">
        <w:rPr>
          <w:rFonts w:ascii="Times New Roman" w:hAnsi="Times New Roman" w:cs="Times New Roman"/>
          <w:sz w:val="24"/>
          <w:szCs w:val="24"/>
        </w:rPr>
        <w:t xml:space="preserve">за </w:t>
      </w:r>
      <w:r w:rsidR="00155473" w:rsidRPr="00865853">
        <w:rPr>
          <w:rFonts w:ascii="Times New Roman" w:hAnsi="Times New Roman" w:cs="Times New Roman"/>
          <w:sz w:val="24"/>
          <w:szCs w:val="24"/>
        </w:rPr>
        <w:t>такі</w:t>
      </w:r>
      <w:r w:rsidR="006118F0" w:rsidRPr="00865853">
        <w:rPr>
          <w:rFonts w:ascii="Times New Roman" w:hAnsi="Times New Roman" w:cs="Times New Roman"/>
          <w:sz w:val="24"/>
          <w:szCs w:val="24"/>
        </w:rPr>
        <w:t xml:space="preserve"> формально</w:t>
      </w:r>
      <w:r w:rsidR="003F2E3E" w:rsidRPr="00865853">
        <w:rPr>
          <w:rFonts w:ascii="Times New Roman" w:hAnsi="Times New Roman" w:cs="Times New Roman"/>
          <w:sz w:val="24"/>
          <w:szCs w:val="24"/>
        </w:rPr>
        <w:t xml:space="preserve"> </w:t>
      </w:r>
      <w:r w:rsidR="00723F05" w:rsidRPr="00865853">
        <w:rPr>
          <w:rFonts w:ascii="Times New Roman" w:hAnsi="Times New Roman" w:cs="Times New Roman"/>
          <w:sz w:val="24"/>
          <w:szCs w:val="24"/>
        </w:rPr>
        <w:t xml:space="preserve">дотичні до виконання </w:t>
      </w:r>
      <w:r w:rsidR="003F2E3E" w:rsidRPr="00865853">
        <w:rPr>
          <w:rFonts w:ascii="Times New Roman" w:hAnsi="Times New Roman" w:cs="Times New Roman"/>
          <w:sz w:val="24"/>
          <w:szCs w:val="24"/>
        </w:rPr>
        <w:t>їх</w:t>
      </w:r>
      <w:r w:rsidR="006B0AE1">
        <w:rPr>
          <w:rFonts w:ascii="Times New Roman" w:hAnsi="Times New Roman" w:cs="Times New Roman"/>
          <w:sz w:val="24"/>
          <w:szCs w:val="24"/>
        </w:rPr>
        <w:t>ніх</w:t>
      </w:r>
      <w:r w:rsidR="003F2E3E" w:rsidRPr="00865853">
        <w:rPr>
          <w:rFonts w:ascii="Times New Roman" w:hAnsi="Times New Roman" w:cs="Times New Roman"/>
          <w:sz w:val="24"/>
          <w:szCs w:val="24"/>
        </w:rPr>
        <w:t xml:space="preserve"> професійних обов’язків</w:t>
      </w:r>
      <w:r w:rsidR="00723F05" w:rsidRPr="00865853">
        <w:rPr>
          <w:rFonts w:ascii="Times New Roman" w:hAnsi="Times New Roman" w:cs="Times New Roman"/>
          <w:sz w:val="24"/>
          <w:szCs w:val="24"/>
        </w:rPr>
        <w:t xml:space="preserve"> </w:t>
      </w:r>
      <w:r w:rsidR="0096376C" w:rsidRPr="00865853">
        <w:rPr>
          <w:rFonts w:ascii="Times New Roman" w:hAnsi="Times New Roman" w:cs="Times New Roman"/>
          <w:sz w:val="24"/>
          <w:szCs w:val="24"/>
        </w:rPr>
        <w:t xml:space="preserve">злочинні </w:t>
      </w:r>
      <w:r w:rsidR="00155473" w:rsidRPr="00865853">
        <w:rPr>
          <w:rFonts w:ascii="Times New Roman" w:hAnsi="Times New Roman" w:cs="Times New Roman"/>
          <w:sz w:val="24"/>
          <w:szCs w:val="24"/>
        </w:rPr>
        <w:t>діяння</w:t>
      </w:r>
      <w:r w:rsidR="003F2E3E" w:rsidRPr="00865853">
        <w:rPr>
          <w:rFonts w:ascii="Times New Roman" w:hAnsi="Times New Roman" w:cs="Times New Roman"/>
          <w:sz w:val="24"/>
          <w:szCs w:val="24"/>
        </w:rPr>
        <w:t>,</w:t>
      </w:r>
      <w:r w:rsidR="00155473" w:rsidRPr="00865853">
        <w:rPr>
          <w:rFonts w:ascii="Times New Roman" w:hAnsi="Times New Roman" w:cs="Times New Roman"/>
          <w:sz w:val="24"/>
          <w:szCs w:val="24"/>
        </w:rPr>
        <w:t xml:space="preserve"> як </w:t>
      </w:r>
      <w:r w:rsidR="00196A56" w:rsidRPr="00865853">
        <w:rPr>
          <w:rFonts w:ascii="Times New Roman" w:hAnsi="Times New Roman" w:cs="Times New Roman"/>
          <w:sz w:val="24"/>
          <w:szCs w:val="24"/>
        </w:rPr>
        <w:t>підроблення документів (ст.</w:t>
      </w:r>
      <w:r w:rsidR="006B0AE1">
        <w:rPr>
          <w:rFonts w:ascii="Times New Roman" w:hAnsi="Times New Roman" w:cs="Times New Roman"/>
          <w:sz w:val="24"/>
          <w:szCs w:val="24"/>
        </w:rPr>
        <w:t> </w:t>
      </w:r>
      <w:r w:rsidR="00196A56" w:rsidRPr="00865853">
        <w:rPr>
          <w:rFonts w:ascii="Times New Roman" w:hAnsi="Times New Roman" w:cs="Times New Roman"/>
          <w:sz w:val="24"/>
          <w:szCs w:val="24"/>
        </w:rPr>
        <w:t>358 КК України), зловживання владою (ст.</w:t>
      </w:r>
      <w:r w:rsidR="006B0AE1">
        <w:rPr>
          <w:rFonts w:ascii="Times New Roman" w:hAnsi="Times New Roman" w:cs="Times New Roman"/>
          <w:sz w:val="24"/>
          <w:szCs w:val="24"/>
        </w:rPr>
        <w:t> </w:t>
      </w:r>
      <w:r w:rsidR="00196A56" w:rsidRPr="00865853">
        <w:rPr>
          <w:rFonts w:ascii="Times New Roman" w:hAnsi="Times New Roman" w:cs="Times New Roman"/>
          <w:sz w:val="24"/>
          <w:szCs w:val="24"/>
        </w:rPr>
        <w:t>364 КК України), службове підроблення (ст.</w:t>
      </w:r>
      <w:r w:rsidR="006B0AE1">
        <w:rPr>
          <w:rFonts w:ascii="Times New Roman" w:hAnsi="Times New Roman" w:cs="Times New Roman"/>
          <w:sz w:val="24"/>
          <w:szCs w:val="24"/>
        </w:rPr>
        <w:t> </w:t>
      </w:r>
      <w:r w:rsidR="00196A56" w:rsidRPr="00865853">
        <w:rPr>
          <w:rFonts w:ascii="Times New Roman" w:hAnsi="Times New Roman" w:cs="Times New Roman"/>
          <w:sz w:val="24"/>
          <w:szCs w:val="24"/>
        </w:rPr>
        <w:t>366 КК України), декларування недостовірної інформації (ст.</w:t>
      </w:r>
      <w:r w:rsidR="006B0AE1">
        <w:rPr>
          <w:rFonts w:ascii="Times New Roman" w:hAnsi="Times New Roman" w:cs="Times New Roman"/>
          <w:sz w:val="24"/>
          <w:szCs w:val="24"/>
        </w:rPr>
        <w:t> </w:t>
      </w:r>
      <w:r w:rsidR="00196A56" w:rsidRPr="00865853">
        <w:rPr>
          <w:rFonts w:ascii="Times New Roman" w:hAnsi="Times New Roman" w:cs="Times New Roman"/>
          <w:sz w:val="24"/>
          <w:szCs w:val="24"/>
        </w:rPr>
        <w:t>366-1 КК України), службов</w:t>
      </w:r>
      <w:r w:rsidR="00155473" w:rsidRPr="00865853">
        <w:rPr>
          <w:rFonts w:ascii="Times New Roman" w:hAnsi="Times New Roman" w:cs="Times New Roman"/>
          <w:sz w:val="24"/>
          <w:szCs w:val="24"/>
        </w:rPr>
        <w:t>а</w:t>
      </w:r>
      <w:r w:rsidR="00196A56" w:rsidRPr="00865853">
        <w:rPr>
          <w:rFonts w:ascii="Times New Roman" w:hAnsi="Times New Roman" w:cs="Times New Roman"/>
          <w:sz w:val="24"/>
          <w:szCs w:val="24"/>
        </w:rPr>
        <w:t xml:space="preserve"> недбалість (ст.</w:t>
      </w:r>
      <w:r w:rsidR="006B0AE1">
        <w:rPr>
          <w:rFonts w:ascii="Times New Roman" w:hAnsi="Times New Roman" w:cs="Times New Roman"/>
          <w:sz w:val="24"/>
          <w:szCs w:val="24"/>
        </w:rPr>
        <w:t> </w:t>
      </w:r>
      <w:r w:rsidR="00196A56" w:rsidRPr="00865853">
        <w:rPr>
          <w:rFonts w:ascii="Times New Roman" w:hAnsi="Times New Roman" w:cs="Times New Roman"/>
          <w:sz w:val="24"/>
          <w:szCs w:val="24"/>
        </w:rPr>
        <w:t>367 КК України), незаконне збагачення (ст.</w:t>
      </w:r>
      <w:r w:rsidR="006B0AE1">
        <w:rPr>
          <w:rFonts w:ascii="Times New Roman" w:hAnsi="Times New Roman" w:cs="Times New Roman"/>
          <w:sz w:val="24"/>
          <w:szCs w:val="24"/>
        </w:rPr>
        <w:t> </w:t>
      </w:r>
      <w:r w:rsidR="00196A56" w:rsidRPr="00865853">
        <w:rPr>
          <w:rFonts w:ascii="Times New Roman" w:hAnsi="Times New Roman" w:cs="Times New Roman"/>
          <w:sz w:val="24"/>
          <w:szCs w:val="24"/>
        </w:rPr>
        <w:t>368-2 КК України)</w:t>
      </w:r>
      <w:r w:rsidR="008264E3" w:rsidRPr="00865853">
        <w:rPr>
          <w:rFonts w:ascii="Times New Roman" w:hAnsi="Times New Roman" w:cs="Times New Roman"/>
          <w:sz w:val="24"/>
          <w:szCs w:val="24"/>
        </w:rPr>
        <w:t>, зловживання впливом (ст.</w:t>
      </w:r>
      <w:r w:rsidR="006B0AE1">
        <w:rPr>
          <w:rFonts w:ascii="Times New Roman" w:hAnsi="Times New Roman" w:cs="Times New Roman"/>
          <w:sz w:val="24"/>
          <w:szCs w:val="24"/>
        </w:rPr>
        <w:t> </w:t>
      </w:r>
      <w:r w:rsidR="008264E3" w:rsidRPr="00865853">
        <w:rPr>
          <w:rFonts w:ascii="Times New Roman" w:hAnsi="Times New Roman" w:cs="Times New Roman"/>
          <w:sz w:val="24"/>
          <w:szCs w:val="24"/>
        </w:rPr>
        <w:t>369-2 КК України) тощо.</w:t>
      </w:r>
    </w:p>
    <w:p w:rsidR="006118F0" w:rsidRPr="00865853" w:rsidRDefault="0096376C"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Очевидн</w:t>
      </w:r>
      <w:r w:rsidR="006118F0" w:rsidRPr="00865853">
        <w:rPr>
          <w:rFonts w:ascii="Times New Roman" w:hAnsi="Times New Roman" w:cs="Times New Roman"/>
          <w:sz w:val="24"/>
          <w:szCs w:val="24"/>
        </w:rPr>
        <w:t xml:space="preserve">о, що </w:t>
      </w:r>
      <w:r w:rsidRPr="00865853">
        <w:rPr>
          <w:rFonts w:ascii="Times New Roman" w:hAnsi="Times New Roman" w:cs="Times New Roman"/>
          <w:sz w:val="24"/>
          <w:szCs w:val="24"/>
        </w:rPr>
        <w:t xml:space="preserve">у </w:t>
      </w:r>
      <w:r w:rsidR="008264E3" w:rsidRPr="00865853">
        <w:rPr>
          <w:rFonts w:ascii="Times New Roman" w:hAnsi="Times New Roman" w:cs="Times New Roman"/>
          <w:sz w:val="24"/>
          <w:szCs w:val="24"/>
        </w:rPr>
        <w:t xml:space="preserve">кожному </w:t>
      </w:r>
      <w:r w:rsidR="00DF7CD7" w:rsidRPr="00865853">
        <w:rPr>
          <w:rFonts w:ascii="Times New Roman" w:hAnsi="Times New Roman" w:cs="Times New Roman"/>
          <w:sz w:val="24"/>
          <w:szCs w:val="24"/>
        </w:rPr>
        <w:t xml:space="preserve">конкретному </w:t>
      </w:r>
      <w:r w:rsidR="008264E3" w:rsidRPr="00865853">
        <w:rPr>
          <w:rFonts w:ascii="Times New Roman" w:hAnsi="Times New Roman" w:cs="Times New Roman"/>
          <w:sz w:val="24"/>
          <w:szCs w:val="24"/>
        </w:rPr>
        <w:t xml:space="preserve">випадку притягнення конституційного судді </w:t>
      </w:r>
      <w:r w:rsidR="002A54B5" w:rsidRPr="00865853">
        <w:rPr>
          <w:rFonts w:ascii="Times New Roman" w:hAnsi="Times New Roman" w:cs="Times New Roman"/>
          <w:sz w:val="24"/>
          <w:szCs w:val="24"/>
        </w:rPr>
        <w:t xml:space="preserve">чи </w:t>
      </w:r>
      <w:r w:rsidR="008264E3" w:rsidRPr="00865853">
        <w:rPr>
          <w:rFonts w:ascii="Times New Roman" w:hAnsi="Times New Roman" w:cs="Times New Roman"/>
          <w:sz w:val="24"/>
          <w:szCs w:val="24"/>
        </w:rPr>
        <w:t>суддів до кримінальної відповідальност</w:t>
      </w:r>
      <w:r w:rsidR="000A0970">
        <w:rPr>
          <w:rFonts w:ascii="Times New Roman" w:hAnsi="Times New Roman" w:cs="Times New Roman"/>
          <w:sz w:val="24"/>
          <w:szCs w:val="24"/>
        </w:rPr>
        <w:t>и</w:t>
      </w:r>
      <w:r w:rsidR="008264E3" w:rsidRPr="00865853">
        <w:rPr>
          <w:rFonts w:ascii="Times New Roman" w:hAnsi="Times New Roman" w:cs="Times New Roman"/>
          <w:sz w:val="24"/>
          <w:szCs w:val="24"/>
        </w:rPr>
        <w:t xml:space="preserve"> </w:t>
      </w:r>
      <w:r w:rsidR="00841C4B" w:rsidRPr="00865853">
        <w:rPr>
          <w:rFonts w:ascii="Times New Roman" w:hAnsi="Times New Roman" w:cs="Times New Roman"/>
          <w:sz w:val="24"/>
          <w:szCs w:val="24"/>
        </w:rPr>
        <w:t xml:space="preserve">необхідні для цього </w:t>
      </w:r>
      <w:r w:rsidR="004E5451" w:rsidRPr="00865853">
        <w:rPr>
          <w:rFonts w:ascii="Times New Roman" w:hAnsi="Times New Roman" w:cs="Times New Roman"/>
          <w:sz w:val="24"/>
          <w:szCs w:val="24"/>
        </w:rPr>
        <w:t xml:space="preserve">процесуальні </w:t>
      </w:r>
      <w:r w:rsidR="00B34E5D" w:rsidRPr="00865853">
        <w:rPr>
          <w:rFonts w:ascii="Times New Roman" w:hAnsi="Times New Roman" w:cs="Times New Roman"/>
          <w:sz w:val="24"/>
          <w:szCs w:val="24"/>
        </w:rPr>
        <w:t xml:space="preserve">дії </w:t>
      </w:r>
      <w:r w:rsidR="000A0970">
        <w:rPr>
          <w:rFonts w:ascii="Times New Roman" w:hAnsi="Times New Roman" w:cs="Times New Roman"/>
          <w:sz w:val="24"/>
          <w:szCs w:val="24"/>
        </w:rPr>
        <w:t>має бути</w:t>
      </w:r>
      <w:r w:rsidR="000A0970" w:rsidRPr="00865853">
        <w:rPr>
          <w:rFonts w:ascii="Times New Roman" w:hAnsi="Times New Roman" w:cs="Times New Roman"/>
          <w:sz w:val="24"/>
          <w:szCs w:val="24"/>
        </w:rPr>
        <w:t xml:space="preserve"> </w:t>
      </w:r>
      <w:r w:rsidR="00B34E5D" w:rsidRPr="00865853">
        <w:rPr>
          <w:rFonts w:ascii="Times New Roman" w:hAnsi="Times New Roman" w:cs="Times New Roman"/>
          <w:sz w:val="24"/>
          <w:szCs w:val="24"/>
        </w:rPr>
        <w:t>здійсн</w:t>
      </w:r>
      <w:r w:rsidR="000A0970">
        <w:rPr>
          <w:rFonts w:ascii="Times New Roman" w:hAnsi="Times New Roman" w:cs="Times New Roman"/>
          <w:sz w:val="24"/>
          <w:szCs w:val="24"/>
        </w:rPr>
        <w:t>ено</w:t>
      </w:r>
      <w:r w:rsidR="00B34E5D" w:rsidRPr="00865853">
        <w:rPr>
          <w:rFonts w:ascii="Times New Roman" w:hAnsi="Times New Roman" w:cs="Times New Roman"/>
          <w:sz w:val="24"/>
          <w:szCs w:val="24"/>
        </w:rPr>
        <w:t xml:space="preserve"> </w:t>
      </w:r>
      <w:r w:rsidR="00841C4B" w:rsidRPr="00865853">
        <w:rPr>
          <w:rFonts w:ascii="Times New Roman" w:hAnsi="Times New Roman" w:cs="Times New Roman"/>
          <w:sz w:val="24"/>
          <w:szCs w:val="24"/>
        </w:rPr>
        <w:t>у</w:t>
      </w:r>
      <w:r w:rsidR="00DF7CD7" w:rsidRPr="00865853">
        <w:rPr>
          <w:rFonts w:ascii="Times New Roman" w:hAnsi="Times New Roman" w:cs="Times New Roman"/>
          <w:sz w:val="24"/>
          <w:szCs w:val="24"/>
        </w:rPr>
        <w:t xml:space="preserve"> суворій </w:t>
      </w:r>
      <w:r w:rsidR="008264E3" w:rsidRPr="00865853">
        <w:rPr>
          <w:rFonts w:ascii="Times New Roman" w:hAnsi="Times New Roman" w:cs="Times New Roman"/>
          <w:sz w:val="24"/>
          <w:szCs w:val="24"/>
        </w:rPr>
        <w:t xml:space="preserve">відповідності до </w:t>
      </w:r>
      <w:r w:rsidR="000A0970">
        <w:rPr>
          <w:rFonts w:ascii="Times New Roman" w:hAnsi="Times New Roman" w:cs="Times New Roman"/>
          <w:sz w:val="24"/>
          <w:szCs w:val="24"/>
        </w:rPr>
        <w:t>ґ</w:t>
      </w:r>
      <w:r w:rsidR="00155473" w:rsidRPr="00865853">
        <w:rPr>
          <w:rFonts w:ascii="Times New Roman" w:hAnsi="Times New Roman" w:cs="Times New Roman"/>
          <w:sz w:val="24"/>
          <w:szCs w:val="24"/>
        </w:rPr>
        <w:t>арантій незалежност</w:t>
      </w:r>
      <w:r w:rsidR="000A0970">
        <w:rPr>
          <w:rFonts w:ascii="Times New Roman" w:hAnsi="Times New Roman" w:cs="Times New Roman"/>
          <w:sz w:val="24"/>
          <w:szCs w:val="24"/>
        </w:rPr>
        <w:t>и</w:t>
      </w:r>
      <w:r w:rsidR="00155473" w:rsidRPr="00865853">
        <w:rPr>
          <w:rFonts w:ascii="Times New Roman" w:hAnsi="Times New Roman" w:cs="Times New Roman"/>
          <w:sz w:val="24"/>
          <w:szCs w:val="24"/>
        </w:rPr>
        <w:t xml:space="preserve"> суддів, передбачених </w:t>
      </w:r>
      <w:r w:rsidR="008264E3" w:rsidRPr="00865853">
        <w:rPr>
          <w:rFonts w:ascii="Times New Roman" w:hAnsi="Times New Roman" w:cs="Times New Roman"/>
          <w:sz w:val="24"/>
          <w:szCs w:val="24"/>
        </w:rPr>
        <w:t>Конституці</w:t>
      </w:r>
      <w:r w:rsidR="00155473" w:rsidRPr="00865853">
        <w:rPr>
          <w:rFonts w:ascii="Times New Roman" w:hAnsi="Times New Roman" w:cs="Times New Roman"/>
          <w:sz w:val="24"/>
          <w:szCs w:val="24"/>
        </w:rPr>
        <w:t xml:space="preserve">єю </w:t>
      </w:r>
      <w:r w:rsidR="008264E3" w:rsidRPr="00865853">
        <w:rPr>
          <w:rFonts w:ascii="Times New Roman" w:hAnsi="Times New Roman" w:cs="Times New Roman"/>
          <w:sz w:val="24"/>
          <w:szCs w:val="24"/>
        </w:rPr>
        <w:t>України</w:t>
      </w:r>
      <w:r w:rsidRPr="00865853">
        <w:rPr>
          <w:rFonts w:ascii="Times New Roman" w:hAnsi="Times New Roman" w:cs="Times New Roman"/>
          <w:sz w:val="24"/>
          <w:szCs w:val="24"/>
        </w:rPr>
        <w:t>,</w:t>
      </w:r>
      <w:r w:rsidR="008264E3" w:rsidRPr="00865853">
        <w:rPr>
          <w:rFonts w:ascii="Times New Roman" w:hAnsi="Times New Roman" w:cs="Times New Roman"/>
          <w:sz w:val="24"/>
          <w:szCs w:val="24"/>
        </w:rPr>
        <w:t xml:space="preserve"> </w:t>
      </w:r>
      <w:r w:rsidRPr="00865853">
        <w:rPr>
          <w:rFonts w:ascii="Times New Roman" w:hAnsi="Times New Roman" w:cs="Times New Roman"/>
          <w:sz w:val="24"/>
          <w:szCs w:val="24"/>
        </w:rPr>
        <w:t>КК та Кримінальним процесуальним кодексом (</w:t>
      </w:r>
      <w:r w:rsidR="006118F0" w:rsidRPr="00865853">
        <w:rPr>
          <w:rFonts w:ascii="Times New Roman" w:hAnsi="Times New Roman" w:cs="Times New Roman"/>
          <w:sz w:val="24"/>
          <w:szCs w:val="24"/>
        </w:rPr>
        <w:t xml:space="preserve">далі – </w:t>
      </w:r>
      <w:r w:rsidRPr="00865853">
        <w:rPr>
          <w:rFonts w:ascii="Times New Roman" w:hAnsi="Times New Roman" w:cs="Times New Roman"/>
          <w:sz w:val="24"/>
          <w:szCs w:val="24"/>
        </w:rPr>
        <w:t xml:space="preserve">КПК) України, а також </w:t>
      </w:r>
      <w:r w:rsidR="008264E3" w:rsidRPr="00865853">
        <w:rPr>
          <w:rFonts w:ascii="Times New Roman" w:hAnsi="Times New Roman" w:cs="Times New Roman"/>
          <w:sz w:val="24"/>
          <w:szCs w:val="24"/>
        </w:rPr>
        <w:t>Закон</w:t>
      </w:r>
      <w:r w:rsidR="00155473" w:rsidRPr="00865853">
        <w:rPr>
          <w:rFonts w:ascii="Times New Roman" w:hAnsi="Times New Roman" w:cs="Times New Roman"/>
          <w:sz w:val="24"/>
          <w:szCs w:val="24"/>
        </w:rPr>
        <w:t>ом</w:t>
      </w:r>
      <w:r w:rsidR="008264E3" w:rsidRPr="00865853">
        <w:rPr>
          <w:rFonts w:ascii="Times New Roman" w:hAnsi="Times New Roman" w:cs="Times New Roman"/>
          <w:sz w:val="24"/>
          <w:szCs w:val="24"/>
        </w:rPr>
        <w:t xml:space="preserve"> України «</w:t>
      </w:r>
      <w:r w:rsidRPr="00865853">
        <w:rPr>
          <w:rFonts w:ascii="Times New Roman" w:hAnsi="Times New Roman" w:cs="Times New Roman"/>
          <w:sz w:val="24"/>
          <w:szCs w:val="24"/>
        </w:rPr>
        <w:t>Про Конституційний Суд України».</w:t>
      </w:r>
    </w:p>
    <w:p w:rsidR="008264E3" w:rsidRPr="00865853" w:rsidRDefault="000A0970"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І</w:t>
      </w:r>
      <w:r w:rsidR="00DF7CD7" w:rsidRPr="00865853">
        <w:rPr>
          <w:rFonts w:ascii="Times New Roman" w:hAnsi="Times New Roman" w:cs="Times New Roman"/>
          <w:sz w:val="24"/>
          <w:szCs w:val="24"/>
        </w:rPr>
        <w:t xml:space="preserve">деться, </w:t>
      </w:r>
      <w:r>
        <w:rPr>
          <w:rFonts w:ascii="Times New Roman" w:hAnsi="Times New Roman" w:cs="Times New Roman"/>
          <w:sz w:val="24"/>
          <w:szCs w:val="24"/>
        </w:rPr>
        <w:t>передовсім</w:t>
      </w:r>
      <w:r w:rsidR="00DF7CD7" w:rsidRPr="00865853">
        <w:rPr>
          <w:rFonts w:ascii="Times New Roman" w:hAnsi="Times New Roman" w:cs="Times New Roman"/>
          <w:sz w:val="24"/>
          <w:szCs w:val="24"/>
        </w:rPr>
        <w:t xml:space="preserve"> про </w:t>
      </w:r>
      <w:r w:rsidR="00AA4920" w:rsidRPr="00865853">
        <w:rPr>
          <w:rFonts w:ascii="Times New Roman" w:hAnsi="Times New Roman" w:cs="Times New Roman"/>
          <w:sz w:val="24"/>
          <w:szCs w:val="24"/>
        </w:rPr>
        <w:t>ст.</w:t>
      </w:r>
      <w:r>
        <w:rPr>
          <w:rFonts w:ascii="Times New Roman" w:hAnsi="Times New Roman" w:cs="Times New Roman"/>
          <w:sz w:val="24"/>
          <w:szCs w:val="24"/>
        </w:rPr>
        <w:t> </w:t>
      </w:r>
      <w:r w:rsidR="00AA4920" w:rsidRPr="00865853">
        <w:rPr>
          <w:rFonts w:ascii="Times New Roman" w:hAnsi="Times New Roman" w:cs="Times New Roman"/>
          <w:sz w:val="24"/>
          <w:szCs w:val="24"/>
        </w:rPr>
        <w:t>149 Конституції України в редакції Закону України «Про внесення змін до Конституції України (щодо правосуддя)» від 2 червня 2016 р</w:t>
      </w:r>
      <w:r>
        <w:rPr>
          <w:rFonts w:ascii="Times New Roman" w:hAnsi="Times New Roman" w:cs="Times New Roman"/>
          <w:sz w:val="24"/>
          <w:szCs w:val="24"/>
        </w:rPr>
        <w:t>оку</w:t>
      </w:r>
      <w:r w:rsidR="00AA4920" w:rsidRPr="00865853">
        <w:rPr>
          <w:rFonts w:ascii="Times New Roman" w:hAnsi="Times New Roman" w:cs="Times New Roman"/>
          <w:sz w:val="24"/>
          <w:szCs w:val="24"/>
        </w:rPr>
        <w:t xml:space="preserve"> №</w:t>
      </w:r>
      <w:r>
        <w:rPr>
          <w:rFonts w:ascii="Times New Roman" w:hAnsi="Times New Roman" w:cs="Times New Roman"/>
          <w:sz w:val="24"/>
          <w:szCs w:val="24"/>
        </w:rPr>
        <w:t> </w:t>
      </w:r>
      <w:r w:rsidR="00AA4920" w:rsidRPr="00865853">
        <w:rPr>
          <w:rFonts w:ascii="Times New Roman" w:hAnsi="Times New Roman" w:cs="Times New Roman"/>
          <w:sz w:val="24"/>
          <w:szCs w:val="24"/>
        </w:rPr>
        <w:t>1401-</w:t>
      </w:r>
      <w:r w:rsidR="00AA4920" w:rsidRPr="00865853">
        <w:rPr>
          <w:rFonts w:ascii="Times New Roman" w:hAnsi="Times New Roman" w:cs="Times New Roman"/>
          <w:sz w:val="24"/>
          <w:szCs w:val="24"/>
          <w:lang w:val="en-US"/>
        </w:rPr>
        <w:t>VIII</w:t>
      </w:r>
      <w:r w:rsidR="00841C4B" w:rsidRPr="00865853">
        <w:rPr>
          <w:rFonts w:ascii="Times New Roman" w:hAnsi="Times New Roman" w:cs="Times New Roman"/>
          <w:sz w:val="24"/>
          <w:szCs w:val="24"/>
        </w:rPr>
        <w:t>;</w:t>
      </w:r>
      <w:r w:rsidR="00AA4920" w:rsidRPr="00865853">
        <w:rPr>
          <w:rFonts w:ascii="Times New Roman" w:hAnsi="Times New Roman" w:cs="Times New Roman"/>
          <w:sz w:val="24"/>
          <w:szCs w:val="24"/>
        </w:rPr>
        <w:t xml:space="preserve"> ст.</w:t>
      </w:r>
      <w:r>
        <w:rPr>
          <w:rFonts w:ascii="Times New Roman" w:hAnsi="Times New Roman" w:cs="Times New Roman"/>
          <w:sz w:val="24"/>
          <w:szCs w:val="24"/>
        </w:rPr>
        <w:t> </w:t>
      </w:r>
      <w:r w:rsidR="00AA4920" w:rsidRPr="00865853">
        <w:rPr>
          <w:rFonts w:ascii="Times New Roman" w:hAnsi="Times New Roman" w:cs="Times New Roman"/>
          <w:sz w:val="24"/>
          <w:szCs w:val="24"/>
        </w:rPr>
        <w:t>28 Закону України «Про Конституційний Суд України»</w:t>
      </w:r>
      <w:r w:rsidR="00841C4B" w:rsidRPr="00865853">
        <w:rPr>
          <w:rFonts w:ascii="Times New Roman" w:hAnsi="Times New Roman" w:cs="Times New Roman"/>
          <w:sz w:val="24"/>
          <w:szCs w:val="24"/>
        </w:rPr>
        <w:t>;</w:t>
      </w:r>
      <w:r w:rsidR="00DF7CD7" w:rsidRPr="00865853">
        <w:rPr>
          <w:rFonts w:ascii="Times New Roman" w:hAnsi="Times New Roman" w:cs="Times New Roman"/>
          <w:sz w:val="24"/>
          <w:szCs w:val="24"/>
        </w:rPr>
        <w:t xml:space="preserve"> </w:t>
      </w:r>
      <w:r w:rsidR="00AA4920" w:rsidRPr="00865853">
        <w:rPr>
          <w:rFonts w:ascii="Times New Roman" w:hAnsi="Times New Roman" w:cs="Times New Roman"/>
          <w:sz w:val="24"/>
          <w:szCs w:val="24"/>
        </w:rPr>
        <w:t>відповідн</w:t>
      </w:r>
      <w:r w:rsidR="0096376C" w:rsidRPr="00865853">
        <w:rPr>
          <w:rFonts w:ascii="Times New Roman" w:hAnsi="Times New Roman" w:cs="Times New Roman"/>
          <w:sz w:val="24"/>
          <w:szCs w:val="24"/>
        </w:rPr>
        <w:t>і</w:t>
      </w:r>
      <w:r w:rsidR="00AA4920" w:rsidRPr="00865853">
        <w:rPr>
          <w:rFonts w:ascii="Times New Roman" w:hAnsi="Times New Roman" w:cs="Times New Roman"/>
          <w:sz w:val="24"/>
          <w:szCs w:val="24"/>
        </w:rPr>
        <w:t xml:space="preserve"> положен</w:t>
      </w:r>
      <w:r w:rsidR="0096376C" w:rsidRPr="00865853">
        <w:rPr>
          <w:rFonts w:ascii="Times New Roman" w:hAnsi="Times New Roman" w:cs="Times New Roman"/>
          <w:sz w:val="24"/>
          <w:szCs w:val="24"/>
        </w:rPr>
        <w:t>ня</w:t>
      </w:r>
      <w:r w:rsidR="00AA4920" w:rsidRPr="00865853">
        <w:rPr>
          <w:rFonts w:ascii="Times New Roman" w:hAnsi="Times New Roman" w:cs="Times New Roman"/>
          <w:sz w:val="24"/>
          <w:szCs w:val="24"/>
        </w:rPr>
        <w:t xml:space="preserve"> КК та</w:t>
      </w:r>
      <w:r w:rsidR="004A7135" w:rsidRPr="00865853">
        <w:rPr>
          <w:rFonts w:ascii="Times New Roman" w:hAnsi="Times New Roman" w:cs="Times New Roman"/>
          <w:sz w:val="24"/>
          <w:szCs w:val="24"/>
        </w:rPr>
        <w:t xml:space="preserve"> К</w:t>
      </w:r>
      <w:r w:rsidR="0096376C" w:rsidRPr="00865853">
        <w:rPr>
          <w:rFonts w:ascii="Times New Roman" w:hAnsi="Times New Roman" w:cs="Times New Roman"/>
          <w:sz w:val="24"/>
          <w:szCs w:val="24"/>
        </w:rPr>
        <w:t xml:space="preserve">ПК </w:t>
      </w:r>
      <w:r w:rsidR="00AA4920" w:rsidRPr="00865853">
        <w:rPr>
          <w:rFonts w:ascii="Times New Roman" w:hAnsi="Times New Roman" w:cs="Times New Roman"/>
          <w:sz w:val="24"/>
          <w:szCs w:val="24"/>
        </w:rPr>
        <w:t>України, що не суперечать оновленій редакції ст.</w:t>
      </w:r>
      <w:r>
        <w:rPr>
          <w:rFonts w:ascii="Times New Roman" w:hAnsi="Times New Roman" w:cs="Times New Roman"/>
          <w:sz w:val="24"/>
          <w:szCs w:val="24"/>
        </w:rPr>
        <w:t> </w:t>
      </w:r>
      <w:r w:rsidR="00AA4920" w:rsidRPr="00865853">
        <w:rPr>
          <w:rFonts w:ascii="Times New Roman" w:hAnsi="Times New Roman" w:cs="Times New Roman"/>
          <w:sz w:val="24"/>
          <w:szCs w:val="24"/>
        </w:rPr>
        <w:t>149 Конститу</w:t>
      </w:r>
      <w:r w:rsidR="00F10B44" w:rsidRPr="00865853">
        <w:rPr>
          <w:rFonts w:ascii="Times New Roman" w:hAnsi="Times New Roman" w:cs="Times New Roman"/>
          <w:sz w:val="24"/>
          <w:szCs w:val="24"/>
        </w:rPr>
        <w:t xml:space="preserve">ції України, </w:t>
      </w:r>
      <w:r w:rsidR="006B7933" w:rsidRPr="00865853">
        <w:rPr>
          <w:rFonts w:ascii="Times New Roman" w:hAnsi="Times New Roman" w:cs="Times New Roman"/>
          <w:sz w:val="24"/>
          <w:szCs w:val="24"/>
        </w:rPr>
        <w:t xml:space="preserve">яка </w:t>
      </w:r>
      <w:r w:rsidR="00F10B44" w:rsidRPr="00865853">
        <w:rPr>
          <w:rFonts w:ascii="Times New Roman" w:hAnsi="Times New Roman" w:cs="Times New Roman"/>
          <w:sz w:val="24"/>
          <w:szCs w:val="24"/>
        </w:rPr>
        <w:t>наб</w:t>
      </w:r>
      <w:r>
        <w:rPr>
          <w:rFonts w:ascii="Times New Roman" w:hAnsi="Times New Roman" w:cs="Times New Roman"/>
          <w:sz w:val="24"/>
          <w:szCs w:val="24"/>
        </w:rPr>
        <w:t>у</w:t>
      </w:r>
      <w:r w:rsidR="006118F0" w:rsidRPr="00865853">
        <w:rPr>
          <w:rFonts w:ascii="Times New Roman" w:hAnsi="Times New Roman" w:cs="Times New Roman"/>
          <w:sz w:val="24"/>
          <w:szCs w:val="24"/>
        </w:rPr>
        <w:t xml:space="preserve">ла </w:t>
      </w:r>
      <w:r w:rsidR="00F10B44" w:rsidRPr="00865853">
        <w:rPr>
          <w:rFonts w:ascii="Times New Roman" w:hAnsi="Times New Roman" w:cs="Times New Roman"/>
          <w:sz w:val="24"/>
          <w:szCs w:val="24"/>
        </w:rPr>
        <w:t>чинност</w:t>
      </w:r>
      <w:r>
        <w:rPr>
          <w:rFonts w:ascii="Times New Roman" w:hAnsi="Times New Roman" w:cs="Times New Roman"/>
          <w:sz w:val="24"/>
          <w:szCs w:val="24"/>
        </w:rPr>
        <w:t>и</w:t>
      </w:r>
      <w:r w:rsidR="00F10B44" w:rsidRPr="00865853">
        <w:rPr>
          <w:rFonts w:ascii="Times New Roman" w:hAnsi="Times New Roman" w:cs="Times New Roman"/>
          <w:sz w:val="24"/>
          <w:szCs w:val="24"/>
        </w:rPr>
        <w:t xml:space="preserve"> через три місяці </w:t>
      </w:r>
      <w:r w:rsidR="006118F0" w:rsidRPr="00865853">
        <w:rPr>
          <w:rFonts w:ascii="Times New Roman" w:hAnsi="Times New Roman" w:cs="Times New Roman"/>
          <w:sz w:val="24"/>
          <w:szCs w:val="24"/>
        </w:rPr>
        <w:t xml:space="preserve">після </w:t>
      </w:r>
      <w:r w:rsidR="004A7135" w:rsidRPr="00865853">
        <w:rPr>
          <w:rFonts w:ascii="Times New Roman" w:hAnsi="Times New Roman" w:cs="Times New Roman"/>
          <w:sz w:val="24"/>
          <w:szCs w:val="24"/>
        </w:rPr>
        <w:t>її офіційного оп</w:t>
      </w:r>
      <w:r w:rsidR="006118F0" w:rsidRPr="00865853">
        <w:rPr>
          <w:rFonts w:ascii="Times New Roman" w:hAnsi="Times New Roman" w:cs="Times New Roman"/>
          <w:sz w:val="24"/>
          <w:szCs w:val="24"/>
        </w:rPr>
        <w:t>рилюднення</w:t>
      </w:r>
      <w:r w:rsidR="002A54B5" w:rsidRPr="00865853">
        <w:rPr>
          <w:rFonts w:ascii="Times New Roman" w:hAnsi="Times New Roman" w:cs="Times New Roman"/>
          <w:sz w:val="24"/>
          <w:szCs w:val="24"/>
        </w:rPr>
        <w:t xml:space="preserve">. Як відомо, </w:t>
      </w:r>
      <w:r w:rsidR="004A7135" w:rsidRPr="00865853">
        <w:rPr>
          <w:rFonts w:ascii="Times New Roman" w:hAnsi="Times New Roman" w:cs="Times New Roman"/>
          <w:sz w:val="24"/>
          <w:szCs w:val="24"/>
        </w:rPr>
        <w:t xml:space="preserve">Закон </w:t>
      </w:r>
      <w:r w:rsidR="002A54B5" w:rsidRPr="00865853">
        <w:rPr>
          <w:rFonts w:ascii="Times New Roman" w:hAnsi="Times New Roman" w:cs="Times New Roman"/>
          <w:sz w:val="24"/>
          <w:szCs w:val="24"/>
        </w:rPr>
        <w:t xml:space="preserve">України </w:t>
      </w:r>
      <w:r w:rsidR="004A7135" w:rsidRPr="00865853">
        <w:rPr>
          <w:rFonts w:ascii="Times New Roman" w:hAnsi="Times New Roman" w:cs="Times New Roman"/>
          <w:sz w:val="24"/>
          <w:szCs w:val="24"/>
        </w:rPr>
        <w:t>від 2 червня 2016 р</w:t>
      </w:r>
      <w:r>
        <w:rPr>
          <w:rFonts w:ascii="Times New Roman" w:hAnsi="Times New Roman" w:cs="Times New Roman"/>
          <w:sz w:val="24"/>
          <w:szCs w:val="24"/>
        </w:rPr>
        <w:t>оку</w:t>
      </w:r>
      <w:r w:rsidR="004A7135" w:rsidRPr="00865853">
        <w:rPr>
          <w:rFonts w:ascii="Times New Roman" w:hAnsi="Times New Roman" w:cs="Times New Roman"/>
          <w:sz w:val="24"/>
          <w:szCs w:val="24"/>
        </w:rPr>
        <w:t xml:space="preserve"> №</w:t>
      </w:r>
      <w:r>
        <w:rPr>
          <w:rFonts w:ascii="Times New Roman" w:hAnsi="Times New Roman" w:cs="Times New Roman"/>
          <w:sz w:val="24"/>
          <w:szCs w:val="24"/>
        </w:rPr>
        <w:t> </w:t>
      </w:r>
      <w:r w:rsidR="004A7135" w:rsidRPr="00865853">
        <w:rPr>
          <w:rFonts w:ascii="Times New Roman" w:hAnsi="Times New Roman" w:cs="Times New Roman"/>
          <w:sz w:val="24"/>
          <w:szCs w:val="24"/>
        </w:rPr>
        <w:t>1401-</w:t>
      </w:r>
      <w:r w:rsidR="004A7135" w:rsidRPr="00865853">
        <w:rPr>
          <w:rFonts w:ascii="Times New Roman" w:hAnsi="Times New Roman" w:cs="Times New Roman"/>
          <w:sz w:val="24"/>
          <w:szCs w:val="24"/>
          <w:lang w:val="en-US"/>
        </w:rPr>
        <w:t>VIII</w:t>
      </w:r>
      <w:r w:rsidR="004A7135" w:rsidRPr="00865853">
        <w:rPr>
          <w:rFonts w:ascii="Times New Roman" w:hAnsi="Times New Roman" w:cs="Times New Roman"/>
          <w:sz w:val="24"/>
          <w:szCs w:val="24"/>
        </w:rPr>
        <w:t xml:space="preserve"> було оп</w:t>
      </w:r>
      <w:r w:rsidR="006B7933" w:rsidRPr="00865853">
        <w:rPr>
          <w:rFonts w:ascii="Times New Roman" w:hAnsi="Times New Roman" w:cs="Times New Roman"/>
          <w:sz w:val="24"/>
          <w:szCs w:val="24"/>
        </w:rPr>
        <w:t xml:space="preserve">рилюднено </w:t>
      </w:r>
      <w:r w:rsidR="00C3431A" w:rsidRPr="00865853">
        <w:rPr>
          <w:rFonts w:ascii="Times New Roman" w:hAnsi="Times New Roman" w:cs="Times New Roman"/>
          <w:sz w:val="24"/>
          <w:szCs w:val="24"/>
        </w:rPr>
        <w:t xml:space="preserve">у </w:t>
      </w:r>
      <w:r w:rsidR="00303D92" w:rsidRPr="00865853">
        <w:rPr>
          <w:rFonts w:ascii="Times New Roman" w:hAnsi="Times New Roman" w:cs="Times New Roman"/>
          <w:sz w:val="24"/>
          <w:szCs w:val="24"/>
        </w:rPr>
        <w:t xml:space="preserve">виданні </w:t>
      </w:r>
      <w:r w:rsidR="004A7135" w:rsidRPr="00865853">
        <w:rPr>
          <w:rFonts w:ascii="Times New Roman" w:hAnsi="Times New Roman" w:cs="Times New Roman"/>
          <w:sz w:val="24"/>
          <w:szCs w:val="24"/>
        </w:rPr>
        <w:t xml:space="preserve">«Голос України» </w:t>
      </w:r>
      <w:r w:rsidR="002A54B5" w:rsidRPr="00865853">
        <w:rPr>
          <w:rFonts w:ascii="Times New Roman" w:hAnsi="Times New Roman" w:cs="Times New Roman"/>
          <w:sz w:val="24"/>
          <w:szCs w:val="24"/>
        </w:rPr>
        <w:t>29 червня 2016 р</w:t>
      </w:r>
      <w:r>
        <w:rPr>
          <w:rFonts w:ascii="Times New Roman" w:hAnsi="Times New Roman" w:cs="Times New Roman"/>
          <w:sz w:val="24"/>
          <w:szCs w:val="24"/>
        </w:rPr>
        <w:t>оку</w:t>
      </w:r>
      <w:r w:rsidR="002A54B5" w:rsidRPr="00865853">
        <w:rPr>
          <w:rFonts w:ascii="Times New Roman" w:hAnsi="Times New Roman" w:cs="Times New Roman"/>
          <w:sz w:val="24"/>
          <w:szCs w:val="24"/>
        </w:rPr>
        <w:t>.</w:t>
      </w:r>
    </w:p>
    <w:p w:rsidR="00C11301" w:rsidRPr="00865853" w:rsidRDefault="00AA4920"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Що ж стосується можливост</w:t>
      </w:r>
      <w:r w:rsidR="000A0970">
        <w:rPr>
          <w:rFonts w:ascii="Times New Roman" w:hAnsi="Times New Roman" w:cs="Times New Roman"/>
          <w:sz w:val="24"/>
          <w:szCs w:val="24"/>
        </w:rPr>
        <w:t>и</w:t>
      </w:r>
      <w:r w:rsidRPr="00865853">
        <w:rPr>
          <w:rFonts w:ascii="Times New Roman" w:hAnsi="Times New Roman" w:cs="Times New Roman"/>
          <w:sz w:val="24"/>
          <w:szCs w:val="24"/>
        </w:rPr>
        <w:t xml:space="preserve"> притягнення суддів Конституційного Суду України </w:t>
      </w:r>
      <w:r w:rsidR="00C11301" w:rsidRPr="00865853">
        <w:rPr>
          <w:rFonts w:ascii="Times New Roman" w:hAnsi="Times New Roman" w:cs="Times New Roman"/>
          <w:sz w:val="24"/>
          <w:szCs w:val="24"/>
        </w:rPr>
        <w:t>до</w:t>
      </w:r>
      <w:r w:rsidR="002A54B5" w:rsidRPr="00865853">
        <w:rPr>
          <w:rFonts w:ascii="Times New Roman" w:hAnsi="Times New Roman" w:cs="Times New Roman"/>
          <w:sz w:val="24"/>
          <w:szCs w:val="24"/>
        </w:rPr>
        <w:t xml:space="preserve"> кримінальної відповідальност</w:t>
      </w:r>
      <w:r w:rsidR="000A0970">
        <w:rPr>
          <w:rFonts w:ascii="Times New Roman" w:hAnsi="Times New Roman" w:cs="Times New Roman"/>
          <w:sz w:val="24"/>
          <w:szCs w:val="24"/>
        </w:rPr>
        <w:t>и</w:t>
      </w:r>
      <w:r w:rsidR="002A54B5" w:rsidRPr="00865853">
        <w:rPr>
          <w:rFonts w:ascii="Times New Roman" w:hAnsi="Times New Roman" w:cs="Times New Roman"/>
          <w:sz w:val="24"/>
          <w:szCs w:val="24"/>
        </w:rPr>
        <w:t xml:space="preserve"> </w:t>
      </w:r>
      <w:r w:rsidR="00C11301" w:rsidRPr="00865853">
        <w:rPr>
          <w:rFonts w:ascii="Times New Roman" w:hAnsi="Times New Roman" w:cs="Times New Roman"/>
          <w:sz w:val="24"/>
          <w:szCs w:val="24"/>
        </w:rPr>
        <w:t>за фактом можливого ухвалення</w:t>
      </w:r>
      <w:r w:rsidRPr="00865853">
        <w:rPr>
          <w:rFonts w:ascii="Times New Roman" w:hAnsi="Times New Roman" w:cs="Times New Roman"/>
          <w:sz w:val="24"/>
          <w:szCs w:val="24"/>
        </w:rPr>
        <w:t xml:space="preserve"> </w:t>
      </w:r>
      <w:r w:rsidR="00D21A8C">
        <w:rPr>
          <w:rFonts w:ascii="Times New Roman" w:hAnsi="Times New Roman" w:cs="Times New Roman"/>
          <w:sz w:val="24"/>
          <w:szCs w:val="24"/>
        </w:rPr>
        <w:t>с</w:t>
      </w:r>
      <w:r w:rsidR="00C11301" w:rsidRPr="00865853">
        <w:rPr>
          <w:rFonts w:ascii="Times New Roman" w:hAnsi="Times New Roman" w:cs="Times New Roman"/>
          <w:sz w:val="24"/>
          <w:szCs w:val="24"/>
        </w:rPr>
        <w:t>відомо неправосудно</w:t>
      </w:r>
      <w:r w:rsidR="002A54B5" w:rsidRPr="00865853">
        <w:rPr>
          <w:rFonts w:ascii="Times New Roman" w:hAnsi="Times New Roman" w:cs="Times New Roman"/>
          <w:sz w:val="24"/>
          <w:szCs w:val="24"/>
        </w:rPr>
        <w:t>го рішення</w:t>
      </w:r>
      <w:r w:rsidR="00C11301" w:rsidRPr="00865853">
        <w:rPr>
          <w:rFonts w:ascii="Times New Roman" w:hAnsi="Times New Roman" w:cs="Times New Roman"/>
          <w:sz w:val="24"/>
          <w:szCs w:val="24"/>
        </w:rPr>
        <w:t>, то тут справа виглядає</w:t>
      </w:r>
      <w:r w:rsidR="004300E5">
        <w:rPr>
          <w:rFonts w:ascii="Times New Roman" w:hAnsi="Times New Roman" w:cs="Times New Roman"/>
          <w:sz w:val="24"/>
          <w:szCs w:val="24"/>
        </w:rPr>
        <w:t xml:space="preserve"> </w:t>
      </w:r>
      <w:r w:rsidR="00CE5025" w:rsidRPr="00865853">
        <w:rPr>
          <w:rFonts w:ascii="Times New Roman" w:hAnsi="Times New Roman" w:cs="Times New Roman"/>
          <w:sz w:val="24"/>
          <w:szCs w:val="24"/>
        </w:rPr>
        <w:t xml:space="preserve">вкрай </w:t>
      </w:r>
      <w:r w:rsidR="00723F05" w:rsidRPr="00865853">
        <w:rPr>
          <w:rFonts w:ascii="Times New Roman" w:hAnsi="Times New Roman" w:cs="Times New Roman"/>
          <w:sz w:val="24"/>
          <w:szCs w:val="24"/>
        </w:rPr>
        <w:t>проблематичною.</w:t>
      </w:r>
    </w:p>
    <w:p w:rsidR="00F02339" w:rsidRPr="00865853" w:rsidRDefault="00C80A71"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Як </w:t>
      </w:r>
      <w:r w:rsidR="000A0970">
        <w:rPr>
          <w:rFonts w:ascii="Times New Roman" w:hAnsi="Times New Roman" w:cs="Times New Roman"/>
          <w:sz w:val="24"/>
          <w:szCs w:val="24"/>
        </w:rPr>
        <w:t>випливає</w:t>
      </w:r>
      <w:r w:rsidRPr="00865853">
        <w:rPr>
          <w:rFonts w:ascii="Times New Roman" w:hAnsi="Times New Roman" w:cs="Times New Roman"/>
          <w:sz w:val="24"/>
          <w:szCs w:val="24"/>
        </w:rPr>
        <w:t xml:space="preserve"> </w:t>
      </w:r>
      <w:r w:rsidR="00841C4B" w:rsidRPr="00865853">
        <w:rPr>
          <w:rFonts w:ascii="Times New Roman" w:hAnsi="Times New Roman" w:cs="Times New Roman"/>
          <w:sz w:val="24"/>
          <w:szCs w:val="24"/>
        </w:rPr>
        <w:t>зі</w:t>
      </w:r>
      <w:r w:rsidR="00CE5025" w:rsidRPr="00865853">
        <w:rPr>
          <w:rFonts w:ascii="Times New Roman" w:hAnsi="Times New Roman" w:cs="Times New Roman"/>
          <w:sz w:val="24"/>
          <w:szCs w:val="24"/>
        </w:rPr>
        <w:t xml:space="preserve"> </w:t>
      </w:r>
      <w:r w:rsidR="00F02339" w:rsidRPr="00865853">
        <w:rPr>
          <w:rFonts w:ascii="Times New Roman" w:hAnsi="Times New Roman" w:cs="Times New Roman"/>
          <w:sz w:val="24"/>
          <w:szCs w:val="24"/>
        </w:rPr>
        <w:t>ст.</w:t>
      </w:r>
      <w:r w:rsidR="000A0970">
        <w:rPr>
          <w:rFonts w:ascii="Times New Roman" w:hAnsi="Times New Roman" w:cs="Times New Roman"/>
          <w:sz w:val="24"/>
          <w:szCs w:val="24"/>
        </w:rPr>
        <w:t> </w:t>
      </w:r>
      <w:r w:rsidR="00F02339" w:rsidRPr="00865853">
        <w:rPr>
          <w:rFonts w:ascii="Times New Roman" w:hAnsi="Times New Roman" w:cs="Times New Roman"/>
          <w:sz w:val="24"/>
          <w:szCs w:val="24"/>
        </w:rPr>
        <w:t>150 Основного Закону</w:t>
      </w:r>
      <w:r w:rsidRPr="00865853">
        <w:rPr>
          <w:rFonts w:ascii="Times New Roman" w:hAnsi="Times New Roman" w:cs="Times New Roman"/>
          <w:sz w:val="24"/>
          <w:szCs w:val="24"/>
        </w:rPr>
        <w:t xml:space="preserve">, Конституційний Суд України увалює рішення </w:t>
      </w:r>
      <w:r w:rsidR="0073332A" w:rsidRPr="00865853">
        <w:rPr>
          <w:rFonts w:ascii="Times New Roman" w:hAnsi="Times New Roman" w:cs="Times New Roman"/>
          <w:sz w:val="24"/>
          <w:szCs w:val="24"/>
        </w:rPr>
        <w:t xml:space="preserve">у справах щодо перевірки на відповідність Конституції України (конституційність) </w:t>
      </w:r>
      <w:r w:rsidR="00F02339" w:rsidRPr="00865853">
        <w:rPr>
          <w:rFonts w:ascii="Times New Roman" w:hAnsi="Times New Roman" w:cs="Times New Roman"/>
          <w:sz w:val="24"/>
          <w:szCs w:val="24"/>
        </w:rPr>
        <w:t>законів та</w:t>
      </w:r>
      <w:r w:rsidR="0096376C" w:rsidRPr="00865853">
        <w:rPr>
          <w:rFonts w:ascii="Times New Roman" w:hAnsi="Times New Roman" w:cs="Times New Roman"/>
          <w:sz w:val="24"/>
          <w:szCs w:val="24"/>
        </w:rPr>
        <w:t xml:space="preserve"> </w:t>
      </w:r>
      <w:r w:rsidR="00F02339" w:rsidRPr="00865853">
        <w:rPr>
          <w:rFonts w:ascii="Times New Roman" w:hAnsi="Times New Roman" w:cs="Times New Roman"/>
          <w:sz w:val="24"/>
          <w:szCs w:val="24"/>
        </w:rPr>
        <w:t xml:space="preserve">інших </w:t>
      </w:r>
      <w:r w:rsidR="0073332A" w:rsidRPr="00865853">
        <w:rPr>
          <w:rFonts w:ascii="Times New Roman" w:hAnsi="Times New Roman" w:cs="Times New Roman"/>
          <w:sz w:val="24"/>
          <w:szCs w:val="24"/>
        </w:rPr>
        <w:t>нормативн</w:t>
      </w:r>
      <w:r w:rsidR="00F02339" w:rsidRPr="00865853">
        <w:rPr>
          <w:rFonts w:ascii="Times New Roman" w:hAnsi="Times New Roman" w:cs="Times New Roman"/>
          <w:sz w:val="24"/>
          <w:szCs w:val="24"/>
        </w:rPr>
        <w:t xml:space="preserve">о-правових </w:t>
      </w:r>
      <w:r w:rsidR="0073332A" w:rsidRPr="00865853">
        <w:rPr>
          <w:rFonts w:ascii="Times New Roman" w:hAnsi="Times New Roman" w:cs="Times New Roman"/>
          <w:sz w:val="24"/>
          <w:szCs w:val="24"/>
        </w:rPr>
        <w:t xml:space="preserve">актів. </w:t>
      </w:r>
      <w:r w:rsidR="000A0970">
        <w:rPr>
          <w:rFonts w:ascii="Times New Roman" w:hAnsi="Times New Roman" w:cs="Times New Roman"/>
          <w:sz w:val="24"/>
          <w:szCs w:val="24"/>
        </w:rPr>
        <w:t>Ок</w:t>
      </w:r>
      <w:r w:rsidR="0073332A" w:rsidRPr="00865853">
        <w:rPr>
          <w:rFonts w:ascii="Times New Roman" w:hAnsi="Times New Roman" w:cs="Times New Roman"/>
          <w:sz w:val="24"/>
          <w:szCs w:val="24"/>
        </w:rPr>
        <w:t>рім того, він здійснює офіційне тлумачення Конституції України, перевіряє на відповідність вимогам ст</w:t>
      </w:r>
      <w:r w:rsidR="00F02339" w:rsidRPr="00865853">
        <w:rPr>
          <w:rFonts w:ascii="Times New Roman" w:hAnsi="Times New Roman" w:cs="Times New Roman"/>
          <w:sz w:val="24"/>
          <w:szCs w:val="24"/>
        </w:rPr>
        <w:t>.</w:t>
      </w:r>
      <w:r w:rsidR="000A0970">
        <w:rPr>
          <w:rFonts w:ascii="Times New Roman" w:hAnsi="Times New Roman" w:cs="Times New Roman"/>
          <w:sz w:val="24"/>
          <w:szCs w:val="24"/>
        </w:rPr>
        <w:t> </w:t>
      </w:r>
      <w:r w:rsidR="0073332A" w:rsidRPr="00865853">
        <w:rPr>
          <w:rFonts w:ascii="Times New Roman" w:hAnsi="Times New Roman" w:cs="Times New Roman"/>
          <w:sz w:val="24"/>
          <w:szCs w:val="24"/>
        </w:rPr>
        <w:t>157 і 158 Основного Закону законопро</w:t>
      </w:r>
      <w:r w:rsidR="000A0970">
        <w:rPr>
          <w:rFonts w:ascii="Times New Roman" w:hAnsi="Times New Roman" w:cs="Times New Roman"/>
          <w:sz w:val="24"/>
          <w:szCs w:val="24"/>
        </w:rPr>
        <w:t>є</w:t>
      </w:r>
      <w:r w:rsidR="0073332A" w:rsidRPr="00865853">
        <w:rPr>
          <w:rFonts w:ascii="Times New Roman" w:hAnsi="Times New Roman" w:cs="Times New Roman"/>
          <w:sz w:val="24"/>
          <w:szCs w:val="24"/>
        </w:rPr>
        <w:t>кт</w:t>
      </w:r>
      <w:r w:rsidR="00542122" w:rsidRPr="00865853">
        <w:rPr>
          <w:rFonts w:ascii="Times New Roman" w:hAnsi="Times New Roman" w:cs="Times New Roman"/>
          <w:sz w:val="24"/>
          <w:szCs w:val="24"/>
        </w:rPr>
        <w:t>и</w:t>
      </w:r>
      <w:r w:rsidR="0073332A" w:rsidRPr="00865853">
        <w:rPr>
          <w:rFonts w:ascii="Times New Roman" w:hAnsi="Times New Roman" w:cs="Times New Roman"/>
          <w:sz w:val="24"/>
          <w:szCs w:val="24"/>
        </w:rPr>
        <w:t xml:space="preserve"> про внесення змін до Конституції України</w:t>
      </w:r>
      <w:r w:rsidR="00542122" w:rsidRPr="00865853">
        <w:rPr>
          <w:rFonts w:ascii="Times New Roman" w:hAnsi="Times New Roman" w:cs="Times New Roman"/>
          <w:sz w:val="24"/>
          <w:szCs w:val="24"/>
        </w:rPr>
        <w:t xml:space="preserve">, а також виконує </w:t>
      </w:r>
      <w:r w:rsidR="00C3431A" w:rsidRPr="00865853">
        <w:rPr>
          <w:rFonts w:ascii="Times New Roman" w:hAnsi="Times New Roman" w:cs="Times New Roman"/>
          <w:sz w:val="24"/>
          <w:szCs w:val="24"/>
        </w:rPr>
        <w:t xml:space="preserve">інші </w:t>
      </w:r>
      <w:r w:rsidR="00542122" w:rsidRPr="00865853">
        <w:rPr>
          <w:rFonts w:ascii="Times New Roman" w:hAnsi="Times New Roman" w:cs="Times New Roman"/>
          <w:sz w:val="24"/>
          <w:szCs w:val="24"/>
        </w:rPr>
        <w:t>функції</w:t>
      </w:r>
      <w:r w:rsidR="00F02339" w:rsidRPr="00865853">
        <w:rPr>
          <w:rFonts w:ascii="Times New Roman" w:hAnsi="Times New Roman" w:cs="Times New Roman"/>
          <w:sz w:val="24"/>
          <w:szCs w:val="24"/>
        </w:rPr>
        <w:t>, передбачені ст.</w:t>
      </w:r>
      <w:r w:rsidR="000A0970">
        <w:rPr>
          <w:rFonts w:ascii="Times New Roman" w:hAnsi="Times New Roman" w:cs="Times New Roman"/>
          <w:sz w:val="24"/>
          <w:szCs w:val="24"/>
        </w:rPr>
        <w:t> </w:t>
      </w:r>
      <w:r w:rsidR="00542122" w:rsidRPr="00865853">
        <w:rPr>
          <w:rFonts w:ascii="Times New Roman" w:hAnsi="Times New Roman" w:cs="Times New Roman"/>
          <w:sz w:val="24"/>
          <w:szCs w:val="24"/>
        </w:rPr>
        <w:t xml:space="preserve">111, </w:t>
      </w:r>
      <w:r w:rsidR="00F02339" w:rsidRPr="00865853">
        <w:rPr>
          <w:rFonts w:ascii="Times New Roman" w:hAnsi="Times New Roman" w:cs="Times New Roman"/>
          <w:sz w:val="24"/>
          <w:szCs w:val="24"/>
        </w:rPr>
        <w:t>151-153, 159 Конституції України</w:t>
      </w:r>
      <w:r w:rsidR="0073332A" w:rsidRPr="00865853">
        <w:rPr>
          <w:rFonts w:ascii="Times New Roman" w:hAnsi="Times New Roman" w:cs="Times New Roman"/>
          <w:sz w:val="24"/>
          <w:szCs w:val="24"/>
        </w:rPr>
        <w:t>.</w:t>
      </w:r>
    </w:p>
    <w:p w:rsidR="00F02339" w:rsidRPr="00865853" w:rsidRDefault="003825FE"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При цьому </w:t>
      </w:r>
      <w:r w:rsidR="00BB750A" w:rsidRPr="00865853">
        <w:rPr>
          <w:rFonts w:ascii="Times New Roman" w:hAnsi="Times New Roman" w:cs="Times New Roman"/>
          <w:sz w:val="24"/>
          <w:szCs w:val="24"/>
        </w:rPr>
        <w:t xml:space="preserve">передбачені </w:t>
      </w:r>
      <w:r w:rsidR="0073332A" w:rsidRPr="00865853">
        <w:rPr>
          <w:rFonts w:ascii="Times New Roman" w:hAnsi="Times New Roman" w:cs="Times New Roman"/>
          <w:sz w:val="24"/>
          <w:szCs w:val="24"/>
        </w:rPr>
        <w:t>ст.</w:t>
      </w:r>
      <w:r w:rsidR="000A0970">
        <w:rPr>
          <w:rFonts w:ascii="Times New Roman" w:hAnsi="Times New Roman" w:cs="Times New Roman"/>
          <w:sz w:val="24"/>
          <w:szCs w:val="24"/>
        </w:rPr>
        <w:t> </w:t>
      </w:r>
      <w:r w:rsidR="0073332A" w:rsidRPr="00865853">
        <w:rPr>
          <w:rFonts w:ascii="Times New Roman" w:hAnsi="Times New Roman" w:cs="Times New Roman"/>
          <w:sz w:val="24"/>
          <w:szCs w:val="24"/>
        </w:rPr>
        <w:t>150 Основного Закону</w:t>
      </w:r>
      <w:r w:rsidR="0096376C" w:rsidRPr="00865853">
        <w:rPr>
          <w:rFonts w:ascii="Times New Roman" w:hAnsi="Times New Roman" w:cs="Times New Roman"/>
          <w:sz w:val="24"/>
          <w:szCs w:val="24"/>
        </w:rPr>
        <w:t xml:space="preserve"> України</w:t>
      </w:r>
      <w:r w:rsidR="0073332A" w:rsidRPr="00865853">
        <w:rPr>
          <w:rFonts w:ascii="Times New Roman" w:hAnsi="Times New Roman" w:cs="Times New Roman"/>
          <w:sz w:val="24"/>
          <w:szCs w:val="24"/>
        </w:rPr>
        <w:t xml:space="preserve"> </w:t>
      </w:r>
      <w:r w:rsidR="00F02339" w:rsidRPr="00865853">
        <w:rPr>
          <w:rFonts w:ascii="Times New Roman" w:hAnsi="Times New Roman" w:cs="Times New Roman"/>
          <w:i/>
          <w:iCs/>
          <w:sz w:val="24"/>
          <w:szCs w:val="24"/>
        </w:rPr>
        <w:t>р</w:t>
      </w:r>
      <w:r w:rsidR="0073332A" w:rsidRPr="00865853">
        <w:rPr>
          <w:rFonts w:ascii="Times New Roman" w:hAnsi="Times New Roman" w:cs="Times New Roman"/>
          <w:i/>
          <w:iCs/>
          <w:sz w:val="24"/>
          <w:szCs w:val="24"/>
        </w:rPr>
        <w:t>ішення</w:t>
      </w:r>
      <w:r w:rsidR="0073332A" w:rsidRPr="00865853">
        <w:rPr>
          <w:rFonts w:ascii="Times New Roman" w:hAnsi="Times New Roman" w:cs="Times New Roman"/>
          <w:sz w:val="24"/>
          <w:szCs w:val="24"/>
        </w:rPr>
        <w:t xml:space="preserve"> Конституційного Суду </w:t>
      </w:r>
      <w:r w:rsidR="00F02339" w:rsidRPr="00865853">
        <w:rPr>
          <w:rFonts w:ascii="Times New Roman" w:hAnsi="Times New Roman" w:cs="Times New Roman"/>
          <w:sz w:val="24"/>
          <w:szCs w:val="24"/>
        </w:rPr>
        <w:t xml:space="preserve">є </w:t>
      </w:r>
      <w:r w:rsidR="0073332A" w:rsidRPr="00865853">
        <w:rPr>
          <w:rFonts w:ascii="Times New Roman" w:hAnsi="Times New Roman" w:cs="Times New Roman"/>
          <w:sz w:val="24"/>
          <w:szCs w:val="24"/>
        </w:rPr>
        <w:t>«обов’язковими до виконання на території України, остаточними і не можуть бути оскаржені».</w:t>
      </w:r>
      <w:r w:rsidR="00F02339" w:rsidRPr="00865853">
        <w:rPr>
          <w:rFonts w:ascii="Times New Roman" w:hAnsi="Times New Roman" w:cs="Times New Roman"/>
          <w:sz w:val="24"/>
          <w:szCs w:val="24"/>
        </w:rPr>
        <w:t xml:space="preserve"> </w:t>
      </w:r>
      <w:r w:rsidR="0073332A" w:rsidRPr="00865853">
        <w:rPr>
          <w:rFonts w:ascii="Times New Roman" w:hAnsi="Times New Roman" w:cs="Times New Roman"/>
          <w:sz w:val="24"/>
          <w:szCs w:val="24"/>
        </w:rPr>
        <w:t xml:space="preserve">Що ж стосується </w:t>
      </w:r>
      <w:r w:rsidR="00F02339" w:rsidRPr="00865853">
        <w:rPr>
          <w:rFonts w:ascii="Times New Roman" w:hAnsi="Times New Roman" w:cs="Times New Roman"/>
          <w:sz w:val="24"/>
          <w:szCs w:val="24"/>
        </w:rPr>
        <w:t>передбачених ст.</w:t>
      </w:r>
      <w:r w:rsidR="00453B7F">
        <w:rPr>
          <w:rFonts w:ascii="Times New Roman" w:hAnsi="Times New Roman" w:cs="Times New Roman"/>
          <w:sz w:val="24"/>
          <w:szCs w:val="24"/>
        </w:rPr>
        <w:t> </w:t>
      </w:r>
      <w:r w:rsidR="00AE4B44" w:rsidRPr="00865853">
        <w:rPr>
          <w:rFonts w:ascii="Times New Roman" w:hAnsi="Times New Roman" w:cs="Times New Roman"/>
          <w:sz w:val="24"/>
          <w:szCs w:val="24"/>
        </w:rPr>
        <w:t xml:space="preserve">151, </w:t>
      </w:r>
      <w:r w:rsidR="00F02339" w:rsidRPr="00865853">
        <w:rPr>
          <w:rFonts w:ascii="Times New Roman" w:hAnsi="Times New Roman" w:cs="Times New Roman"/>
          <w:sz w:val="24"/>
          <w:szCs w:val="24"/>
        </w:rPr>
        <w:t xml:space="preserve">159 Основного Закону </w:t>
      </w:r>
      <w:r w:rsidR="0073332A" w:rsidRPr="00865853">
        <w:rPr>
          <w:rFonts w:ascii="Times New Roman" w:hAnsi="Times New Roman" w:cs="Times New Roman"/>
          <w:i/>
          <w:iCs/>
          <w:sz w:val="24"/>
          <w:szCs w:val="24"/>
        </w:rPr>
        <w:t>висновків</w:t>
      </w:r>
      <w:r w:rsidR="0073332A" w:rsidRPr="00865853">
        <w:rPr>
          <w:rFonts w:ascii="Times New Roman" w:hAnsi="Times New Roman" w:cs="Times New Roman"/>
          <w:sz w:val="24"/>
          <w:szCs w:val="24"/>
        </w:rPr>
        <w:t xml:space="preserve"> </w:t>
      </w:r>
      <w:r w:rsidR="00F02339" w:rsidRPr="00865853">
        <w:rPr>
          <w:rFonts w:ascii="Times New Roman" w:hAnsi="Times New Roman" w:cs="Times New Roman"/>
          <w:sz w:val="24"/>
          <w:szCs w:val="24"/>
        </w:rPr>
        <w:t xml:space="preserve">Конституційного </w:t>
      </w:r>
      <w:r w:rsidR="0073332A" w:rsidRPr="00865853">
        <w:rPr>
          <w:rFonts w:ascii="Times New Roman" w:hAnsi="Times New Roman" w:cs="Times New Roman"/>
          <w:sz w:val="24"/>
          <w:szCs w:val="24"/>
        </w:rPr>
        <w:t xml:space="preserve">Суду, </w:t>
      </w:r>
      <w:r w:rsidR="00F02339" w:rsidRPr="00865853">
        <w:rPr>
          <w:rFonts w:ascii="Times New Roman" w:hAnsi="Times New Roman" w:cs="Times New Roman"/>
          <w:sz w:val="24"/>
          <w:szCs w:val="24"/>
        </w:rPr>
        <w:t xml:space="preserve">то </w:t>
      </w:r>
      <w:r w:rsidRPr="00865853">
        <w:rPr>
          <w:rFonts w:ascii="Times New Roman" w:hAnsi="Times New Roman" w:cs="Times New Roman"/>
          <w:sz w:val="24"/>
          <w:szCs w:val="24"/>
        </w:rPr>
        <w:t xml:space="preserve">вони </w:t>
      </w:r>
      <w:r w:rsidR="0096376C" w:rsidRPr="00865853">
        <w:rPr>
          <w:rFonts w:ascii="Times New Roman" w:hAnsi="Times New Roman" w:cs="Times New Roman"/>
          <w:sz w:val="24"/>
          <w:szCs w:val="24"/>
        </w:rPr>
        <w:t xml:space="preserve">за своєю </w:t>
      </w:r>
      <w:r w:rsidR="00542122" w:rsidRPr="00865853">
        <w:rPr>
          <w:rFonts w:ascii="Times New Roman" w:hAnsi="Times New Roman" w:cs="Times New Roman"/>
          <w:sz w:val="24"/>
          <w:szCs w:val="24"/>
        </w:rPr>
        <w:t xml:space="preserve">юридичною </w:t>
      </w:r>
      <w:r w:rsidR="0096376C" w:rsidRPr="00865853">
        <w:rPr>
          <w:rFonts w:ascii="Times New Roman" w:hAnsi="Times New Roman" w:cs="Times New Roman"/>
          <w:sz w:val="24"/>
          <w:szCs w:val="24"/>
        </w:rPr>
        <w:t>силою прирівнюються до з</w:t>
      </w:r>
      <w:r w:rsidR="005F4375" w:rsidRPr="00865853">
        <w:rPr>
          <w:rFonts w:ascii="Times New Roman" w:hAnsi="Times New Roman" w:cs="Times New Roman"/>
          <w:sz w:val="24"/>
          <w:szCs w:val="24"/>
        </w:rPr>
        <w:t xml:space="preserve">гаданих </w:t>
      </w:r>
      <w:r w:rsidR="0096376C" w:rsidRPr="00865853">
        <w:rPr>
          <w:rFonts w:ascii="Times New Roman" w:hAnsi="Times New Roman" w:cs="Times New Roman"/>
          <w:i/>
          <w:iCs/>
          <w:sz w:val="24"/>
          <w:szCs w:val="24"/>
        </w:rPr>
        <w:t>рішень</w:t>
      </w:r>
      <w:r w:rsidR="00453B7F">
        <w:rPr>
          <w:rFonts w:ascii="Times New Roman" w:hAnsi="Times New Roman" w:cs="Times New Roman"/>
          <w:sz w:val="24"/>
          <w:szCs w:val="24"/>
        </w:rPr>
        <w:t>,</w:t>
      </w:r>
      <w:r w:rsidR="0096376C" w:rsidRPr="00865853">
        <w:rPr>
          <w:rFonts w:ascii="Times New Roman" w:hAnsi="Times New Roman" w:cs="Times New Roman"/>
          <w:sz w:val="24"/>
          <w:szCs w:val="24"/>
        </w:rPr>
        <w:t xml:space="preserve"> </w:t>
      </w:r>
      <w:r w:rsidR="00453B7F">
        <w:rPr>
          <w:rFonts w:ascii="Times New Roman" w:hAnsi="Times New Roman" w:cs="Times New Roman"/>
          <w:sz w:val="24"/>
          <w:szCs w:val="24"/>
        </w:rPr>
        <w:t>і їх</w:t>
      </w:r>
      <w:r w:rsidR="00F02339" w:rsidRPr="00865853">
        <w:rPr>
          <w:rFonts w:ascii="Times New Roman" w:hAnsi="Times New Roman" w:cs="Times New Roman"/>
          <w:sz w:val="24"/>
          <w:szCs w:val="24"/>
        </w:rPr>
        <w:t xml:space="preserve"> </w:t>
      </w:r>
      <w:r w:rsidR="00BB750A" w:rsidRPr="00865853">
        <w:rPr>
          <w:rFonts w:ascii="Times New Roman" w:hAnsi="Times New Roman" w:cs="Times New Roman"/>
          <w:sz w:val="24"/>
          <w:szCs w:val="24"/>
        </w:rPr>
        <w:t xml:space="preserve">приймають за </w:t>
      </w:r>
      <w:r w:rsidR="00AE4B44" w:rsidRPr="00865853">
        <w:rPr>
          <w:rFonts w:ascii="Times New Roman" w:hAnsi="Times New Roman" w:cs="Times New Roman"/>
          <w:sz w:val="24"/>
          <w:szCs w:val="24"/>
        </w:rPr>
        <w:t xml:space="preserve">однаковою з </w:t>
      </w:r>
      <w:r w:rsidR="00BB750A" w:rsidRPr="00865853">
        <w:rPr>
          <w:rFonts w:ascii="Times New Roman" w:hAnsi="Times New Roman" w:cs="Times New Roman"/>
          <w:sz w:val="24"/>
          <w:szCs w:val="24"/>
        </w:rPr>
        <w:t xml:space="preserve">ними </w:t>
      </w:r>
      <w:r w:rsidR="0073332A" w:rsidRPr="00865853">
        <w:rPr>
          <w:rFonts w:ascii="Times New Roman" w:hAnsi="Times New Roman" w:cs="Times New Roman"/>
          <w:sz w:val="24"/>
          <w:szCs w:val="24"/>
        </w:rPr>
        <w:t>процедурою</w:t>
      </w:r>
      <w:r w:rsidR="00F02339" w:rsidRPr="00865853">
        <w:rPr>
          <w:rFonts w:ascii="Times New Roman" w:hAnsi="Times New Roman" w:cs="Times New Roman"/>
          <w:sz w:val="24"/>
          <w:szCs w:val="24"/>
        </w:rPr>
        <w:t>.</w:t>
      </w:r>
    </w:p>
    <w:p w:rsidR="00C80A71" w:rsidRPr="00865853" w:rsidRDefault="00CE5025" w:rsidP="00C4420B">
      <w:pPr>
        <w:spacing w:after="0" w:line="240" w:lineRule="atLeast"/>
        <w:ind w:firstLine="709"/>
        <w:jc w:val="both"/>
        <w:rPr>
          <w:rFonts w:ascii="Times New Roman" w:hAnsi="Times New Roman" w:cs="Times New Roman"/>
          <w:sz w:val="24"/>
          <w:szCs w:val="24"/>
          <w:lang w:val="ru-RU"/>
        </w:rPr>
      </w:pPr>
      <w:r w:rsidRPr="00865853">
        <w:rPr>
          <w:rFonts w:ascii="Times New Roman" w:hAnsi="Times New Roman" w:cs="Times New Roman"/>
          <w:sz w:val="24"/>
          <w:szCs w:val="24"/>
        </w:rPr>
        <w:t>Як</w:t>
      </w:r>
      <w:r w:rsidR="00AE4B44" w:rsidRPr="00865853">
        <w:rPr>
          <w:rFonts w:ascii="Times New Roman" w:hAnsi="Times New Roman" w:cs="Times New Roman"/>
          <w:sz w:val="24"/>
          <w:szCs w:val="24"/>
        </w:rPr>
        <w:t xml:space="preserve"> </w:t>
      </w:r>
      <w:r w:rsidR="00542122" w:rsidRPr="00865853">
        <w:rPr>
          <w:rFonts w:ascii="Times New Roman" w:hAnsi="Times New Roman" w:cs="Times New Roman"/>
          <w:sz w:val="24"/>
          <w:szCs w:val="24"/>
        </w:rPr>
        <w:t xml:space="preserve">стверджується в </w:t>
      </w:r>
      <w:r w:rsidR="00173970" w:rsidRPr="00865853">
        <w:rPr>
          <w:rFonts w:ascii="Times New Roman" w:hAnsi="Times New Roman" w:cs="Times New Roman"/>
          <w:sz w:val="24"/>
          <w:szCs w:val="24"/>
        </w:rPr>
        <w:t>ст.</w:t>
      </w:r>
      <w:r w:rsidR="000007F2">
        <w:rPr>
          <w:rFonts w:ascii="Times New Roman" w:hAnsi="Times New Roman" w:cs="Times New Roman"/>
          <w:sz w:val="24"/>
          <w:szCs w:val="24"/>
        </w:rPr>
        <w:t> </w:t>
      </w:r>
      <w:r w:rsidR="00173970" w:rsidRPr="00865853">
        <w:rPr>
          <w:rFonts w:ascii="Times New Roman" w:hAnsi="Times New Roman" w:cs="Times New Roman"/>
          <w:sz w:val="24"/>
          <w:szCs w:val="24"/>
        </w:rPr>
        <w:t xml:space="preserve">69 Закону України «Про Конституційний Суд України», рішення і висновки Конституційного Суду України </w:t>
      </w:r>
      <w:r w:rsidR="00AE4B44" w:rsidRPr="00865853">
        <w:rPr>
          <w:rFonts w:ascii="Times New Roman" w:hAnsi="Times New Roman" w:cs="Times New Roman"/>
          <w:sz w:val="24"/>
          <w:szCs w:val="24"/>
        </w:rPr>
        <w:t>«</w:t>
      </w:r>
      <w:r w:rsidR="00173970" w:rsidRPr="00865853">
        <w:rPr>
          <w:rFonts w:ascii="Times New Roman" w:hAnsi="Times New Roman" w:cs="Times New Roman"/>
          <w:sz w:val="24"/>
          <w:szCs w:val="24"/>
        </w:rPr>
        <w:t xml:space="preserve">рівною мірою </w:t>
      </w:r>
      <w:r w:rsidR="00AE4B44" w:rsidRPr="00865853">
        <w:rPr>
          <w:rFonts w:ascii="Times New Roman" w:hAnsi="Times New Roman" w:cs="Times New Roman"/>
          <w:sz w:val="24"/>
          <w:szCs w:val="24"/>
        </w:rPr>
        <w:t xml:space="preserve">є </w:t>
      </w:r>
      <w:r w:rsidR="00173970" w:rsidRPr="00865853">
        <w:rPr>
          <w:rFonts w:ascii="Times New Roman" w:hAnsi="Times New Roman" w:cs="Times New Roman"/>
          <w:sz w:val="24"/>
          <w:szCs w:val="24"/>
        </w:rPr>
        <w:t>обов’язковими до виконання</w:t>
      </w:r>
      <w:r w:rsidR="00AE4B44" w:rsidRPr="00865853">
        <w:rPr>
          <w:rFonts w:ascii="Times New Roman" w:hAnsi="Times New Roman" w:cs="Times New Roman"/>
          <w:sz w:val="24"/>
          <w:szCs w:val="24"/>
        </w:rPr>
        <w:t>»</w:t>
      </w:r>
      <w:r w:rsidR="00173970" w:rsidRPr="00865853">
        <w:rPr>
          <w:rFonts w:ascii="Times New Roman" w:hAnsi="Times New Roman" w:cs="Times New Roman"/>
          <w:sz w:val="24"/>
          <w:szCs w:val="24"/>
        </w:rPr>
        <w:t xml:space="preserve">. </w:t>
      </w:r>
      <w:r w:rsidR="00BB750A" w:rsidRPr="00865853">
        <w:rPr>
          <w:rFonts w:ascii="Times New Roman" w:hAnsi="Times New Roman" w:cs="Times New Roman"/>
          <w:sz w:val="24"/>
          <w:szCs w:val="24"/>
        </w:rPr>
        <w:t xml:space="preserve">Крім того, як стверджується в </w:t>
      </w:r>
      <w:r w:rsidR="00F02339" w:rsidRPr="00865853">
        <w:rPr>
          <w:rFonts w:ascii="Times New Roman" w:hAnsi="Times New Roman" w:cs="Times New Roman"/>
          <w:sz w:val="24"/>
          <w:szCs w:val="24"/>
        </w:rPr>
        <w:t>ст.</w:t>
      </w:r>
      <w:r w:rsidR="000007F2">
        <w:rPr>
          <w:rFonts w:ascii="Times New Roman" w:hAnsi="Times New Roman" w:cs="Times New Roman"/>
          <w:sz w:val="24"/>
          <w:szCs w:val="24"/>
        </w:rPr>
        <w:t> </w:t>
      </w:r>
      <w:r w:rsidR="00F02339" w:rsidRPr="00865853">
        <w:rPr>
          <w:rFonts w:ascii="Times New Roman" w:hAnsi="Times New Roman" w:cs="Times New Roman"/>
          <w:sz w:val="24"/>
          <w:szCs w:val="24"/>
        </w:rPr>
        <w:t xml:space="preserve">63 </w:t>
      </w:r>
      <w:r w:rsidR="00173970" w:rsidRPr="00865853">
        <w:rPr>
          <w:rFonts w:ascii="Times New Roman" w:hAnsi="Times New Roman" w:cs="Times New Roman"/>
          <w:sz w:val="24"/>
          <w:szCs w:val="24"/>
        </w:rPr>
        <w:t>цього</w:t>
      </w:r>
      <w:r w:rsidRPr="00865853">
        <w:rPr>
          <w:rFonts w:ascii="Times New Roman" w:hAnsi="Times New Roman" w:cs="Times New Roman"/>
          <w:sz w:val="24"/>
          <w:szCs w:val="24"/>
        </w:rPr>
        <w:t xml:space="preserve"> </w:t>
      </w:r>
      <w:r w:rsidR="00AE4B44" w:rsidRPr="00865853">
        <w:rPr>
          <w:rFonts w:ascii="Times New Roman" w:hAnsi="Times New Roman" w:cs="Times New Roman"/>
          <w:sz w:val="24"/>
          <w:szCs w:val="24"/>
        </w:rPr>
        <w:t>З</w:t>
      </w:r>
      <w:r w:rsidR="00173970" w:rsidRPr="00865853">
        <w:rPr>
          <w:rFonts w:ascii="Times New Roman" w:hAnsi="Times New Roman" w:cs="Times New Roman"/>
          <w:sz w:val="24"/>
          <w:szCs w:val="24"/>
        </w:rPr>
        <w:t>акону</w:t>
      </w:r>
      <w:r w:rsidR="00BB750A" w:rsidRPr="00865853">
        <w:rPr>
          <w:rFonts w:ascii="Times New Roman" w:hAnsi="Times New Roman" w:cs="Times New Roman"/>
          <w:sz w:val="24"/>
          <w:szCs w:val="24"/>
        </w:rPr>
        <w:t>,</w:t>
      </w:r>
      <w:r w:rsidR="00173970" w:rsidRPr="00865853">
        <w:rPr>
          <w:rFonts w:ascii="Times New Roman" w:hAnsi="Times New Roman" w:cs="Times New Roman"/>
          <w:sz w:val="24"/>
          <w:szCs w:val="24"/>
        </w:rPr>
        <w:t xml:space="preserve"> «рішення і висновки Конституційного Суду України </w:t>
      </w:r>
      <w:r w:rsidR="00173970" w:rsidRPr="00865853">
        <w:rPr>
          <w:rFonts w:ascii="Times New Roman" w:hAnsi="Times New Roman" w:cs="Times New Roman"/>
          <w:sz w:val="24"/>
          <w:szCs w:val="24"/>
          <w:lang w:val="ru-RU"/>
        </w:rPr>
        <w:t>&lt;</w:t>
      </w:r>
      <w:r w:rsidR="000007F2">
        <w:rPr>
          <w:rFonts w:ascii="Times New Roman" w:hAnsi="Times New Roman" w:cs="Times New Roman"/>
          <w:sz w:val="24"/>
          <w:szCs w:val="24"/>
        </w:rPr>
        <w:t>...</w:t>
      </w:r>
      <w:r w:rsidR="00173970" w:rsidRPr="00865853">
        <w:rPr>
          <w:rFonts w:ascii="Times New Roman" w:hAnsi="Times New Roman" w:cs="Times New Roman"/>
          <w:sz w:val="24"/>
          <w:szCs w:val="24"/>
          <w:lang w:val="ru-RU"/>
        </w:rPr>
        <w:t xml:space="preserve">&gt; </w:t>
      </w:r>
      <w:r w:rsidR="00173970" w:rsidRPr="00865853">
        <w:rPr>
          <w:rFonts w:ascii="Times New Roman" w:hAnsi="Times New Roman" w:cs="Times New Roman"/>
          <w:sz w:val="24"/>
          <w:szCs w:val="24"/>
        </w:rPr>
        <w:t>є остаточними і не підлягають оскарженню</w:t>
      </w:r>
      <w:r w:rsidR="00173970" w:rsidRPr="00865853">
        <w:rPr>
          <w:rFonts w:ascii="Times New Roman" w:hAnsi="Times New Roman" w:cs="Times New Roman"/>
          <w:sz w:val="24"/>
          <w:szCs w:val="24"/>
          <w:lang w:val="ru-RU"/>
        </w:rPr>
        <w:t>».</w:t>
      </w:r>
    </w:p>
    <w:p w:rsidR="00051D74" w:rsidRPr="00865853" w:rsidRDefault="00841C4B"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До того ж</w:t>
      </w:r>
      <w:r w:rsidR="00BB750A" w:rsidRPr="00865853">
        <w:rPr>
          <w:rFonts w:ascii="Times New Roman" w:hAnsi="Times New Roman" w:cs="Times New Roman"/>
          <w:sz w:val="24"/>
          <w:szCs w:val="24"/>
        </w:rPr>
        <w:t xml:space="preserve"> </w:t>
      </w:r>
      <w:r w:rsidR="000007F2">
        <w:rPr>
          <w:rFonts w:ascii="Times New Roman" w:hAnsi="Times New Roman" w:cs="Times New Roman"/>
          <w:sz w:val="24"/>
          <w:szCs w:val="24"/>
        </w:rPr>
        <w:t>а</w:t>
      </w:r>
      <w:r w:rsidR="00C11301" w:rsidRPr="00865853">
        <w:rPr>
          <w:rFonts w:ascii="Times New Roman" w:hAnsi="Times New Roman" w:cs="Times New Roman"/>
          <w:sz w:val="24"/>
          <w:szCs w:val="24"/>
        </w:rPr>
        <w:t>ні Конституція України (ст.</w:t>
      </w:r>
      <w:r w:rsidR="000007F2">
        <w:rPr>
          <w:rFonts w:ascii="Times New Roman" w:hAnsi="Times New Roman" w:cs="Times New Roman"/>
          <w:sz w:val="24"/>
          <w:szCs w:val="24"/>
        </w:rPr>
        <w:t> </w:t>
      </w:r>
      <w:r w:rsidR="00C11301" w:rsidRPr="00865853">
        <w:rPr>
          <w:rFonts w:ascii="Times New Roman" w:hAnsi="Times New Roman" w:cs="Times New Roman"/>
          <w:sz w:val="24"/>
          <w:szCs w:val="24"/>
        </w:rPr>
        <w:t>150</w:t>
      </w:r>
      <w:r w:rsidR="000007F2">
        <w:rPr>
          <w:rFonts w:ascii="Times New Roman" w:hAnsi="Times New Roman" w:cs="Times New Roman"/>
          <w:sz w:val="24"/>
          <w:szCs w:val="24"/>
        </w:rPr>
        <w:t>–</w:t>
      </w:r>
      <w:r w:rsidR="00C11301" w:rsidRPr="00865853">
        <w:rPr>
          <w:rFonts w:ascii="Times New Roman" w:hAnsi="Times New Roman" w:cs="Times New Roman"/>
          <w:sz w:val="24"/>
          <w:szCs w:val="24"/>
        </w:rPr>
        <w:t>152</w:t>
      </w:r>
      <w:r w:rsidR="00173970" w:rsidRPr="00865853">
        <w:rPr>
          <w:rFonts w:ascii="Times New Roman" w:hAnsi="Times New Roman" w:cs="Times New Roman"/>
          <w:sz w:val="24"/>
          <w:szCs w:val="24"/>
        </w:rPr>
        <w:t>, 159</w:t>
      </w:r>
      <w:r w:rsidR="00C11301" w:rsidRPr="00865853">
        <w:rPr>
          <w:rFonts w:ascii="Times New Roman" w:hAnsi="Times New Roman" w:cs="Times New Roman"/>
          <w:sz w:val="24"/>
          <w:szCs w:val="24"/>
        </w:rPr>
        <w:t xml:space="preserve">), </w:t>
      </w:r>
      <w:r w:rsidR="000007F2">
        <w:rPr>
          <w:rFonts w:ascii="Times New Roman" w:hAnsi="Times New Roman" w:cs="Times New Roman"/>
          <w:sz w:val="24"/>
          <w:szCs w:val="24"/>
        </w:rPr>
        <w:t>а</w:t>
      </w:r>
      <w:r w:rsidR="00C11301" w:rsidRPr="00865853">
        <w:rPr>
          <w:rFonts w:ascii="Times New Roman" w:hAnsi="Times New Roman" w:cs="Times New Roman"/>
          <w:sz w:val="24"/>
          <w:szCs w:val="24"/>
        </w:rPr>
        <w:t xml:space="preserve">ні Закон України «Про Конституційний Суд України» </w:t>
      </w:r>
      <w:r w:rsidR="00051D74" w:rsidRPr="00865853">
        <w:rPr>
          <w:rFonts w:ascii="Times New Roman" w:hAnsi="Times New Roman" w:cs="Times New Roman"/>
          <w:sz w:val="24"/>
          <w:szCs w:val="24"/>
        </w:rPr>
        <w:t>(ст.</w:t>
      </w:r>
      <w:r w:rsidR="000007F2">
        <w:rPr>
          <w:rFonts w:ascii="Times New Roman" w:hAnsi="Times New Roman" w:cs="Times New Roman"/>
          <w:sz w:val="24"/>
          <w:szCs w:val="24"/>
        </w:rPr>
        <w:t> </w:t>
      </w:r>
      <w:r w:rsidR="00051D74" w:rsidRPr="00865853">
        <w:rPr>
          <w:rFonts w:ascii="Times New Roman" w:hAnsi="Times New Roman" w:cs="Times New Roman"/>
          <w:sz w:val="24"/>
          <w:szCs w:val="24"/>
        </w:rPr>
        <w:t>13</w:t>
      </w:r>
      <w:r w:rsidR="000007F2">
        <w:rPr>
          <w:rFonts w:ascii="Times New Roman" w:hAnsi="Times New Roman" w:cs="Times New Roman"/>
          <w:sz w:val="24"/>
          <w:szCs w:val="24"/>
        </w:rPr>
        <w:t>–</w:t>
      </w:r>
      <w:r w:rsidR="00051D74" w:rsidRPr="00865853">
        <w:rPr>
          <w:rFonts w:ascii="Times New Roman" w:hAnsi="Times New Roman" w:cs="Times New Roman"/>
          <w:sz w:val="24"/>
          <w:szCs w:val="24"/>
        </w:rPr>
        <w:t xml:space="preserve">15) </w:t>
      </w:r>
      <w:r w:rsidR="00C11301" w:rsidRPr="00865853">
        <w:rPr>
          <w:rFonts w:ascii="Times New Roman" w:hAnsi="Times New Roman" w:cs="Times New Roman"/>
          <w:sz w:val="24"/>
          <w:szCs w:val="24"/>
        </w:rPr>
        <w:t xml:space="preserve">не передбачають ухвалення </w:t>
      </w:r>
      <w:r w:rsidR="004E5451" w:rsidRPr="00865853">
        <w:rPr>
          <w:rFonts w:ascii="Times New Roman" w:hAnsi="Times New Roman" w:cs="Times New Roman"/>
          <w:sz w:val="24"/>
          <w:szCs w:val="24"/>
        </w:rPr>
        <w:t xml:space="preserve">тієї </w:t>
      </w:r>
      <w:r w:rsidR="00C11301" w:rsidRPr="00865853">
        <w:rPr>
          <w:rFonts w:ascii="Times New Roman" w:hAnsi="Times New Roman" w:cs="Times New Roman"/>
          <w:sz w:val="24"/>
          <w:szCs w:val="24"/>
        </w:rPr>
        <w:t>кате</w:t>
      </w:r>
      <w:r w:rsidR="00631D57" w:rsidRPr="00865853">
        <w:rPr>
          <w:rFonts w:ascii="Times New Roman" w:hAnsi="Times New Roman" w:cs="Times New Roman"/>
          <w:sz w:val="24"/>
          <w:szCs w:val="24"/>
        </w:rPr>
        <w:t>горії рішень</w:t>
      </w:r>
      <w:r w:rsidR="00173970" w:rsidRPr="00865853">
        <w:rPr>
          <w:rFonts w:ascii="Times New Roman" w:hAnsi="Times New Roman" w:cs="Times New Roman"/>
          <w:sz w:val="24"/>
          <w:szCs w:val="24"/>
        </w:rPr>
        <w:t xml:space="preserve"> </w:t>
      </w:r>
      <w:r w:rsidR="00AE4B44" w:rsidRPr="00865853">
        <w:rPr>
          <w:rFonts w:ascii="Times New Roman" w:hAnsi="Times New Roman" w:cs="Times New Roman"/>
          <w:sz w:val="24"/>
          <w:szCs w:val="24"/>
        </w:rPr>
        <w:t>і</w:t>
      </w:r>
      <w:r w:rsidR="00173970" w:rsidRPr="00865853">
        <w:rPr>
          <w:rFonts w:ascii="Times New Roman" w:hAnsi="Times New Roman" w:cs="Times New Roman"/>
          <w:sz w:val="24"/>
          <w:szCs w:val="24"/>
        </w:rPr>
        <w:t xml:space="preserve"> висновків</w:t>
      </w:r>
      <w:r w:rsidR="000007F2">
        <w:rPr>
          <w:rFonts w:ascii="Times New Roman" w:hAnsi="Times New Roman" w:cs="Times New Roman"/>
          <w:sz w:val="24"/>
          <w:szCs w:val="24"/>
        </w:rPr>
        <w:t xml:space="preserve"> (і</w:t>
      </w:r>
      <w:r w:rsidR="000007F2" w:rsidRPr="000007F2">
        <w:rPr>
          <w:rFonts w:ascii="Times New Roman" w:hAnsi="Times New Roman" w:cs="Times New Roman"/>
          <w:sz w:val="24"/>
          <w:szCs w:val="24"/>
        </w:rPr>
        <w:t>деться про «рішення» суду в широкому – характерному для слововжитку КК України</w:t>
      </w:r>
      <w:r w:rsidR="00D21A8C">
        <w:rPr>
          <w:rFonts w:ascii="Times New Roman" w:hAnsi="Times New Roman" w:cs="Times New Roman"/>
          <w:sz w:val="24"/>
          <w:szCs w:val="24"/>
        </w:rPr>
        <w:t xml:space="preserve"> –</w:t>
      </w:r>
      <w:r w:rsidR="000007F2" w:rsidRPr="000007F2">
        <w:rPr>
          <w:rFonts w:ascii="Times New Roman" w:hAnsi="Times New Roman" w:cs="Times New Roman"/>
          <w:sz w:val="24"/>
          <w:szCs w:val="24"/>
        </w:rPr>
        <w:t xml:space="preserve"> сенсі</w:t>
      </w:r>
      <w:r w:rsidR="000007F2">
        <w:rPr>
          <w:rFonts w:ascii="Times New Roman" w:hAnsi="Times New Roman" w:cs="Times New Roman"/>
          <w:sz w:val="24"/>
          <w:szCs w:val="24"/>
        </w:rPr>
        <w:t>)</w:t>
      </w:r>
      <w:r w:rsidR="00AE4B44" w:rsidRPr="00865853">
        <w:rPr>
          <w:rFonts w:ascii="Times New Roman" w:hAnsi="Times New Roman" w:cs="Times New Roman"/>
          <w:sz w:val="24"/>
          <w:szCs w:val="24"/>
        </w:rPr>
        <w:t xml:space="preserve">, </w:t>
      </w:r>
      <w:r w:rsidR="00D21A8C">
        <w:rPr>
          <w:rFonts w:ascii="Times New Roman" w:hAnsi="Times New Roman" w:cs="Times New Roman"/>
          <w:sz w:val="24"/>
          <w:szCs w:val="24"/>
        </w:rPr>
        <w:t>які</w:t>
      </w:r>
      <w:r w:rsidR="00D21A8C" w:rsidRPr="00865853">
        <w:rPr>
          <w:rFonts w:ascii="Times New Roman" w:hAnsi="Times New Roman" w:cs="Times New Roman"/>
          <w:sz w:val="24"/>
          <w:szCs w:val="24"/>
        </w:rPr>
        <w:t xml:space="preserve"> </w:t>
      </w:r>
      <w:r w:rsidR="00173970" w:rsidRPr="00865853">
        <w:rPr>
          <w:rFonts w:ascii="Times New Roman" w:hAnsi="Times New Roman" w:cs="Times New Roman"/>
          <w:sz w:val="24"/>
          <w:szCs w:val="24"/>
        </w:rPr>
        <w:t xml:space="preserve">цікавлять </w:t>
      </w:r>
      <w:r w:rsidR="00AE4B44" w:rsidRPr="00865853">
        <w:rPr>
          <w:rFonts w:ascii="Times New Roman" w:hAnsi="Times New Roman" w:cs="Times New Roman"/>
          <w:sz w:val="24"/>
          <w:szCs w:val="24"/>
        </w:rPr>
        <w:t>правоохоронні органи Украї</w:t>
      </w:r>
      <w:r w:rsidR="00BB750A" w:rsidRPr="00865853">
        <w:rPr>
          <w:rFonts w:ascii="Times New Roman" w:hAnsi="Times New Roman" w:cs="Times New Roman"/>
          <w:sz w:val="24"/>
          <w:szCs w:val="24"/>
        </w:rPr>
        <w:t>ни</w:t>
      </w:r>
      <w:r w:rsidRPr="00865853">
        <w:rPr>
          <w:rFonts w:ascii="Times New Roman" w:hAnsi="Times New Roman" w:cs="Times New Roman"/>
          <w:sz w:val="24"/>
          <w:szCs w:val="24"/>
        </w:rPr>
        <w:t>,</w:t>
      </w:r>
      <w:r w:rsidR="00AE4B44" w:rsidRPr="00865853">
        <w:rPr>
          <w:rFonts w:ascii="Times New Roman" w:hAnsi="Times New Roman" w:cs="Times New Roman"/>
          <w:sz w:val="24"/>
          <w:szCs w:val="24"/>
        </w:rPr>
        <w:t xml:space="preserve"> </w:t>
      </w:r>
      <w:r w:rsidR="000007F2">
        <w:rPr>
          <w:rFonts w:ascii="Times New Roman" w:hAnsi="Times New Roman" w:cs="Times New Roman"/>
          <w:sz w:val="24"/>
          <w:szCs w:val="24"/>
        </w:rPr>
        <w:t xml:space="preserve">що їх здійснюють </w:t>
      </w:r>
      <w:r w:rsidR="00B34E5D" w:rsidRPr="00865853">
        <w:rPr>
          <w:rFonts w:ascii="Times New Roman" w:hAnsi="Times New Roman" w:cs="Times New Roman"/>
          <w:sz w:val="24"/>
          <w:szCs w:val="24"/>
        </w:rPr>
        <w:t>будь-як</w:t>
      </w:r>
      <w:r w:rsidR="000007F2">
        <w:rPr>
          <w:rFonts w:ascii="Times New Roman" w:hAnsi="Times New Roman" w:cs="Times New Roman"/>
          <w:sz w:val="24"/>
          <w:szCs w:val="24"/>
        </w:rPr>
        <w:t>і</w:t>
      </w:r>
      <w:r w:rsidR="00B34E5D" w:rsidRPr="00865853">
        <w:rPr>
          <w:rFonts w:ascii="Times New Roman" w:hAnsi="Times New Roman" w:cs="Times New Roman"/>
          <w:sz w:val="24"/>
          <w:szCs w:val="24"/>
        </w:rPr>
        <w:t xml:space="preserve"> </w:t>
      </w:r>
      <w:r w:rsidR="00C11301" w:rsidRPr="00865853">
        <w:rPr>
          <w:rFonts w:ascii="Times New Roman" w:hAnsi="Times New Roman" w:cs="Times New Roman"/>
          <w:sz w:val="24"/>
          <w:szCs w:val="24"/>
        </w:rPr>
        <w:t>інш</w:t>
      </w:r>
      <w:r w:rsidR="000007F2">
        <w:rPr>
          <w:rFonts w:ascii="Times New Roman" w:hAnsi="Times New Roman" w:cs="Times New Roman"/>
          <w:sz w:val="24"/>
          <w:szCs w:val="24"/>
        </w:rPr>
        <w:t>і</w:t>
      </w:r>
      <w:r w:rsidR="00E019B2" w:rsidRPr="00865853">
        <w:rPr>
          <w:rFonts w:ascii="Times New Roman" w:hAnsi="Times New Roman" w:cs="Times New Roman"/>
          <w:sz w:val="24"/>
          <w:szCs w:val="24"/>
        </w:rPr>
        <w:t>,</w:t>
      </w:r>
      <w:r w:rsidR="003825FE" w:rsidRPr="00865853">
        <w:rPr>
          <w:rFonts w:ascii="Times New Roman" w:hAnsi="Times New Roman" w:cs="Times New Roman"/>
          <w:sz w:val="24"/>
          <w:szCs w:val="24"/>
        </w:rPr>
        <w:t xml:space="preserve"> </w:t>
      </w:r>
      <w:r w:rsidR="00BB750A" w:rsidRPr="00865853">
        <w:rPr>
          <w:rFonts w:ascii="Times New Roman" w:hAnsi="Times New Roman" w:cs="Times New Roman"/>
          <w:sz w:val="24"/>
          <w:szCs w:val="24"/>
        </w:rPr>
        <w:t xml:space="preserve">ніж </w:t>
      </w:r>
      <w:r w:rsidR="003825FE" w:rsidRPr="00865853">
        <w:rPr>
          <w:rFonts w:ascii="Times New Roman" w:hAnsi="Times New Roman" w:cs="Times New Roman"/>
          <w:sz w:val="24"/>
          <w:szCs w:val="24"/>
        </w:rPr>
        <w:t>Конституційн</w:t>
      </w:r>
      <w:r w:rsidR="00BB750A" w:rsidRPr="00865853">
        <w:rPr>
          <w:rFonts w:ascii="Times New Roman" w:hAnsi="Times New Roman" w:cs="Times New Roman"/>
          <w:sz w:val="24"/>
          <w:szCs w:val="24"/>
        </w:rPr>
        <w:t xml:space="preserve">ий </w:t>
      </w:r>
      <w:r w:rsidR="003825FE" w:rsidRPr="00865853">
        <w:rPr>
          <w:rFonts w:ascii="Times New Roman" w:hAnsi="Times New Roman" w:cs="Times New Roman"/>
          <w:sz w:val="24"/>
          <w:szCs w:val="24"/>
        </w:rPr>
        <w:t>Суд</w:t>
      </w:r>
      <w:r w:rsidR="00BB750A" w:rsidRPr="00865853">
        <w:rPr>
          <w:rFonts w:ascii="Times New Roman" w:hAnsi="Times New Roman" w:cs="Times New Roman"/>
          <w:sz w:val="24"/>
          <w:szCs w:val="24"/>
        </w:rPr>
        <w:t xml:space="preserve"> України</w:t>
      </w:r>
      <w:r w:rsidR="005F4375" w:rsidRPr="00865853">
        <w:rPr>
          <w:rFonts w:ascii="Times New Roman" w:hAnsi="Times New Roman" w:cs="Times New Roman"/>
          <w:sz w:val="24"/>
          <w:szCs w:val="24"/>
        </w:rPr>
        <w:t xml:space="preserve"> </w:t>
      </w:r>
      <w:r w:rsidR="000007F2">
        <w:rPr>
          <w:rFonts w:ascii="Times New Roman" w:hAnsi="Times New Roman" w:cs="Times New Roman"/>
          <w:sz w:val="24"/>
          <w:szCs w:val="24"/>
        </w:rPr>
        <w:t>загалом</w:t>
      </w:r>
      <w:r w:rsidR="00BB750A" w:rsidRPr="00865853">
        <w:rPr>
          <w:rFonts w:ascii="Times New Roman" w:hAnsi="Times New Roman" w:cs="Times New Roman"/>
          <w:sz w:val="24"/>
          <w:szCs w:val="24"/>
        </w:rPr>
        <w:t xml:space="preserve">, </w:t>
      </w:r>
      <w:r w:rsidR="00C11301" w:rsidRPr="00865853">
        <w:rPr>
          <w:rFonts w:ascii="Times New Roman" w:hAnsi="Times New Roman" w:cs="Times New Roman"/>
          <w:sz w:val="24"/>
          <w:szCs w:val="24"/>
        </w:rPr>
        <w:t>суб’єкт</w:t>
      </w:r>
      <w:r w:rsidR="005F4375" w:rsidRPr="00865853">
        <w:rPr>
          <w:rFonts w:ascii="Times New Roman" w:hAnsi="Times New Roman" w:cs="Times New Roman"/>
          <w:sz w:val="24"/>
          <w:szCs w:val="24"/>
        </w:rPr>
        <w:t>и</w:t>
      </w:r>
      <w:r w:rsidR="00BB750A" w:rsidRPr="00865853">
        <w:rPr>
          <w:rFonts w:ascii="Times New Roman" w:hAnsi="Times New Roman" w:cs="Times New Roman"/>
          <w:sz w:val="24"/>
          <w:szCs w:val="24"/>
        </w:rPr>
        <w:t xml:space="preserve"> </w:t>
      </w:r>
      <w:r w:rsidR="00723F05" w:rsidRPr="00865853">
        <w:rPr>
          <w:rFonts w:ascii="Times New Roman" w:hAnsi="Times New Roman" w:cs="Times New Roman"/>
          <w:sz w:val="24"/>
          <w:szCs w:val="24"/>
        </w:rPr>
        <w:t>права</w:t>
      </w:r>
      <w:r w:rsidR="00051D74" w:rsidRPr="00865853">
        <w:rPr>
          <w:rFonts w:ascii="Times New Roman" w:hAnsi="Times New Roman" w:cs="Times New Roman"/>
          <w:sz w:val="24"/>
          <w:szCs w:val="24"/>
        </w:rPr>
        <w:t>.</w:t>
      </w:r>
    </w:p>
    <w:p w:rsidR="00AA4920" w:rsidRPr="00865853" w:rsidRDefault="000007F2"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Мова</w:t>
      </w:r>
      <w:r w:rsidR="00051D74" w:rsidRPr="00865853">
        <w:rPr>
          <w:rFonts w:ascii="Times New Roman" w:hAnsi="Times New Roman" w:cs="Times New Roman"/>
          <w:sz w:val="24"/>
          <w:szCs w:val="24"/>
        </w:rPr>
        <w:t xml:space="preserve"> про </w:t>
      </w:r>
      <w:r w:rsidR="005F4375" w:rsidRPr="00865853">
        <w:rPr>
          <w:rFonts w:ascii="Times New Roman" w:hAnsi="Times New Roman" w:cs="Times New Roman"/>
          <w:sz w:val="24"/>
          <w:szCs w:val="24"/>
        </w:rPr>
        <w:t xml:space="preserve">особливий </w:t>
      </w:r>
      <w:r w:rsidR="00B34E5D" w:rsidRPr="00865853">
        <w:rPr>
          <w:rFonts w:ascii="Times New Roman" w:hAnsi="Times New Roman" w:cs="Times New Roman"/>
          <w:sz w:val="24"/>
          <w:szCs w:val="24"/>
        </w:rPr>
        <w:t xml:space="preserve">тип </w:t>
      </w:r>
      <w:r w:rsidR="00051D74" w:rsidRPr="00865853">
        <w:rPr>
          <w:rFonts w:ascii="Times New Roman" w:hAnsi="Times New Roman" w:cs="Times New Roman"/>
          <w:sz w:val="24"/>
          <w:szCs w:val="24"/>
        </w:rPr>
        <w:t>рішен</w:t>
      </w:r>
      <w:r w:rsidR="00B34E5D" w:rsidRPr="00865853">
        <w:rPr>
          <w:rFonts w:ascii="Times New Roman" w:hAnsi="Times New Roman" w:cs="Times New Roman"/>
          <w:sz w:val="24"/>
          <w:szCs w:val="24"/>
        </w:rPr>
        <w:t>ь</w:t>
      </w:r>
      <w:r w:rsidR="008830D7" w:rsidRPr="00865853">
        <w:rPr>
          <w:rFonts w:ascii="Times New Roman" w:hAnsi="Times New Roman" w:cs="Times New Roman"/>
          <w:sz w:val="24"/>
          <w:szCs w:val="24"/>
        </w:rPr>
        <w:t xml:space="preserve"> </w:t>
      </w:r>
      <w:r w:rsidR="00AE4B44" w:rsidRPr="00865853">
        <w:rPr>
          <w:rFonts w:ascii="Times New Roman" w:hAnsi="Times New Roman" w:cs="Times New Roman"/>
          <w:sz w:val="24"/>
          <w:szCs w:val="24"/>
        </w:rPr>
        <w:t>і висновків</w:t>
      </w:r>
      <w:r w:rsidR="00542122" w:rsidRPr="00865853">
        <w:rPr>
          <w:rFonts w:ascii="Times New Roman" w:hAnsi="Times New Roman" w:cs="Times New Roman"/>
          <w:sz w:val="24"/>
          <w:szCs w:val="24"/>
        </w:rPr>
        <w:t xml:space="preserve"> Конституційного Суду</w:t>
      </w:r>
      <w:r w:rsidR="000B77DD" w:rsidRPr="00865853">
        <w:rPr>
          <w:rFonts w:ascii="Times New Roman" w:hAnsi="Times New Roman" w:cs="Times New Roman"/>
          <w:sz w:val="24"/>
          <w:szCs w:val="24"/>
        </w:rPr>
        <w:t>,</w:t>
      </w:r>
      <w:r w:rsidR="00051D74" w:rsidRPr="00865853">
        <w:rPr>
          <w:rFonts w:ascii="Times New Roman" w:hAnsi="Times New Roman" w:cs="Times New Roman"/>
          <w:sz w:val="24"/>
          <w:szCs w:val="24"/>
        </w:rPr>
        <w:t xml:space="preserve"> відповідальним за </w:t>
      </w:r>
      <w:r w:rsidR="007A0438" w:rsidRPr="00865853">
        <w:rPr>
          <w:rFonts w:ascii="Times New Roman" w:hAnsi="Times New Roman" w:cs="Times New Roman"/>
          <w:sz w:val="24"/>
          <w:szCs w:val="24"/>
        </w:rPr>
        <w:t>зміст</w:t>
      </w:r>
      <w:r w:rsidR="00BB750A" w:rsidRPr="00865853">
        <w:rPr>
          <w:rFonts w:ascii="Times New Roman" w:hAnsi="Times New Roman" w:cs="Times New Roman"/>
          <w:sz w:val="24"/>
          <w:szCs w:val="24"/>
        </w:rPr>
        <w:t xml:space="preserve"> </w:t>
      </w:r>
      <w:r w:rsidR="00051D74" w:rsidRPr="00865853">
        <w:rPr>
          <w:rFonts w:ascii="Times New Roman" w:hAnsi="Times New Roman" w:cs="Times New Roman"/>
          <w:sz w:val="24"/>
          <w:szCs w:val="24"/>
        </w:rPr>
        <w:t>як</w:t>
      </w:r>
      <w:r w:rsidR="00B34E5D" w:rsidRPr="00865853">
        <w:rPr>
          <w:rFonts w:ascii="Times New Roman" w:hAnsi="Times New Roman" w:cs="Times New Roman"/>
          <w:sz w:val="24"/>
          <w:szCs w:val="24"/>
        </w:rPr>
        <w:t>их</w:t>
      </w:r>
      <w:r w:rsidR="008830D7" w:rsidRPr="00865853">
        <w:rPr>
          <w:rFonts w:ascii="Times New Roman" w:hAnsi="Times New Roman" w:cs="Times New Roman"/>
          <w:sz w:val="24"/>
          <w:szCs w:val="24"/>
        </w:rPr>
        <w:t xml:space="preserve"> </w:t>
      </w:r>
      <w:r w:rsidR="007A0438" w:rsidRPr="00865853">
        <w:rPr>
          <w:rFonts w:ascii="Times New Roman" w:hAnsi="Times New Roman" w:cs="Times New Roman"/>
          <w:sz w:val="24"/>
          <w:szCs w:val="24"/>
        </w:rPr>
        <w:t xml:space="preserve">може бути лише </w:t>
      </w:r>
      <w:r w:rsidR="00542122" w:rsidRPr="00865853">
        <w:rPr>
          <w:rFonts w:ascii="Times New Roman" w:hAnsi="Times New Roman" w:cs="Times New Roman"/>
          <w:sz w:val="24"/>
          <w:szCs w:val="24"/>
        </w:rPr>
        <w:t xml:space="preserve">організаційно </w:t>
      </w:r>
      <w:r w:rsidR="00051D74" w:rsidRPr="00865853">
        <w:rPr>
          <w:rFonts w:ascii="Times New Roman" w:hAnsi="Times New Roman" w:cs="Times New Roman"/>
          <w:sz w:val="24"/>
          <w:szCs w:val="24"/>
        </w:rPr>
        <w:t xml:space="preserve">нероздільний </w:t>
      </w:r>
      <w:r w:rsidR="00051D74" w:rsidRPr="000007F2">
        <w:rPr>
          <w:rFonts w:ascii="Times New Roman" w:hAnsi="Times New Roman" w:cs="Times New Roman"/>
          <w:sz w:val="24"/>
          <w:szCs w:val="24"/>
        </w:rPr>
        <w:t>суб’єкт</w:t>
      </w:r>
      <w:r w:rsidR="00815D87" w:rsidRPr="000007F2">
        <w:rPr>
          <w:rFonts w:ascii="Times New Roman" w:hAnsi="Times New Roman" w:cs="Times New Roman"/>
          <w:sz w:val="24"/>
          <w:szCs w:val="24"/>
        </w:rPr>
        <w:t xml:space="preserve"> –</w:t>
      </w:r>
      <w:r w:rsidR="00051D74" w:rsidRPr="00865853">
        <w:rPr>
          <w:rFonts w:ascii="Times New Roman" w:hAnsi="Times New Roman" w:cs="Times New Roman"/>
          <w:sz w:val="24"/>
          <w:szCs w:val="24"/>
        </w:rPr>
        <w:t xml:space="preserve"> </w:t>
      </w:r>
      <w:r w:rsidR="00051D74" w:rsidRPr="00865853">
        <w:rPr>
          <w:rFonts w:ascii="Times New Roman" w:hAnsi="Times New Roman" w:cs="Times New Roman"/>
          <w:i/>
          <w:iCs/>
          <w:sz w:val="24"/>
          <w:szCs w:val="24"/>
        </w:rPr>
        <w:t>юридична особа з</w:t>
      </w:r>
      <w:r w:rsidR="00841C4B" w:rsidRPr="00865853">
        <w:rPr>
          <w:rFonts w:ascii="Times New Roman" w:hAnsi="Times New Roman" w:cs="Times New Roman"/>
          <w:i/>
          <w:iCs/>
          <w:sz w:val="24"/>
          <w:szCs w:val="24"/>
        </w:rPr>
        <w:t>і</w:t>
      </w:r>
      <w:r w:rsidR="00051D74" w:rsidRPr="00865853">
        <w:rPr>
          <w:rFonts w:ascii="Times New Roman" w:hAnsi="Times New Roman" w:cs="Times New Roman"/>
          <w:i/>
          <w:iCs/>
          <w:sz w:val="24"/>
          <w:szCs w:val="24"/>
        </w:rPr>
        <w:t xml:space="preserve"> спец</w:t>
      </w:r>
      <w:r w:rsidR="000B77DD" w:rsidRPr="00865853">
        <w:rPr>
          <w:rFonts w:ascii="Times New Roman" w:hAnsi="Times New Roman" w:cs="Times New Roman"/>
          <w:i/>
          <w:iCs/>
          <w:sz w:val="24"/>
          <w:szCs w:val="24"/>
        </w:rPr>
        <w:t>і</w:t>
      </w:r>
      <w:r>
        <w:rPr>
          <w:rFonts w:ascii="Times New Roman" w:hAnsi="Times New Roman" w:cs="Times New Roman"/>
          <w:i/>
          <w:iCs/>
          <w:sz w:val="24"/>
          <w:szCs w:val="24"/>
        </w:rPr>
        <w:t>я</w:t>
      </w:r>
      <w:r w:rsidR="000B77DD" w:rsidRPr="00865853">
        <w:rPr>
          <w:rFonts w:ascii="Times New Roman" w:hAnsi="Times New Roman" w:cs="Times New Roman"/>
          <w:i/>
          <w:iCs/>
          <w:sz w:val="24"/>
          <w:szCs w:val="24"/>
        </w:rPr>
        <w:t xml:space="preserve">льними </w:t>
      </w:r>
      <w:r w:rsidR="00293552" w:rsidRPr="00865853">
        <w:rPr>
          <w:rFonts w:ascii="Times New Roman" w:hAnsi="Times New Roman" w:cs="Times New Roman"/>
          <w:i/>
          <w:iCs/>
          <w:sz w:val="24"/>
          <w:szCs w:val="24"/>
        </w:rPr>
        <w:t>функціями та</w:t>
      </w:r>
      <w:r w:rsidR="00051D74" w:rsidRPr="00865853">
        <w:rPr>
          <w:rFonts w:ascii="Times New Roman" w:hAnsi="Times New Roman" w:cs="Times New Roman"/>
          <w:i/>
          <w:iCs/>
          <w:sz w:val="24"/>
          <w:szCs w:val="24"/>
        </w:rPr>
        <w:t xml:space="preserve"> статусом</w:t>
      </w:r>
      <w:r w:rsidR="00051D74" w:rsidRPr="00D21A8C">
        <w:rPr>
          <w:rFonts w:ascii="Times New Roman" w:hAnsi="Times New Roman" w:cs="Times New Roman"/>
          <w:sz w:val="24"/>
          <w:szCs w:val="24"/>
        </w:rPr>
        <w:t xml:space="preserve">. </w:t>
      </w:r>
      <w:r>
        <w:rPr>
          <w:rFonts w:ascii="Times New Roman" w:hAnsi="Times New Roman" w:cs="Times New Roman"/>
          <w:sz w:val="24"/>
          <w:szCs w:val="24"/>
        </w:rPr>
        <w:t>Ця</w:t>
      </w:r>
      <w:r w:rsidRPr="00865853">
        <w:rPr>
          <w:rFonts w:ascii="Times New Roman" w:hAnsi="Times New Roman" w:cs="Times New Roman"/>
          <w:sz w:val="24"/>
          <w:szCs w:val="24"/>
        </w:rPr>
        <w:t xml:space="preserve"> </w:t>
      </w:r>
      <w:r w:rsidR="00BE0572" w:rsidRPr="00865853">
        <w:rPr>
          <w:rFonts w:ascii="Times New Roman" w:hAnsi="Times New Roman" w:cs="Times New Roman"/>
          <w:sz w:val="24"/>
          <w:szCs w:val="24"/>
        </w:rPr>
        <w:t xml:space="preserve">обставина є важливою, оскільки </w:t>
      </w:r>
      <w:r w:rsidR="00051D74" w:rsidRPr="00865853">
        <w:rPr>
          <w:rFonts w:ascii="Times New Roman" w:hAnsi="Times New Roman" w:cs="Times New Roman"/>
          <w:sz w:val="24"/>
          <w:szCs w:val="24"/>
        </w:rPr>
        <w:t>в Україні</w:t>
      </w:r>
      <w:r w:rsidR="008830D7" w:rsidRPr="00865853">
        <w:rPr>
          <w:rFonts w:ascii="Times New Roman" w:hAnsi="Times New Roman" w:cs="Times New Roman"/>
          <w:sz w:val="24"/>
          <w:szCs w:val="24"/>
        </w:rPr>
        <w:t>, на відміну від деяких інших країн,</w:t>
      </w:r>
      <w:r w:rsidR="00051D74" w:rsidRPr="00865853">
        <w:rPr>
          <w:rFonts w:ascii="Times New Roman" w:hAnsi="Times New Roman" w:cs="Times New Roman"/>
          <w:sz w:val="24"/>
          <w:szCs w:val="24"/>
        </w:rPr>
        <w:t xml:space="preserve"> </w:t>
      </w:r>
      <w:r w:rsidR="009361B5" w:rsidRPr="00865853">
        <w:rPr>
          <w:rFonts w:ascii="Times New Roman" w:hAnsi="Times New Roman" w:cs="Times New Roman"/>
          <w:sz w:val="24"/>
          <w:szCs w:val="24"/>
        </w:rPr>
        <w:t xml:space="preserve">юридично </w:t>
      </w:r>
      <w:r w:rsidR="00051D74" w:rsidRPr="00865853">
        <w:rPr>
          <w:rFonts w:ascii="Times New Roman" w:hAnsi="Times New Roman" w:cs="Times New Roman"/>
          <w:sz w:val="24"/>
          <w:szCs w:val="24"/>
        </w:rPr>
        <w:t xml:space="preserve">не визнається </w:t>
      </w:r>
      <w:r w:rsidR="004A7135" w:rsidRPr="00865853">
        <w:rPr>
          <w:rFonts w:ascii="Times New Roman" w:hAnsi="Times New Roman" w:cs="Times New Roman"/>
          <w:sz w:val="24"/>
          <w:szCs w:val="24"/>
        </w:rPr>
        <w:t>можлив</w:t>
      </w:r>
      <w:r w:rsidR="009361B5" w:rsidRPr="00865853">
        <w:rPr>
          <w:rFonts w:ascii="Times New Roman" w:hAnsi="Times New Roman" w:cs="Times New Roman"/>
          <w:sz w:val="24"/>
          <w:szCs w:val="24"/>
        </w:rPr>
        <w:t>ість</w:t>
      </w:r>
      <w:r w:rsidR="004A7135" w:rsidRPr="00865853">
        <w:rPr>
          <w:rFonts w:ascii="Times New Roman" w:hAnsi="Times New Roman" w:cs="Times New Roman"/>
          <w:sz w:val="24"/>
          <w:szCs w:val="24"/>
        </w:rPr>
        <w:t xml:space="preserve"> притягнення до </w:t>
      </w:r>
      <w:r w:rsidR="00051D74" w:rsidRPr="00865853">
        <w:rPr>
          <w:rFonts w:ascii="Times New Roman" w:hAnsi="Times New Roman" w:cs="Times New Roman"/>
          <w:sz w:val="24"/>
          <w:szCs w:val="24"/>
        </w:rPr>
        <w:t>кримінальної відповідальност</w:t>
      </w:r>
      <w:r>
        <w:rPr>
          <w:rFonts w:ascii="Times New Roman" w:hAnsi="Times New Roman" w:cs="Times New Roman"/>
          <w:sz w:val="24"/>
          <w:szCs w:val="24"/>
        </w:rPr>
        <w:t>и</w:t>
      </w:r>
      <w:r w:rsidR="00051D74" w:rsidRPr="00865853">
        <w:rPr>
          <w:rFonts w:ascii="Times New Roman" w:hAnsi="Times New Roman" w:cs="Times New Roman"/>
          <w:sz w:val="24"/>
          <w:szCs w:val="24"/>
        </w:rPr>
        <w:t xml:space="preserve"> юридичної особи</w:t>
      </w:r>
      <w:r w:rsidR="000B77DD" w:rsidRPr="00865853">
        <w:rPr>
          <w:rFonts w:ascii="Times New Roman" w:hAnsi="Times New Roman" w:cs="Times New Roman"/>
          <w:sz w:val="24"/>
          <w:szCs w:val="24"/>
        </w:rPr>
        <w:t>.</w:t>
      </w:r>
    </w:p>
    <w:p w:rsidR="00BE1765" w:rsidRPr="00865853" w:rsidRDefault="003825FE"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Слід також </w:t>
      </w:r>
      <w:r w:rsidR="00144501">
        <w:rPr>
          <w:rFonts w:ascii="Times New Roman" w:hAnsi="Times New Roman" w:cs="Times New Roman"/>
          <w:sz w:val="24"/>
          <w:szCs w:val="24"/>
        </w:rPr>
        <w:t>наголосити</w:t>
      </w:r>
      <w:r w:rsidRPr="00865853">
        <w:rPr>
          <w:rFonts w:ascii="Times New Roman" w:hAnsi="Times New Roman" w:cs="Times New Roman"/>
          <w:sz w:val="24"/>
          <w:szCs w:val="24"/>
        </w:rPr>
        <w:t>, що п</w:t>
      </w:r>
      <w:r w:rsidR="00C82037" w:rsidRPr="00865853">
        <w:rPr>
          <w:rFonts w:ascii="Times New Roman" w:hAnsi="Times New Roman" w:cs="Times New Roman"/>
          <w:sz w:val="24"/>
          <w:szCs w:val="24"/>
        </w:rPr>
        <w:t xml:space="preserve">ри </w:t>
      </w:r>
      <w:r w:rsidR="00144501">
        <w:rPr>
          <w:rFonts w:ascii="Times New Roman" w:hAnsi="Times New Roman" w:cs="Times New Roman"/>
          <w:sz w:val="24"/>
          <w:szCs w:val="24"/>
        </w:rPr>
        <w:t>ухваленні</w:t>
      </w:r>
      <w:r w:rsidR="00144501" w:rsidRPr="00865853">
        <w:rPr>
          <w:rFonts w:ascii="Times New Roman" w:hAnsi="Times New Roman" w:cs="Times New Roman"/>
          <w:sz w:val="24"/>
          <w:szCs w:val="24"/>
        </w:rPr>
        <w:t xml:space="preserve"> </w:t>
      </w:r>
      <w:r w:rsidR="00C82037" w:rsidRPr="00865853">
        <w:rPr>
          <w:rFonts w:ascii="Times New Roman" w:hAnsi="Times New Roman" w:cs="Times New Roman"/>
          <w:sz w:val="24"/>
          <w:szCs w:val="24"/>
        </w:rPr>
        <w:t>рішень</w:t>
      </w:r>
      <w:r w:rsidR="008830D7" w:rsidRPr="00865853">
        <w:rPr>
          <w:rFonts w:ascii="Times New Roman" w:hAnsi="Times New Roman" w:cs="Times New Roman"/>
          <w:sz w:val="24"/>
          <w:szCs w:val="24"/>
        </w:rPr>
        <w:t xml:space="preserve"> і висновків</w:t>
      </w:r>
      <w:r w:rsidR="00BB750A" w:rsidRPr="00865853">
        <w:rPr>
          <w:rFonts w:ascii="Times New Roman" w:hAnsi="Times New Roman" w:cs="Times New Roman"/>
          <w:sz w:val="24"/>
          <w:szCs w:val="24"/>
        </w:rPr>
        <w:t xml:space="preserve"> Суду</w:t>
      </w:r>
      <w:r w:rsidR="008830D7" w:rsidRPr="00865853">
        <w:rPr>
          <w:rFonts w:ascii="Times New Roman" w:hAnsi="Times New Roman" w:cs="Times New Roman"/>
          <w:sz w:val="24"/>
          <w:szCs w:val="24"/>
        </w:rPr>
        <w:t xml:space="preserve">, які цікавлять </w:t>
      </w:r>
      <w:r w:rsidR="00542122" w:rsidRPr="00865853">
        <w:rPr>
          <w:rFonts w:ascii="Times New Roman" w:hAnsi="Times New Roman" w:cs="Times New Roman"/>
          <w:sz w:val="24"/>
          <w:szCs w:val="24"/>
        </w:rPr>
        <w:t xml:space="preserve">представників </w:t>
      </w:r>
      <w:r w:rsidR="008830D7" w:rsidRPr="00865853">
        <w:rPr>
          <w:rFonts w:ascii="Times New Roman" w:hAnsi="Times New Roman" w:cs="Times New Roman"/>
          <w:sz w:val="24"/>
          <w:szCs w:val="24"/>
        </w:rPr>
        <w:t>законодавчої</w:t>
      </w:r>
      <w:r w:rsidRPr="00865853">
        <w:rPr>
          <w:rFonts w:ascii="Times New Roman" w:hAnsi="Times New Roman" w:cs="Times New Roman"/>
          <w:sz w:val="24"/>
          <w:szCs w:val="24"/>
        </w:rPr>
        <w:t>, виконавчої</w:t>
      </w:r>
      <w:r w:rsidR="008830D7" w:rsidRPr="00865853">
        <w:rPr>
          <w:rFonts w:ascii="Times New Roman" w:hAnsi="Times New Roman" w:cs="Times New Roman"/>
          <w:sz w:val="24"/>
          <w:szCs w:val="24"/>
        </w:rPr>
        <w:t xml:space="preserve"> </w:t>
      </w:r>
      <w:r w:rsidR="00CF5C1D" w:rsidRPr="00865853">
        <w:rPr>
          <w:rFonts w:ascii="Times New Roman" w:hAnsi="Times New Roman" w:cs="Times New Roman"/>
          <w:sz w:val="24"/>
          <w:szCs w:val="24"/>
        </w:rPr>
        <w:t xml:space="preserve">і судової </w:t>
      </w:r>
      <w:r w:rsidR="00A656FE" w:rsidRPr="00865853">
        <w:rPr>
          <w:rFonts w:ascii="Times New Roman" w:hAnsi="Times New Roman" w:cs="Times New Roman"/>
          <w:sz w:val="24"/>
          <w:szCs w:val="24"/>
        </w:rPr>
        <w:t xml:space="preserve">гілок </w:t>
      </w:r>
      <w:r w:rsidR="008830D7" w:rsidRPr="00865853">
        <w:rPr>
          <w:rFonts w:ascii="Times New Roman" w:hAnsi="Times New Roman" w:cs="Times New Roman"/>
          <w:sz w:val="24"/>
          <w:szCs w:val="24"/>
        </w:rPr>
        <w:t xml:space="preserve">влади, </w:t>
      </w:r>
      <w:r w:rsidR="00C82037" w:rsidRPr="00865853">
        <w:rPr>
          <w:rFonts w:ascii="Times New Roman" w:hAnsi="Times New Roman" w:cs="Times New Roman"/>
          <w:sz w:val="24"/>
          <w:szCs w:val="24"/>
        </w:rPr>
        <w:t>Конституційний Суд України</w:t>
      </w:r>
      <w:r w:rsidR="009361B5" w:rsidRPr="00865853">
        <w:rPr>
          <w:rFonts w:ascii="Times New Roman" w:hAnsi="Times New Roman" w:cs="Times New Roman"/>
          <w:sz w:val="24"/>
          <w:szCs w:val="24"/>
        </w:rPr>
        <w:t xml:space="preserve">, </w:t>
      </w:r>
      <w:r w:rsidR="00CF5C1D" w:rsidRPr="00865853">
        <w:rPr>
          <w:rFonts w:ascii="Times New Roman" w:hAnsi="Times New Roman" w:cs="Times New Roman"/>
          <w:sz w:val="24"/>
          <w:szCs w:val="24"/>
        </w:rPr>
        <w:t xml:space="preserve">його </w:t>
      </w:r>
      <w:r w:rsidR="009361B5" w:rsidRPr="00865853">
        <w:rPr>
          <w:rFonts w:ascii="Times New Roman" w:hAnsi="Times New Roman" w:cs="Times New Roman"/>
          <w:sz w:val="24"/>
          <w:szCs w:val="24"/>
        </w:rPr>
        <w:t xml:space="preserve">окремі </w:t>
      </w:r>
      <w:r w:rsidR="00BE1765" w:rsidRPr="00865853">
        <w:rPr>
          <w:rFonts w:ascii="Times New Roman" w:hAnsi="Times New Roman" w:cs="Times New Roman"/>
          <w:sz w:val="24"/>
          <w:szCs w:val="24"/>
        </w:rPr>
        <w:t xml:space="preserve">підрозділи і </w:t>
      </w:r>
      <w:r w:rsidR="009361B5" w:rsidRPr="00865853">
        <w:rPr>
          <w:rFonts w:ascii="Times New Roman" w:hAnsi="Times New Roman" w:cs="Times New Roman"/>
          <w:sz w:val="24"/>
          <w:szCs w:val="24"/>
        </w:rPr>
        <w:t xml:space="preserve">судді </w:t>
      </w:r>
      <w:r w:rsidR="00C82037" w:rsidRPr="00865853">
        <w:rPr>
          <w:rFonts w:ascii="Times New Roman" w:hAnsi="Times New Roman" w:cs="Times New Roman"/>
          <w:sz w:val="24"/>
          <w:szCs w:val="24"/>
        </w:rPr>
        <w:t>не володі</w:t>
      </w:r>
      <w:r w:rsidR="00841C4B" w:rsidRPr="00865853">
        <w:rPr>
          <w:rFonts w:ascii="Times New Roman" w:hAnsi="Times New Roman" w:cs="Times New Roman"/>
          <w:sz w:val="24"/>
          <w:szCs w:val="24"/>
        </w:rPr>
        <w:t>ють</w:t>
      </w:r>
      <w:r w:rsidR="00BE1765" w:rsidRPr="00865853">
        <w:rPr>
          <w:rFonts w:ascii="Times New Roman" w:hAnsi="Times New Roman" w:cs="Times New Roman"/>
          <w:sz w:val="24"/>
          <w:szCs w:val="24"/>
        </w:rPr>
        <w:t xml:space="preserve"> </w:t>
      </w:r>
      <w:r w:rsidR="00144501">
        <w:rPr>
          <w:rFonts w:ascii="Times New Roman" w:hAnsi="Times New Roman" w:cs="Times New Roman"/>
          <w:sz w:val="24"/>
          <w:szCs w:val="24"/>
        </w:rPr>
        <w:t>і</w:t>
      </w:r>
      <w:r w:rsidR="00BE1765" w:rsidRPr="00865853">
        <w:rPr>
          <w:rFonts w:ascii="Times New Roman" w:hAnsi="Times New Roman" w:cs="Times New Roman"/>
          <w:sz w:val="24"/>
          <w:szCs w:val="24"/>
        </w:rPr>
        <w:t xml:space="preserve"> не мож</w:t>
      </w:r>
      <w:r w:rsidR="00841C4B" w:rsidRPr="00865853">
        <w:rPr>
          <w:rFonts w:ascii="Times New Roman" w:hAnsi="Times New Roman" w:cs="Times New Roman"/>
          <w:sz w:val="24"/>
          <w:szCs w:val="24"/>
        </w:rPr>
        <w:t>уть</w:t>
      </w:r>
      <w:r w:rsidR="00BE1765" w:rsidRPr="00865853">
        <w:rPr>
          <w:rFonts w:ascii="Times New Roman" w:hAnsi="Times New Roman" w:cs="Times New Roman"/>
          <w:sz w:val="24"/>
          <w:szCs w:val="24"/>
        </w:rPr>
        <w:t xml:space="preserve"> володіти в принципі </w:t>
      </w:r>
      <w:r w:rsidR="00C82037" w:rsidRPr="00865853">
        <w:rPr>
          <w:rFonts w:ascii="Times New Roman" w:hAnsi="Times New Roman" w:cs="Times New Roman"/>
          <w:i/>
          <w:iCs/>
          <w:sz w:val="24"/>
          <w:szCs w:val="24"/>
        </w:rPr>
        <w:t>апріорним</w:t>
      </w:r>
      <w:r w:rsidR="00C82037" w:rsidRPr="00865853">
        <w:rPr>
          <w:rFonts w:ascii="Times New Roman" w:hAnsi="Times New Roman" w:cs="Times New Roman"/>
          <w:sz w:val="24"/>
          <w:szCs w:val="24"/>
        </w:rPr>
        <w:t xml:space="preserve"> </w:t>
      </w:r>
      <w:r w:rsidR="009361B5" w:rsidRPr="00865853">
        <w:rPr>
          <w:rFonts w:ascii="Times New Roman" w:hAnsi="Times New Roman" w:cs="Times New Roman"/>
          <w:sz w:val="24"/>
          <w:szCs w:val="24"/>
        </w:rPr>
        <w:t xml:space="preserve">(до голосування) </w:t>
      </w:r>
      <w:r w:rsidR="00C82037" w:rsidRPr="00865853">
        <w:rPr>
          <w:rFonts w:ascii="Times New Roman" w:hAnsi="Times New Roman" w:cs="Times New Roman"/>
          <w:sz w:val="24"/>
          <w:szCs w:val="24"/>
        </w:rPr>
        <w:t>знанням щодо їх</w:t>
      </w:r>
      <w:r w:rsidR="00763029">
        <w:rPr>
          <w:rFonts w:ascii="Times New Roman" w:hAnsi="Times New Roman" w:cs="Times New Roman"/>
          <w:sz w:val="24"/>
          <w:szCs w:val="24"/>
        </w:rPr>
        <w:t>нього</w:t>
      </w:r>
      <w:r w:rsidRPr="00865853">
        <w:rPr>
          <w:rFonts w:ascii="Times New Roman" w:hAnsi="Times New Roman" w:cs="Times New Roman"/>
          <w:sz w:val="24"/>
          <w:szCs w:val="24"/>
        </w:rPr>
        <w:t xml:space="preserve"> (рішень і висновків)</w:t>
      </w:r>
      <w:r w:rsidR="009361B5" w:rsidRPr="00865853">
        <w:rPr>
          <w:rFonts w:ascii="Times New Roman" w:hAnsi="Times New Roman" w:cs="Times New Roman"/>
          <w:sz w:val="24"/>
          <w:szCs w:val="24"/>
        </w:rPr>
        <w:t xml:space="preserve"> </w:t>
      </w:r>
      <w:r w:rsidR="00570FF4" w:rsidRPr="00865853">
        <w:rPr>
          <w:rFonts w:ascii="Times New Roman" w:hAnsi="Times New Roman" w:cs="Times New Roman"/>
          <w:sz w:val="24"/>
          <w:szCs w:val="24"/>
        </w:rPr>
        <w:t>«правильного»</w:t>
      </w:r>
      <w:r w:rsidR="00A00B5A" w:rsidRPr="00865853">
        <w:rPr>
          <w:rFonts w:ascii="Times New Roman" w:hAnsi="Times New Roman" w:cs="Times New Roman"/>
          <w:sz w:val="24"/>
          <w:szCs w:val="24"/>
        </w:rPr>
        <w:t>,</w:t>
      </w:r>
      <w:r w:rsidR="00570FF4" w:rsidRPr="00865853">
        <w:rPr>
          <w:rFonts w:ascii="Times New Roman" w:hAnsi="Times New Roman" w:cs="Times New Roman"/>
          <w:sz w:val="24"/>
          <w:szCs w:val="24"/>
        </w:rPr>
        <w:t xml:space="preserve"> </w:t>
      </w:r>
      <w:r w:rsidR="009361B5" w:rsidRPr="00865853">
        <w:rPr>
          <w:rFonts w:ascii="Times New Roman" w:hAnsi="Times New Roman" w:cs="Times New Roman"/>
          <w:sz w:val="24"/>
          <w:szCs w:val="24"/>
        </w:rPr>
        <w:t xml:space="preserve">«істинного» </w:t>
      </w:r>
      <w:r w:rsidR="00CF5C1D" w:rsidRPr="00865853">
        <w:rPr>
          <w:rFonts w:ascii="Times New Roman" w:hAnsi="Times New Roman" w:cs="Times New Roman"/>
          <w:sz w:val="24"/>
          <w:szCs w:val="24"/>
        </w:rPr>
        <w:t xml:space="preserve">чи </w:t>
      </w:r>
      <w:r w:rsidRPr="00865853">
        <w:rPr>
          <w:rFonts w:ascii="Times New Roman" w:hAnsi="Times New Roman" w:cs="Times New Roman"/>
          <w:sz w:val="24"/>
          <w:szCs w:val="24"/>
        </w:rPr>
        <w:lastRenderedPageBreak/>
        <w:t>просто</w:t>
      </w:r>
      <w:r w:rsidR="00A00B5A" w:rsidRPr="00865853">
        <w:rPr>
          <w:rFonts w:ascii="Times New Roman" w:hAnsi="Times New Roman" w:cs="Times New Roman"/>
          <w:sz w:val="24"/>
          <w:szCs w:val="24"/>
        </w:rPr>
        <w:t xml:space="preserve"> прийнятного правового </w:t>
      </w:r>
      <w:r w:rsidR="00F95877" w:rsidRPr="00865853">
        <w:rPr>
          <w:rFonts w:ascii="Times New Roman" w:hAnsi="Times New Roman" w:cs="Times New Roman"/>
          <w:sz w:val="24"/>
          <w:szCs w:val="24"/>
        </w:rPr>
        <w:t xml:space="preserve">наповнення, </w:t>
      </w:r>
      <w:r w:rsidR="00A00B5A" w:rsidRPr="00865853">
        <w:rPr>
          <w:rFonts w:ascii="Times New Roman" w:hAnsi="Times New Roman" w:cs="Times New Roman"/>
          <w:sz w:val="24"/>
          <w:szCs w:val="24"/>
        </w:rPr>
        <w:t xml:space="preserve">юридичної </w:t>
      </w:r>
      <w:r w:rsidR="00F95877" w:rsidRPr="00865853">
        <w:rPr>
          <w:rFonts w:ascii="Times New Roman" w:hAnsi="Times New Roman" w:cs="Times New Roman"/>
          <w:sz w:val="24"/>
          <w:szCs w:val="24"/>
        </w:rPr>
        <w:t>суті</w:t>
      </w:r>
      <w:r w:rsidR="00C82037" w:rsidRPr="00865853">
        <w:rPr>
          <w:rFonts w:ascii="Times New Roman" w:hAnsi="Times New Roman" w:cs="Times New Roman"/>
          <w:sz w:val="24"/>
          <w:szCs w:val="24"/>
        </w:rPr>
        <w:t>.</w:t>
      </w:r>
      <w:r w:rsidR="00BE1765" w:rsidRPr="00865853">
        <w:rPr>
          <w:rFonts w:ascii="Times New Roman" w:hAnsi="Times New Roman" w:cs="Times New Roman"/>
          <w:sz w:val="24"/>
          <w:szCs w:val="24"/>
        </w:rPr>
        <w:t xml:space="preserve"> </w:t>
      </w:r>
      <w:r w:rsidR="009B00CF" w:rsidRPr="00865853">
        <w:rPr>
          <w:rFonts w:ascii="Times New Roman" w:hAnsi="Times New Roman" w:cs="Times New Roman"/>
          <w:sz w:val="24"/>
          <w:szCs w:val="24"/>
        </w:rPr>
        <w:t>Т</w:t>
      </w:r>
      <w:r w:rsidR="00A00B5A" w:rsidRPr="00865853">
        <w:rPr>
          <w:rFonts w:ascii="Times New Roman" w:hAnsi="Times New Roman" w:cs="Times New Roman"/>
          <w:sz w:val="24"/>
          <w:szCs w:val="24"/>
        </w:rPr>
        <w:t xml:space="preserve">ак само </w:t>
      </w:r>
      <w:r w:rsidR="009B00CF" w:rsidRPr="00865853">
        <w:rPr>
          <w:rFonts w:ascii="Times New Roman" w:hAnsi="Times New Roman" w:cs="Times New Roman"/>
          <w:sz w:val="24"/>
          <w:szCs w:val="24"/>
        </w:rPr>
        <w:t>н</w:t>
      </w:r>
      <w:r w:rsidR="00BE1765" w:rsidRPr="00865853">
        <w:rPr>
          <w:rFonts w:ascii="Times New Roman" w:hAnsi="Times New Roman" w:cs="Times New Roman"/>
          <w:sz w:val="24"/>
          <w:szCs w:val="24"/>
        </w:rPr>
        <w:t xml:space="preserve">е володіє й не може володіти </w:t>
      </w:r>
      <w:r w:rsidR="00A00B5A" w:rsidRPr="00865853">
        <w:rPr>
          <w:rFonts w:ascii="Times New Roman" w:hAnsi="Times New Roman" w:cs="Times New Roman"/>
          <w:sz w:val="24"/>
          <w:szCs w:val="24"/>
        </w:rPr>
        <w:t xml:space="preserve">подібним </w:t>
      </w:r>
      <w:r w:rsidR="00BE1765" w:rsidRPr="00865853">
        <w:rPr>
          <w:rFonts w:ascii="Times New Roman" w:hAnsi="Times New Roman" w:cs="Times New Roman"/>
          <w:sz w:val="24"/>
          <w:szCs w:val="24"/>
        </w:rPr>
        <w:t xml:space="preserve">знанням жоден </w:t>
      </w:r>
      <w:r w:rsidR="00144501">
        <w:rPr>
          <w:rFonts w:ascii="Times New Roman" w:hAnsi="Times New Roman" w:cs="Times New Roman"/>
          <w:sz w:val="24"/>
          <w:szCs w:val="24"/>
        </w:rPr>
        <w:t>і</w:t>
      </w:r>
      <w:r w:rsidR="00BE0572" w:rsidRPr="00865853">
        <w:rPr>
          <w:rFonts w:ascii="Times New Roman" w:hAnsi="Times New Roman" w:cs="Times New Roman"/>
          <w:sz w:val="24"/>
          <w:szCs w:val="24"/>
        </w:rPr>
        <w:t xml:space="preserve">з </w:t>
      </w:r>
      <w:r w:rsidR="00BE1765" w:rsidRPr="00865853">
        <w:rPr>
          <w:rFonts w:ascii="Times New Roman" w:hAnsi="Times New Roman" w:cs="Times New Roman"/>
          <w:sz w:val="24"/>
          <w:szCs w:val="24"/>
        </w:rPr>
        <w:t>суб’єкт</w:t>
      </w:r>
      <w:r w:rsidR="00BE0572" w:rsidRPr="00865853">
        <w:rPr>
          <w:rFonts w:ascii="Times New Roman" w:hAnsi="Times New Roman" w:cs="Times New Roman"/>
          <w:sz w:val="24"/>
          <w:szCs w:val="24"/>
        </w:rPr>
        <w:t>ів</w:t>
      </w:r>
      <w:r w:rsidR="00BE1765" w:rsidRPr="00865853">
        <w:rPr>
          <w:rFonts w:ascii="Times New Roman" w:hAnsi="Times New Roman" w:cs="Times New Roman"/>
          <w:sz w:val="24"/>
          <w:szCs w:val="24"/>
        </w:rPr>
        <w:t xml:space="preserve"> </w:t>
      </w:r>
      <w:r w:rsidRPr="00865853">
        <w:rPr>
          <w:rFonts w:ascii="Times New Roman" w:hAnsi="Times New Roman" w:cs="Times New Roman"/>
          <w:sz w:val="24"/>
          <w:szCs w:val="24"/>
        </w:rPr>
        <w:t xml:space="preserve">чинного </w:t>
      </w:r>
      <w:r w:rsidR="00BE1765" w:rsidRPr="00865853">
        <w:rPr>
          <w:rFonts w:ascii="Times New Roman" w:hAnsi="Times New Roman" w:cs="Times New Roman"/>
          <w:sz w:val="24"/>
          <w:szCs w:val="24"/>
        </w:rPr>
        <w:t>українського права.</w:t>
      </w:r>
    </w:p>
    <w:p w:rsidR="009361B5" w:rsidRPr="00865853" w:rsidRDefault="00BE1765"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Це означає, що будь-яка </w:t>
      </w:r>
      <w:r w:rsidR="009B00CF" w:rsidRPr="00865853">
        <w:rPr>
          <w:rFonts w:ascii="Times New Roman" w:hAnsi="Times New Roman" w:cs="Times New Roman"/>
          <w:sz w:val="24"/>
          <w:szCs w:val="24"/>
        </w:rPr>
        <w:t xml:space="preserve">офіційна </w:t>
      </w:r>
      <w:r w:rsidRPr="00865853">
        <w:rPr>
          <w:rFonts w:ascii="Times New Roman" w:hAnsi="Times New Roman" w:cs="Times New Roman"/>
          <w:sz w:val="24"/>
          <w:szCs w:val="24"/>
        </w:rPr>
        <w:t>оцінка правильност</w:t>
      </w:r>
      <w:r w:rsidR="00861444">
        <w:rPr>
          <w:rFonts w:ascii="Times New Roman" w:hAnsi="Times New Roman" w:cs="Times New Roman"/>
          <w:sz w:val="24"/>
          <w:szCs w:val="24"/>
        </w:rPr>
        <w:t>и</w:t>
      </w:r>
      <w:r w:rsidRPr="00865853">
        <w:rPr>
          <w:rFonts w:ascii="Times New Roman" w:hAnsi="Times New Roman" w:cs="Times New Roman"/>
          <w:sz w:val="24"/>
          <w:szCs w:val="24"/>
        </w:rPr>
        <w:t xml:space="preserve"> </w:t>
      </w:r>
      <w:r w:rsidR="009B00CF" w:rsidRPr="00865853">
        <w:rPr>
          <w:rFonts w:ascii="Times New Roman" w:hAnsi="Times New Roman" w:cs="Times New Roman"/>
          <w:sz w:val="24"/>
          <w:szCs w:val="24"/>
        </w:rPr>
        <w:t>(</w:t>
      </w:r>
      <w:r w:rsidRPr="00865853">
        <w:rPr>
          <w:rFonts w:ascii="Times New Roman" w:hAnsi="Times New Roman" w:cs="Times New Roman"/>
          <w:sz w:val="24"/>
          <w:szCs w:val="24"/>
        </w:rPr>
        <w:t>істинност</w:t>
      </w:r>
      <w:r w:rsidR="00861444">
        <w:rPr>
          <w:rFonts w:ascii="Times New Roman" w:hAnsi="Times New Roman" w:cs="Times New Roman"/>
          <w:sz w:val="24"/>
          <w:szCs w:val="24"/>
        </w:rPr>
        <w:t>и</w:t>
      </w:r>
      <w:r w:rsidR="009B00CF" w:rsidRPr="00865853">
        <w:rPr>
          <w:rFonts w:ascii="Times New Roman" w:hAnsi="Times New Roman" w:cs="Times New Roman"/>
          <w:sz w:val="24"/>
          <w:szCs w:val="24"/>
        </w:rPr>
        <w:t>) або неправильност</w:t>
      </w:r>
      <w:r w:rsidR="00861444">
        <w:rPr>
          <w:rFonts w:ascii="Times New Roman" w:hAnsi="Times New Roman" w:cs="Times New Roman"/>
          <w:sz w:val="24"/>
          <w:szCs w:val="24"/>
        </w:rPr>
        <w:t>и</w:t>
      </w:r>
      <w:r w:rsidR="009B00CF" w:rsidRPr="00865853">
        <w:rPr>
          <w:rFonts w:ascii="Times New Roman" w:hAnsi="Times New Roman" w:cs="Times New Roman"/>
          <w:sz w:val="24"/>
          <w:szCs w:val="24"/>
        </w:rPr>
        <w:t xml:space="preserve"> (злочинност</w:t>
      </w:r>
      <w:r w:rsidR="00861444">
        <w:rPr>
          <w:rFonts w:ascii="Times New Roman" w:hAnsi="Times New Roman" w:cs="Times New Roman"/>
          <w:sz w:val="24"/>
          <w:szCs w:val="24"/>
        </w:rPr>
        <w:t>и</w:t>
      </w:r>
      <w:r w:rsidR="009B00CF" w:rsidRPr="00865853">
        <w:rPr>
          <w:rFonts w:ascii="Times New Roman" w:hAnsi="Times New Roman" w:cs="Times New Roman"/>
          <w:sz w:val="24"/>
          <w:szCs w:val="24"/>
        </w:rPr>
        <w:t>) ухвалених на основі принципу більшост</w:t>
      </w:r>
      <w:r w:rsidR="00861444">
        <w:rPr>
          <w:rFonts w:ascii="Times New Roman" w:hAnsi="Times New Roman" w:cs="Times New Roman"/>
          <w:sz w:val="24"/>
          <w:szCs w:val="24"/>
        </w:rPr>
        <w:t>и</w:t>
      </w:r>
      <w:r w:rsidR="009B00CF" w:rsidRPr="00865853">
        <w:rPr>
          <w:rFonts w:ascii="Times New Roman" w:hAnsi="Times New Roman" w:cs="Times New Roman"/>
          <w:sz w:val="24"/>
          <w:szCs w:val="24"/>
        </w:rPr>
        <w:t xml:space="preserve"> коле</w:t>
      </w:r>
      <w:r w:rsidR="00861444">
        <w:rPr>
          <w:rFonts w:ascii="Times New Roman" w:hAnsi="Times New Roman" w:cs="Times New Roman"/>
          <w:sz w:val="24"/>
          <w:szCs w:val="24"/>
        </w:rPr>
        <w:t>ґ</w:t>
      </w:r>
      <w:r w:rsidR="009B00CF" w:rsidRPr="00865853">
        <w:rPr>
          <w:rFonts w:ascii="Times New Roman" w:hAnsi="Times New Roman" w:cs="Times New Roman"/>
          <w:sz w:val="24"/>
          <w:szCs w:val="24"/>
        </w:rPr>
        <w:t>і</w:t>
      </w:r>
      <w:r w:rsidR="00861444">
        <w:rPr>
          <w:rFonts w:ascii="Times New Roman" w:hAnsi="Times New Roman" w:cs="Times New Roman"/>
          <w:sz w:val="24"/>
          <w:szCs w:val="24"/>
        </w:rPr>
        <w:t>я</w:t>
      </w:r>
      <w:r w:rsidR="009B00CF" w:rsidRPr="00865853">
        <w:rPr>
          <w:rFonts w:ascii="Times New Roman" w:hAnsi="Times New Roman" w:cs="Times New Roman"/>
          <w:sz w:val="24"/>
          <w:szCs w:val="24"/>
        </w:rPr>
        <w:t>льних нормативних рішень</w:t>
      </w:r>
      <w:r w:rsidR="008830D7" w:rsidRPr="00865853">
        <w:rPr>
          <w:rFonts w:ascii="Times New Roman" w:hAnsi="Times New Roman" w:cs="Times New Roman"/>
          <w:sz w:val="24"/>
          <w:szCs w:val="24"/>
        </w:rPr>
        <w:t xml:space="preserve"> і висновків</w:t>
      </w:r>
      <w:r w:rsidR="009B00CF" w:rsidRPr="00865853">
        <w:rPr>
          <w:rFonts w:ascii="Times New Roman" w:hAnsi="Times New Roman" w:cs="Times New Roman"/>
          <w:sz w:val="24"/>
          <w:szCs w:val="24"/>
        </w:rPr>
        <w:t xml:space="preserve"> єдиного органу конституційної юрисдикції є </w:t>
      </w:r>
      <w:r w:rsidR="00A00B5A" w:rsidRPr="00865853">
        <w:rPr>
          <w:rFonts w:ascii="Times New Roman" w:hAnsi="Times New Roman" w:cs="Times New Roman"/>
          <w:sz w:val="24"/>
          <w:szCs w:val="24"/>
        </w:rPr>
        <w:t>малоймовірною</w:t>
      </w:r>
      <w:r w:rsidR="005F4375" w:rsidRPr="00865853">
        <w:rPr>
          <w:rFonts w:ascii="Times New Roman" w:hAnsi="Times New Roman" w:cs="Times New Roman"/>
          <w:sz w:val="24"/>
          <w:szCs w:val="24"/>
        </w:rPr>
        <w:t xml:space="preserve"> </w:t>
      </w:r>
      <w:r w:rsidR="00841C4B" w:rsidRPr="00865853">
        <w:rPr>
          <w:rFonts w:ascii="Times New Roman" w:hAnsi="Times New Roman" w:cs="Times New Roman"/>
          <w:sz w:val="24"/>
          <w:szCs w:val="24"/>
        </w:rPr>
        <w:t>або</w:t>
      </w:r>
      <w:r w:rsidR="003F2E3E" w:rsidRPr="00865853">
        <w:rPr>
          <w:rFonts w:ascii="Times New Roman" w:hAnsi="Times New Roman" w:cs="Times New Roman"/>
          <w:sz w:val="24"/>
          <w:szCs w:val="24"/>
        </w:rPr>
        <w:t xml:space="preserve"> </w:t>
      </w:r>
      <w:r w:rsidR="00542122" w:rsidRPr="00865853">
        <w:rPr>
          <w:rFonts w:ascii="Times New Roman" w:hAnsi="Times New Roman" w:cs="Times New Roman"/>
          <w:sz w:val="24"/>
          <w:szCs w:val="24"/>
        </w:rPr>
        <w:t xml:space="preserve">взагалі </w:t>
      </w:r>
      <w:r w:rsidR="003F2E3E" w:rsidRPr="00865853">
        <w:rPr>
          <w:rFonts w:ascii="Times New Roman" w:hAnsi="Times New Roman" w:cs="Times New Roman"/>
          <w:sz w:val="24"/>
          <w:szCs w:val="24"/>
        </w:rPr>
        <w:t xml:space="preserve">неможливою </w:t>
      </w:r>
      <w:r w:rsidR="009B00CF" w:rsidRPr="00865853">
        <w:rPr>
          <w:rFonts w:ascii="Times New Roman" w:hAnsi="Times New Roman" w:cs="Times New Roman"/>
          <w:sz w:val="24"/>
          <w:szCs w:val="24"/>
        </w:rPr>
        <w:t>по</w:t>
      </w:r>
      <w:r w:rsidR="00647AB8" w:rsidRPr="00865853">
        <w:rPr>
          <w:rFonts w:ascii="Times New Roman" w:hAnsi="Times New Roman" w:cs="Times New Roman"/>
          <w:sz w:val="24"/>
          <w:szCs w:val="24"/>
        </w:rPr>
        <w:t xml:space="preserve"> </w:t>
      </w:r>
      <w:r w:rsidR="009B00CF" w:rsidRPr="00865853">
        <w:rPr>
          <w:rFonts w:ascii="Times New Roman" w:hAnsi="Times New Roman" w:cs="Times New Roman"/>
          <w:sz w:val="24"/>
          <w:szCs w:val="24"/>
        </w:rPr>
        <w:t>суті.</w:t>
      </w:r>
    </w:p>
    <w:p w:rsidR="00C82037" w:rsidRPr="00865853" w:rsidRDefault="00861444"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Цей</w:t>
      </w:r>
      <w:r w:rsidRPr="00865853">
        <w:rPr>
          <w:rFonts w:ascii="Times New Roman" w:hAnsi="Times New Roman" w:cs="Times New Roman"/>
          <w:sz w:val="24"/>
          <w:szCs w:val="24"/>
        </w:rPr>
        <w:t xml:space="preserve"> </w:t>
      </w:r>
      <w:r w:rsidR="00F95877" w:rsidRPr="00865853">
        <w:rPr>
          <w:rFonts w:ascii="Times New Roman" w:hAnsi="Times New Roman" w:cs="Times New Roman"/>
          <w:sz w:val="24"/>
          <w:szCs w:val="24"/>
        </w:rPr>
        <w:t xml:space="preserve">тип </w:t>
      </w:r>
      <w:r w:rsidR="00C82037" w:rsidRPr="00865853">
        <w:rPr>
          <w:rFonts w:ascii="Times New Roman" w:hAnsi="Times New Roman" w:cs="Times New Roman"/>
          <w:sz w:val="24"/>
          <w:szCs w:val="24"/>
        </w:rPr>
        <w:t>рішен</w:t>
      </w:r>
      <w:r w:rsidR="00F95877" w:rsidRPr="00865853">
        <w:rPr>
          <w:rFonts w:ascii="Times New Roman" w:hAnsi="Times New Roman" w:cs="Times New Roman"/>
          <w:sz w:val="24"/>
          <w:szCs w:val="24"/>
        </w:rPr>
        <w:t>ь</w:t>
      </w:r>
      <w:r w:rsidR="008830D7" w:rsidRPr="00865853">
        <w:rPr>
          <w:rFonts w:ascii="Times New Roman" w:hAnsi="Times New Roman" w:cs="Times New Roman"/>
          <w:sz w:val="24"/>
          <w:szCs w:val="24"/>
        </w:rPr>
        <w:t xml:space="preserve"> і висновків</w:t>
      </w:r>
      <w:r w:rsidR="00C82037" w:rsidRPr="00865853">
        <w:rPr>
          <w:rFonts w:ascii="Times New Roman" w:hAnsi="Times New Roman" w:cs="Times New Roman"/>
          <w:sz w:val="24"/>
          <w:szCs w:val="24"/>
        </w:rPr>
        <w:t xml:space="preserve"> </w:t>
      </w:r>
      <w:r w:rsidR="00BE0572" w:rsidRPr="00865853">
        <w:rPr>
          <w:rFonts w:ascii="Times New Roman" w:hAnsi="Times New Roman" w:cs="Times New Roman"/>
          <w:sz w:val="24"/>
          <w:szCs w:val="24"/>
        </w:rPr>
        <w:t xml:space="preserve">ґрунтується </w:t>
      </w:r>
      <w:r w:rsidR="00C82037" w:rsidRPr="00865853">
        <w:rPr>
          <w:rFonts w:ascii="Times New Roman" w:hAnsi="Times New Roman" w:cs="Times New Roman"/>
          <w:sz w:val="24"/>
          <w:szCs w:val="24"/>
        </w:rPr>
        <w:t xml:space="preserve">на статистичних показниках </w:t>
      </w:r>
      <w:r w:rsidR="00A00B5A" w:rsidRPr="00865853">
        <w:rPr>
          <w:rFonts w:ascii="Times New Roman" w:hAnsi="Times New Roman" w:cs="Times New Roman"/>
          <w:sz w:val="24"/>
          <w:szCs w:val="24"/>
        </w:rPr>
        <w:t xml:space="preserve">вільного </w:t>
      </w:r>
      <w:r w:rsidR="00F95877" w:rsidRPr="00865853">
        <w:rPr>
          <w:rFonts w:ascii="Times New Roman" w:hAnsi="Times New Roman" w:cs="Times New Roman"/>
          <w:sz w:val="24"/>
          <w:szCs w:val="24"/>
        </w:rPr>
        <w:t xml:space="preserve">голосування «за» </w:t>
      </w:r>
      <w:r w:rsidR="005F4375" w:rsidRPr="00865853">
        <w:rPr>
          <w:rFonts w:ascii="Times New Roman" w:hAnsi="Times New Roman" w:cs="Times New Roman"/>
          <w:sz w:val="24"/>
          <w:szCs w:val="24"/>
        </w:rPr>
        <w:t>і</w:t>
      </w:r>
      <w:r w:rsidR="00F95877" w:rsidRPr="00865853">
        <w:rPr>
          <w:rFonts w:ascii="Times New Roman" w:hAnsi="Times New Roman" w:cs="Times New Roman"/>
          <w:sz w:val="24"/>
          <w:szCs w:val="24"/>
        </w:rPr>
        <w:t xml:space="preserve"> «проти» не менш</w:t>
      </w:r>
      <w:r w:rsidR="00BE0572" w:rsidRPr="00865853">
        <w:rPr>
          <w:rFonts w:ascii="Times New Roman" w:hAnsi="Times New Roman" w:cs="Times New Roman"/>
          <w:sz w:val="24"/>
          <w:szCs w:val="24"/>
        </w:rPr>
        <w:t>е</w:t>
      </w:r>
      <w:r w:rsidR="00F95877" w:rsidRPr="00865853">
        <w:rPr>
          <w:rFonts w:ascii="Times New Roman" w:hAnsi="Times New Roman" w:cs="Times New Roman"/>
          <w:sz w:val="24"/>
          <w:szCs w:val="24"/>
        </w:rPr>
        <w:t xml:space="preserve"> </w:t>
      </w:r>
      <w:r w:rsidR="00143C35" w:rsidRPr="00865853">
        <w:rPr>
          <w:rFonts w:ascii="Times New Roman" w:hAnsi="Times New Roman" w:cs="Times New Roman"/>
          <w:sz w:val="24"/>
          <w:szCs w:val="24"/>
        </w:rPr>
        <w:t xml:space="preserve">ніж </w:t>
      </w:r>
      <w:r w:rsidR="00A00B5A" w:rsidRPr="00865853">
        <w:rPr>
          <w:rFonts w:ascii="Times New Roman" w:hAnsi="Times New Roman" w:cs="Times New Roman"/>
          <w:sz w:val="24"/>
          <w:szCs w:val="24"/>
        </w:rPr>
        <w:t>дванадцяти с</w:t>
      </w:r>
      <w:r w:rsidR="00F95877" w:rsidRPr="00865853">
        <w:rPr>
          <w:rFonts w:ascii="Times New Roman" w:hAnsi="Times New Roman" w:cs="Times New Roman"/>
          <w:sz w:val="24"/>
          <w:szCs w:val="24"/>
        </w:rPr>
        <w:t>уддів</w:t>
      </w:r>
      <w:r w:rsidR="009361B5" w:rsidRPr="00865853">
        <w:rPr>
          <w:rFonts w:ascii="Times New Roman" w:hAnsi="Times New Roman" w:cs="Times New Roman"/>
          <w:sz w:val="24"/>
          <w:szCs w:val="24"/>
        </w:rPr>
        <w:t xml:space="preserve"> Конституційного Суду</w:t>
      </w:r>
      <w:r w:rsidR="00F95877" w:rsidRPr="00865853">
        <w:rPr>
          <w:rFonts w:ascii="Times New Roman" w:hAnsi="Times New Roman" w:cs="Times New Roman"/>
          <w:sz w:val="24"/>
          <w:szCs w:val="24"/>
        </w:rPr>
        <w:t>.</w:t>
      </w:r>
      <w:r w:rsidR="00527205" w:rsidRPr="00865853">
        <w:rPr>
          <w:rFonts w:ascii="Times New Roman" w:hAnsi="Times New Roman" w:cs="Times New Roman"/>
          <w:sz w:val="24"/>
          <w:szCs w:val="24"/>
        </w:rPr>
        <w:t xml:space="preserve"> </w:t>
      </w:r>
      <w:r w:rsidR="00D06EB0" w:rsidRPr="00865853">
        <w:rPr>
          <w:rFonts w:ascii="Times New Roman" w:hAnsi="Times New Roman" w:cs="Times New Roman"/>
          <w:sz w:val="24"/>
          <w:szCs w:val="24"/>
        </w:rPr>
        <w:t>«Р</w:t>
      </w:r>
      <w:r w:rsidR="00527205" w:rsidRPr="00865853">
        <w:rPr>
          <w:rFonts w:ascii="Times New Roman" w:hAnsi="Times New Roman" w:cs="Times New Roman"/>
          <w:sz w:val="24"/>
          <w:szCs w:val="24"/>
        </w:rPr>
        <w:t xml:space="preserve">ішення Конституційного Суду </w:t>
      </w:r>
      <w:r w:rsidR="00A00B5A" w:rsidRPr="00865853">
        <w:rPr>
          <w:rFonts w:ascii="Times New Roman" w:hAnsi="Times New Roman" w:cs="Times New Roman"/>
          <w:sz w:val="24"/>
          <w:szCs w:val="24"/>
        </w:rPr>
        <w:t xml:space="preserve">України </w:t>
      </w:r>
      <w:r w:rsidR="00527205" w:rsidRPr="00865853">
        <w:rPr>
          <w:rFonts w:ascii="Times New Roman" w:hAnsi="Times New Roman" w:cs="Times New Roman"/>
          <w:sz w:val="24"/>
          <w:szCs w:val="24"/>
        </w:rPr>
        <w:t xml:space="preserve">приймаються </w:t>
      </w:r>
      <w:r w:rsidR="000252E8" w:rsidRPr="00865853">
        <w:rPr>
          <w:rFonts w:ascii="Times New Roman" w:hAnsi="Times New Roman" w:cs="Times New Roman"/>
          <w:sz w:val="24"/>
          <w:szCs w:val="24"/>
        </w:rPr>
        <w:t>та його висновки даються н</w:t>
      </w:r>
      <w:r w:rsidR="00527205" w:rsidRPr="00865853">
        <w:rPr>
          <w:rFonts w:ascii="Times New Roman" w:hAnsi="Times New Roman" w:cs="Times New Roman"/>
          <w:sz w:val="24"/>
          <w:szCs w:val="24"/>
        </w:rPr>
        <w:t>а пленарному засіданні, якщо за них проголосувало не менше десяти суддів Конституційного Суду України» (частин</w:t>
      </w:r>
      <w:r>
        <w:rPr>
          <w:rFonts w:ascii="Times New Roman" w:hAnsi="Times New Roman" w:cs="Times New Roman"/>
          <w:sz w:val="24"/>
          <w:szCs w:val="24"/>
        </w:rPr>
        <w:t>и</w:t>
      </w:r>
      <w:r w:rsidR="00527205" w:rsidRPr="00865853">
        <w:rPr>
          <w:rFonts w:ascii="Times New Roman" w:hAnsi="Times New Roman" w:cs="Times New Roman"/>
          <w:sz w:val="24"/>
          <w:szCs w:val="24"/>
        </w:rPr>
        <w:t xml:space="preserve"> </w:t>
      </w:r>
      <w:r w:rsidR="005A234B" w:rsidRPr="00865853">
        <w:rPr>
          <w:rFonts w:ascii="Times New Roman" w:hAnsi="Times New Roman" w:cs="Times New Roman"/>
          <w:sz w:val="24"/>
          <w:szCs w:val="24"/>
        </w:rPr>
        <w:t xml:space="preserve">3, </w:t>
      </w:r>
      <w:r w:rsidR="00527205" w:rsidRPr="00865853">
        <w:rPr>
          <w:rFonts w:ascii="Times New Roman" w:hAnsi="Times New Roman" w:cs="Times New Roman"/>
          <w:sz w:val="24"/>
          <w:szCs w:val="24"/>
        </w:rPr>
        <w:t>4 ст.</w:t>
      </w:r>
      <w:r>
        <w:rPr>
          <w:rFonts w:ascii="Times New Roman" w:hAnsi="Times New Roman" w:cs="Times New Roman"/>
          <w:sz w:val="24"/>
          <w:szCs w:val="24"/>
        </w:rPr>
        <w:t> </w:t>
      </w:r>
      <w:r w:rsidR="00527205" w:rsidRPr="00865853">
        <w:rPr>
          <w:rFonts w:ascii="Times New Roman" w:hAnsi="Times New Roman" w:cs="Times New Roman"/>
          <w:sz w:val="24"/>
          <w:szCs w:val="24"/>
        </w:rPr>
        <w:t>51 Закону України «Про Конституційний Суд України»)</w:t>
      </w:r>
      <w:r w:rsidR="00527205" w:rsidRPr="00865853">
        <w:rPr>
          <w:rFonts w:ascii="Times New Roman" w:hAnsi="Times New Roman" w:cs="Times New Roman"/>
          <w:sz w:val="24"/>
          <w:szCs w:val="24"/>
          <w:lang w:val="ru-RU"/>
        </w:rPr>
        <w:t>.</w:t>
      </w:r>
    </w:p>
    <w:p w:rsidR="00647AB8" w:rsidRPr="00865853" w:rsidRDefault="00143C35"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Відтак </w:t>
      </w:r>
      <w:r w:rsidR="00763029" w:rsidRPr="00865853">
        <w:rPr>
          <w:rFonts w:ascii="Times New Roman" w:hAnsi="Times New Roman" w:cs="Times New Roman"/>
          <w:sz w:val="24"/>
          <w:szCs w:val="24"/>
        </w:rPr>
        <w:t xml:space="preserve">можна хіба що умоглядно </w:t>
      </w:r>
      <w:r w:rsidR="003F2E3E" w:rsidRPr="00865853">
        <w:rPr>
          <w:rFonts w:ascii="Times New Roman" w:hAnsi="Times New Roman" w:cs="Times New Roman"/>
          <w:sz w:val="24"/>
          <w:szCs w:val="24"/>
        </w:rPr>
        <w:t xml:space="preserve">теоретично </w:t>
      </w:r>
      <w:r w:rsidRPr="00865853">
        <w:rPr>
          <w:rFonts w:ascii="Times New Roman" w:hAnsi="Times New Roman" w:cs="Times New Roman"/>
          <w:sz w:val="24"/>
          <w:szCs w:val="24"/>
        </w:rPr>
        <w:t>допустити</w:t>
      </w:r>
      <w:r w:rsidR="00647AB8" w:rsidRPr="00865853">
        <w:rPr>
          <w:rFonts w:ascii="Times New Roman" w:hAnsi="Times New Roman" w:cs="Times New Roman"/>
          <w:sz w:val="24"/>
          <w:szCs w:val="24"/>
        </w:rPr>
        <w:t xml:space="preserve">, а </w:t>
      </w:r>
      <w:r w:rsidR="005A234B" w:rsidRPr="00865853">
        <w:rPr>
          <w:rFonts w:ascii="Times New Roman" w:hAnsi="Times New Roman" w:cs="Times New Roman"/>
          <w:sz w:val="24"/>
          <w:szCs w:val="24"/>
        </w:rPr>
        <w:t xml:space="preserve">потім </w:t>
      </w:r>
      <w:r w:rsidR="00647AB8" w:rsidRPr="00865853">
        <w:rPr>
          <w:rFonts w:ascii="Times New Roman" w:hAnsi="Times New Roman" w:cs="Times New Roman"/>
          <w:sz w:val="24"/>
          <w:szCs w:val="24"/>
        </w:rPr>
        <w:t xml:space="preserve">довести в законній процедурі </w:t>
      </w:r>
      <w:r w:rsidR="00F95877" w:rsidRPr="00865853">
        <w:rPr>
          <w:rFonts w:ascii="Times New Roman" w:hAnsi="Times New Roman" w:cs="Times New Roman"/>
          <w:sz w:val="24"/>
          <w:szCs w:val="24"/>
        </w:rPr>
        <w:t>злочинну змову не менш</w:t>
      </w:r>
      <w:r w:rsidR="00BE0572" w:rsidRPr="00865853">
        <w:rPr>
          <w:rFonts w:ascii="Times New Roman" w:hAnsi="Times New Roman" w:cs="Times New Roman"/>
          <w:sz w:val="24"/>
          <w:szCs w:val="24"/>
        </w:rPr>
        <w:t>е</w:t>
      </w:r>
      <w:r w:rsidR="00F95877" w:rsidRPr="00865853">
        <w:rPr>
          <w:rFonts w:ascii="Times New Roman" w:hAnsi="Times New Roman" w:cs="Times New Roman"/>
          <w:sz w:val="24"/>
          <w:szCs w:val="24"/>
        </w:rPr>
        <w:t xml:space="preserve"> </w:t>
      </w:r>
      <w:r w:rsidR="00570FF4" w:rsidRPr="00865853">
        <w:rPr>
          <w:rFonts w:ascii="Times New Roman" w:hAnsi="Times New Roman" w:cs="Times New Roman"/>
          <w:sz w:val="24"/>
          <w:szCs w:val="24"/>
        </w:rPr>
        <w:t xml:space="preserve">ніж </w:t>
      </w:r>
      <w:r w:rsidR="00F95877" w:rsidRPr="00865853">
        <w:rPr>
          <w:rFonts w:ascii="Times New Roman" w:hAnsi="Times New Roman" w:cs="Times New Roman"/>
          <w:sz w:val="24"/>
          <w:szCs w:val="24"/>
        </w:rPr>
        <w:t xml:space="preserve">10 </w:t>
      </w:r>
      <w:r w:rsidR="00E71711" w:rsidRPr="00865853">
        <w:rPr>
          <w:rFonts w:ascii="Times New Roman" w:hAnsi="Times New Roman" w:cs="Times New Roman"/>
          <w:sz w:val="24"/>
          <w:szCs w:val="24"/>
        </w:rPr>
        <w:t xml:space="preserve">конституційних </w:t>
      </w:r>
      <w:r w:rsidR="00F95877" w:rsidRPr="00865853">
        <w:rPr>
          <w:rFonts w:ascii="Times New Roman" w:hAnsi="Times New Roman" w:cs="Times New Roman"/>
          <w:sz w:val="24"/>
          <w:szCs w:val="24"/>
        </w:rPr>
        <w:t xml:space="preserve">суддів, кожен </w:t>
      </w:r>
      <w:r w:rsidR="00861444">
        <w:rPr>
          <w:rFonts w:ascii="Times New Roman" w:hAnsi="Times New Roman" w:cs="Times New Roman"/>
          <w:sz w:val="24"/>
          <w:szCs w:val="24"/>
        </w:rPr>
        <w:t>і</w:t>
      </w:r>
      <w:r w:rsidR="00F95877" w:rsidRPr="00865853">
        <w:rPr>
          <w:rFonts w:ascii="Times New Roman" w:hAnsi="Times New Roman" w:cs="Times New Roman"/>
          <w:sz w:val="24"/>
          <w:szCs w:val="24"/>
        </w:rPr>
        <w:t xml:space="preserve">з яких за своєю </w:t>
      </w:r>
      <w:r w:rsidR="00570FF4" w:rsidRPr="00865853">
        <w:rPr>
          <w:rFonts w:ascii="Times New Roman" w:hAnsi="Times New Roman" w:cs="Times New Roman"/>
          <w:sz w:val="24"/>
          <w:szCs w:val="24"/>
        </w:rPr>
        <w:t xml:space="preserve">незаплямованою </w:t>
      </w:r>
      <w:r w:rsidR="00F95877" w:rsidRPr="00865853">
        <w:rPr>
          <w:rFonts w:ascii="Times New Roman" w:hAnsi="Times New Roman" w:cs="Times New Roman"/>
          <w:sz w:val="24"/>
          <w:szCs w:val="24"/>
        </w:rPr>
        <w:t xml:space="preserve">біографією, </w:t>
      </w:r>
      <w:r w:rsidR="00647AB8" w:rsidRPr="00865853">
        <w:rPr>
          <w:rFonts w:ascii="Times New Roman" w:hAnsi="Times New Roman" w:cs="Times New Roman"/>
          <w:sz w:val="24"/>
          <w:szCs w:val="24"/>
        </w:rPr>
        <w:t xml:space="preserve">вищим </w:t>
      </w:r>
      <w:r w:rsidR="009322E8" w:rsidRPr="00865853">
        <w:rPr>
          <w:rFonts w:ascii="Times New Roman" w:hAnsi="Times New Roman" w:cs="Times New Roman"/>
          <w:sz w:val="24"/>
          <w:szCs w:val="24"/>
        </w:rPr>
        <w:t xml:space="preserve">рівнем </w:t>
      </w:r>
      <w:r w:rsidR="00F95877" w:rsidRPr="00865853">
        <w:rPr>
          <w:rFonts w:ascii="Times New Roman" w:hAnsi="Times New Roman" w:cs="Times New Roman"/>
          <w:sz w:val="24"/>
          <w:szCs w:val="24"/>
        </w:rPr>
        <w:t>кваліфікаці</w:t>
      </w:r>
      <w:r w:rsidR="009322E8" w:rsidRPr="00865853">
        <w:rPr>
          <w:rFonts w:ascii="Times New Roman" w:hAnsi="Times New Roman" w:cs="Times New Roman"/>
          <w:sz w:val="24"/>
          <w:szCs w:val="24"/>
        </w:rPr>
        <w:t>ї</w:t>
      </w:r>
      <w:r w:rsidR="00F95877" w:rsidRPr="00865853">
        <w:rPr>
          <w:rFonts w:ascii="Times New Roman" w:hAnsi="Times New Roman" w:cs="Times New Roman"/>
          <w:sz w:val="24"/>
          <w:szCs w:val="24"/>
        </w:rPr>
        <w:t xml:space="preserve">, процесуальними особливостями відбору </w:t>
      </w:r>
      <w:r w:rsidR="00570FF4" w:rsidRPr="00865853">
        <w:rPr>
          <w:rFonts w:ascii="Times New Roman" w:hAnsi="Times New Roman" w:cs="Times New Roman"/>
          <w:sz w:val="24"/>
          <w:szCs w:val="24"/>
        </w:rPr>
        <w:t>та призначення на посаду</w:t>
      </w:r>
      <w:r w:rsidR="00F95877" w:rsidRPr="00865853">
        <w:rPr>
          <w:rFonts w:ascii="Times New Roman" w:hAnsi="Times New Roman" w:cs="Times New Roman"/>
          <w:sz w:val="24"/>
          <w:szCs w:val="24"/>
        </w:rPr>
        <w:t xml:space="preserve"> належить до юридичної еліти України.</w:t>
      </w:r>
      <w:r w:rsidR="00570FF4" w:rsidRPr="00865853">
        <w:rPr>
          <w:rFonts w:ascii="Times New Roman" w:hAnsi="Times New Roman" w:cs="Times New Roman"/>
          <w:sz w:val="24"/>
          <w:szCs w:val="24"/>
        </w:rPr>
        <w:t xml:space="preserve"> </w:t>
      </w:r>
      <w:r w:rsidR="00E71711" w:rsidRPr="00865853">
        <w:rPr>
          <w:rFonts w:ascii="Times New Roman" w:hAnsi="Times New Roman" w:cs="Times New Roman"/>
          <w:sz w:val="24"/>
          <w:szCs w:val="24"/>
        </w:rPr>
        <w:t xml:space="preserve">Однак </w:t>
      </w:r>
      <w:r w:rsidR="00A656FE" w:rsidRPr="00865853">
        <w:rPr>
          <w:rFonts w:ascii="Times New Roman" w:hAnsi="Times New Roman" w:cs="Times New Roman"/>
          <w:sz w:val="24"/>
          <w:szCs w:val="24"/>
        </w:rPr>
        <w:t xml:space="preserve">цей </w:t>
      </w:r>
      <w:r w:rsidR="008830D7" w:rsidRPr="00865853">
        <w:rPr>
          <w:rFonts w:ascii="Times New Roman" w:hAnsi="Times New Roman" w:cs="Times New Roman"/>
          <w:sz w:val="24"/>
          <w:szCs w:val="24"/>
        </w:rPr>
        <w:t>ар</w:t>
      </w:r>
      <w:r w:rsidR="00861444">
        <w:rPr>
          <w:rFonts w:ascii="Times New Roman" w:hAnsi="Times New Roman" w:cs="Times New Roman"/>
          <w:sz w:val="24"/>
          <w:szCs w:val="24"/>
        </w:rPr>
        <w:t>ґ</w:t>
      </w:r>
      <w:r w:rsidR="008830D7" w:rsidRPr="00865853">
        <w:rPr>
          <w:rFonts w:ascii="Times New Roman" w:hAnsi="Times New Roman" w:cs="Times New Roman"/>
          <w:sz w:val="24"/>
          <w:szCs w:val="24"/>
        </w:rPr>
        <w:t>умент</w:t>
      </w:r>
      <w:r w:rsidR="005F4375" w:rsidRPr="00865853">
        <w:rPr>
          <w:rFonts w:ascii="Times New Roman" w:hAnsi="Times New Roman" w:cs="Times New Roman"/>
          <w:sz w:val="24"/>
          <w:szCs w:val="24"/>
        </w:rPr>
        <w:t xml:space="preserve"> </w:t>
      </w:r>
      <w:r w:rsidR="008830D7" w:rsidRPr="00865853">
        <w:rPr>
          <w:rFonts w:ascii="Times New Roman" w:hAnsi="Times New Roman" w:cs="Times New Roman"/>
          <w:sz w:val="24"/>
          <w:szCs w:val="24"/>
        </w:rPr>
        <w:t xml:space="preserve">мало хвилює </w:t>
      </w:r>
      <w:r w:rsidR="00E71711" w:rsidRPr="00865853">
        <w:rPr>
          <w:rFonts w:ascii="Times New Roman" w:hAnsi="Times New Roman" w:cs="Times New Roman"/>
          <w:sz w:val="24"/>
          <w:szCs w:val="24"/>
        </w:rPr>
        <w:t>офіційн</w:t>
      </w:r>
      <w:r w:rsidR="00A656FE" w:rsidRPr="00865853">
        <w:rPr>
          <w:rFonts w:ascii="Times New Roman" w:hAnsi="Times New Roman" w:cs="Times New Roman"/>
          <w:sz w:val="24"/>
          <w:szCs w:val="24"/>
        </w:rPr>
        <w:t xml:space="preserve">их </w:t>
      </w:r>
      <w:r w:rsidR="00D06EB0" w:rsidRPr="00865853">
        <w:rPr>
          <w:rFonts w:ascii="Times New Roman" w:hAnsi="Times New Roman" w:cs="Times New Roman"/>
          <w:sz w:val="24"/>
          <w:szCs w:val="24"/>
        </w:rPr>
        <w:t xml:space="preserve">і неофіційних </w:t>
      </w:r>
      <w:r w:rsidR="00CF5C1D" w:rsidRPr="00865853">
        <w:rPr>
          <w:rFonts w:ascii="Times New Roman" w:hAnsi="Times New Roman" w:cs="Times New Roman"/>
          <w:sz w:val="24"/>
          <w:szCs w:val="24"/>
        </w:rPr>
        <w:t xml:space="preserve">опонентів </w:t>
      </w:r>
      <w:r w:rsidR="008830D7" w:rsidRPr="00865853">
        <w:rPr>
          <w:rFonts w:ascii="Times New Roman" w:hAnsi="Times New Roman" w:cs="Times New Roman"/>
          <w:sz w:val="24"/>
          <w:szCs w:val="24"/>
        </w:rPr>
        <w:t>єдиного органу конституційної юрисдикції.</w:t>
      </w:r>
    </w:p>
    <w:p w:rsidR="00A262D6" w:rsidRPr="00865853" w:rsidRDefault="00020978"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Не менш </w:t>
      </w:r>
      <w:r w:rsidR="005A234B" w:rsidRPr="00865853">
        <w:rPr>
          <w:rFonts w:ascii="Times New Roman" w:hAnsi="Times New Roman" w:cs="Times New Roman"/>
          <w:sz w:val="24"/>
          <w:szCs w:val="24"/>
        </w:rPr>
        <w:t xml:space="preserve">умоглядною </w:t>
      </w:r>
      <w:r w:rsidR="00861444">
        <w:rPr>
          <w:rFonts w:ascii="Times New Roman" w:hAnsi="Times New Roman" w:cs="Times New Roman"/>
          <w:sz w:val="24"/>
          <w:szCs w:val="24"/>
        </w:rPr>
        <w:t>з</w:t>
      </w:r>
      <w:r w:rsidR="00E71711" w:rsidRPr="00865853">
        <w:rPr>
          <w:rFonts w:ascii="Times New Roman" w:hAnsi="Times New Roman" w:cs="Times New Roman"/>
          <w:sz w:val="24"/>
          <w:szCs w:val="24"/>
        </w:rPr>
        <w:t xml:space="preserve">дається </w:t>
      </w:r>
      <w:r w:rsidR="00A656FE" w:rsidRPr="00865853">
        <w:rPr>
          <w:rFonts w:ascii="Times New Roman" w:hAnsi="Times New Roman" w:cs="Times New Roman"/>
          <w:sz w:val="24"/>
          <w:szCs w:val="24"/>
        </w:rPr>
        <w:t xml:space="preserve">й </w:t>
      </w:r>
      <w:r w:rsidR="003B408E" w:rsidRPr="00865853">
        <w:rPr>
          <w:rFonts w:ascii="Times New Roman" w:hAnsi="Times New Roman" w:cs="Times New Roman"/>
          <w:sz w:val="24"/>
          <w:szCs w:val="24"/>
        </w:rPr>
        <w:t xml:space="preserve">вірогідність </w:t>
      </w:r>
      <w:r w:rsidR="005A234B" w:rsidRPr="00865853">
        <w:rPr>
          <w:rFonts w:ascii="Times New Roman" w:hAnsi="Times New Roman" w:cs="Times New Roman"/>
          <w:sz w:val="24"/>
          <w:szCs w:val="24"/>
        </w:rPr>
        <w:t>доведення злочинних намірі</w:t>
      </w:r>
      <w:r w:rsidR="003F2E3E" w:rsidRPr="00865853">
        <w:rPr>
          <w:rFonts w:ascii="Times New Roman" w:hAnsi="Times New Roman" w:cs="Times New Roman"/>
          <w:sz w:val="24"/>
          <w:szCs w:val="24"/>
        </w:rPr>
        <w:t xml:space="preserve">в </w:t>
      </w:r>
      <w:r w:rsidR="00570FF4" w:rsidRPr="00865853">
        <w:rPr>
          <w:rFonts w:ascii="Times New Roman" w:hAnsi="Times New Roman" w:cs="Times New Roman"/>
          <w:sz w:val="24"/>
          <w:szCs w:val="24"/>
        </w:rPr>
        <w:t>суддів</w:t>
      </w:r>
      <w:r w:rsidR="009322E8" w:rsidRPr="00865853">
        <w:rPr>
          <w:rFonts w:ascii="Times New Roman" w:hAnsi="Times New Roman" w:cs="Times New Roman"/>
          <w:sz w:val="24"/>
          <w:szCs w:val="24"/>
        </w:rPr>
        <w:t xml:space="preserve"> </w:t>
      </w:r>
      <w:r w:rsidR="005A234B" w:rsidRPr="00865853">
        <w:rPr>
          <w:rFonts w:ascii="Times New Roman" w:hAnsi="Times New Roman" w:cs="Times New Roman"/>
          <w:sz w:val="24"/>
          <w:szCs w:val="24"/>
        </w:rPr>
        <w:t xml:space="preserve">верховних </w:t>
      </w:r>
      <w:r w:rsidR="00A656FE" w:rsidRPr="00865853">
        <w:rPr>
          <w:rFonts w:ascii="Times New Roman" w:hAnsi="Times New Roman" w:cs="Times New Roman"/>
          <w:sz w:val="24"/>
          <w:szCs w:val="24"/>
        </w:rPr>
        <w:t xml:space="preserve">чи </w:t>
      </w:r>
      <w:r w:rsidR="009322E8" w:rsidRPr="00865853">
        <w:rPr>
          <w:rFonts w:ascii="Times New Roman" w:hAnsi="Times New Roman" w:cs="Times New Roman"/>
          <w:sz w:val="24"/>
          <w:szCs w:val="24"/>
        </w:rPr>
        <w:t xml:space="preserve">конституційних судів </w:t>
      </w:r>
      <w:r w:rsidR="005A234B" w:rsidRPr="00865853">
        <w:rPr>
          <w:rFonts w:ascii="Times New Roman" w:hAnsi="Times New Roman" w:cs="Times New Roman"/>
          <w:sz w:val="24"/>
          <w:szCs w:val="24"/>
        </w:rPr>
        <w:t xml:space="preserve">і трибуналів </w:t>
      </w:r>
      <w:r w:rsidR="009322E8" w:rsidRPr="00865853">
        <w:rPr>
          <w:rFonts w:ascii="Times New Roman" w:hAnsi="Times New Roman" w:cs="Times New Roman"/>
          <w:sz w:val="24"/>
          <w:szCs w:val="24"/>
        </w:rPr>
        <w:t xml:space="preserve">інших </w:t>
      </w:r>
      <w:r w:rsidR="00D06EB0" w:rsidRPr="00865853">
        <w:rPr>
          <w:rFonts w:ascii="Times New Roman" w:hAnsi="Times New Roman" w:cs="Times New Roman"/>
          <w:sz w:val="24"/>
          <w:szCs w:val="24"/>
        </w:rPr>
        <w:t>ліберально-</w:t>
      </w:r>
      <w:r w:rsidR="00647AB8" w:rsidRPr="00865853">
        <w:rPr>
          <w:rFonts w:ascii="Times New Roman" w:hAnsi="Times New Roman" w:cs="Times New Roman"/>
          <w:sz w:val="24"/>
          <w:szCs w:val="24"/>
        </w:rPr>
        <w:t xml:space="preserve">демократичних </w:t>
      </w:r>
      <w:r w:rsidR="009322E8" w:rsidRPr="00865853">
        <w:rPr>
          <w:rFonts w:ascii="Times New Roman" w:hAnsi="Times New Roman" w:cs="Times New Roman"/>
          <w:sz w:val="24"/>
          <w:szCs w:val="24"/>
        </w:rPr>
        <w:t xml:space="preserve">країн. </w:t>
      </w:r>
      <w:r w:rsidR="00E71711" w:rsidRPr="00865853">
        <w:rPr>
          <w:rFonts w:ascii="Times New Roman" w:hAnsi="Times New Roman" w:cs="Times New Roman"/>
          <w:sz w:val="24"/>
          <w:szCs w:val="24"/>
        </w:rPr>
        <w:t>Зокрема, я</w:t>
      </w:r>
      <w:r w:rsidRPr="00865853">
        <w:rPr>
          <w:rFonts w:ascii="Times New Roman" w:hAnsi="Times New Roman" w:cs="Times New Roman"/>
          <w:sz w:val="24"/>
          <w:szCs w:val="24"/>
        </w:rPr>
        <w:t>к</w:t>
      </w:r>
      <w:r w:rsidR="009322E8" w:rsidRPr="00865853">
        <w:rPr>
          <w:rFonts w:ascii="Times New Roman" w:hAnsi="Times New Roman" w:cs="Times New Roman"/>
          <w:sz w:val="24"/>
          <w:szCs w:val="24"/>
        </w:rPr>
        <w:t xml:space="preserve"> зазначається </w:t>
      </w:r>
      <w:r w:rsidR="00E71711" w:rsidRPr="00865853">
        <w:rPr>
          <w:rFonts w:ascii="Times New Roman" w:hAnsi="Times New Roman" w:cs="Times New Roman"/>
          <w:sz w:val="24"/>
          <w:szCs w:val="24"/>
        </w:rPr>
        <w:t>в с</w:t>
      </w:r>
      <w:r w:rsidRPr="00865853">
        <w:rPr>
          <w:rFonts w:ascii="Times New Roman" w:hAnsi="Times New Roman" w:cs="Times New Roman"/>
          <w:sz w:val="24"/>
          <w:szCs w:val="24"/>
        </w:rPr>
        <w:t>пеці</w:t>
      </w:r>
      <w:r w:rsidR="006F1A58">
        <w:rPr>
          <w:rFonts w:ascii="Times New Roman" w:hAnsi="Times New Roman" w:cs="Times New Roman"/>
          <w:sz w:val="24"/>
          <w:szCs w:val="24"/>
        </w:rPr>
        <w:t>я</w:t>
      </w:r>
      <w:r w:rsidRPr="00865853">
        <w:rPr>
          <w:rFonts w:ascii="Times New Roman" w:hAnsi="Times New Roman" w:cs="Times New Roman"/>
          <w:sz w:val="24"/>
          <w:szCs w:val="24"/>
        </w:rPr>
        <w:t>льн</w:t>
      </w:r>
      <w:r w:rsidR="00E71711" w:rsidRPr="00865853">
        <w:rPr>
          <w:rFonts w:ascii="Times New Roman" w:hAnsi="Times New Roman" w:cs="Times New Roman"/>
          <w:sz w:val="24"/>
          <w:szCs w:val="24"/>
        </w:rPr>
        <w:t xml:space="preserve">ій літературі, </w:t>
      </w:r>
      <w:r w:rsidR="00143C35" w:rsidRPr="00865853">
        <w:rPr>
          <w:rFonts w:ascii="Times New Roman" w:hAnsi="Times New Roman" w:cs="Times New Roman"/>
          <w:sz w:val="24"/>
          <w:szCs w:val="24"/>
        </w:rPr>
        <w:t>п</w:t>
      </w:r>
      <w:r w:rsidR="003B408E" w:rsidRPr="00865853">
        <w:rPr>
          <w:rFonts w:ascii="Times New Roman" w:hAnsi="Times New Roman" w:cs="Times New Roman"/>
          <w:sz w:val="24"/>
          <w:szCs w:val="24"/>
        </w:rPr>
        <w:t xml:space="preserve">ризначення на посаду </w:t>
      </w:r>
      <w:r w:rsidR="00143C35" w:rsidRPr="00865853">
        <w:rPr>
          <w:rFonts w:ascii="Times New Roman" w:hAnsi="Times New Roman" w:cs="Times New Roman"/>
          <w:sz w:val="24"/>
          <w:szCs w:val="24"/>
        </w:rPr>
        <w:t xml:space="preserve">судді </w:t>
      </w:r>
      <w:r w:rsidR="003B408E" w:rsidRPr="00865853">
        <w:rPr>
          <w:rFonts w:ascii="Times New Roman" w:hAnsi="Times New Roman" w:cs="Times New Roman"/>
          <w:sz w:val="24"/>
          <w:szCs w:val="24"/>
        </w:rPr>
        <w:t xml:space="preserve">Верховного Суду </w:t>
      </w:r>
      <w:r w:rsidR="00BB6D2E" w:rsidRPr="00865853">
        <w:rPr>
          <w:rFonts w:ascii="Times New Roman" w:hAnsi="Times New Roman" w:cs="Times New Roman"/>
          <w:sz w:val="24"/>
          <w:szCs w:val="24"/>
        </w:rPr>
        <w:t>С</w:t>
      </w:r>
      <w:r w:rsidR="00E71711" w:rsidRPr="00865853">
        <w:rPr>
          <w:rFonts w:ascii="Times New Roman" w:hAnsi="Times New Roman" w:cs="Times New Roman"/>
          <w:sz w:val="24"/>
          <w:szCs w:val="24"/>
        </w:rPr>
        <w:t xml:space="preserve">ША </w:t>
      </w:r>
      <w:r w:rsidR="00BB6D2E" w:rsidRPr="00865853">
        <w:rPr>
          <w:rFonts w:ascii="Times New Roman" w:hAnsi="Times New Roman" w:cs="Times New Roman"/>
          <w:sz w:val="24"/>
          <w:szCs w:val="24"/>
        </w:rPr>
        <w:t>с</w:t>
      </w:r>
      <w:r w:rsidR="003B408E" w:rsidRPr="00865853">
        <w:rPr>
          <w:rFonts w:ascii="Times New Roman" w:hAnsi="Times New Roman" w:cs="Times New Roman"/>
          <w:sz w:val="24"/>
          <w:szCs w:val="24"/>
        </w:rPr>
        <w:t>тановит</w:t>
      </w:r>
      <w:r w:rsidR="00BB6D2E" w:rsidRPr="00865853">
        <w:rPr>
          <w:rFonts w:ascii="Times New Roman" w:hAnsi="Times New Roman" w:cs="Times New Roman"/>
          <w:sz w:val="24"/>
          <w:szCs w:val="24"/>
        </w:rPr>
        <w:t>ь</w:t>
      </w:r>
      <w:r w:rsidR="003B408E" w:rsidRPr="00865853">
        <w:rPr>
          <w:rFonts w:ascii="Times New Roman" w:hAnsi="Times New Roman" w:cs="Times New Roman"/>
          <w:sz w:val="24"/>
          <w:szCs w:val="24"/>
        </w:rPr>
        <w:t xml:space="preserve"> </w:t>
      </w:r>
      <w:r w:rsidR="00C3086B" w:rsidRPr="00865853">
        <w:rPr>
          <w:rFonts w:ascii="Times New Roman" w:hAnsi="Times New Roman" w:cs="Times New Roman"/>
          <w:sz w:val="24"/>
          <w:szCs w:val="24"/>
        </w:rPr>
        <w:t xml:space="preserve">проблему </w:t>
      </w:r>
      <w:r w:rsidR="005E33CC" w:rsidRPr="00865853">
        <w:rPr>
          <w:rFonts w:ascii="Times New Roman" w:hAnsi="Times New Roman" w:cs="Times New Roman"/>
          <w:sz w:val="24"/>
          <w:szCs w:val="24"/>
        </w:rPr>
        <w:t>вибору</w:t>
      </w:r>
      <w:r w:rsidR="004E49DC" w:rsidRPr="00865853">
        <w:rPr>
          <w:rFonts w:ascii="Times New Roman" w:hAnsi="Times New Roman" w:cs="Times New Roman"/>
          <w:sz w:val="24"/>
          <w:szCs w:val="24"/>
        </w:rPr>
        <w:t xml:space="preserve"> </w:t>
      </w:r>
      <w:r w:rsidRPr="00865853">
        <w:rPr>
          <w:rFonts w:ascii="Times New Roman" w:hAnsi="Times New Roman" w:cs="Times New Roman"/>
          <w:sz w:val="24"/>
          <w:szCs w:val="24"/>
        </w:rPr>
        <w:t xml:space="preserve">більше </w:t>
      </w:r>
      <w:r w:rsidR="005E33CC" w:rsidRPr="00865853">
        <w:rPr>
          <w:rFonts w:ascii="Times New Roman" w:hAnsi="Times New Roman" w:cs="Times New Roman"/>
          <w:sz w:val="24"/>
          <w:szCs w:val="24"/>
        </w:rPr>
        <w:t>в ідеологічному (консерватор</w:t>
      </w:r>
      <w:r w:rsidR="006F1A58">
        <w:rPr>
          <w:rFonts w:ascii="Times New Roman" w:hAnsi="Times New Roman" w:cs="Times New Roman"/>
          <w:sz w:val="24"/>
          <w:szCs w:val="24"/>
        </w:rPr>
        <w:t> </w:t>
      </w:r>
      <w:r w:rsidR="005E33CC" w:rsidRPr="00865853">
        <w:rPr>
          <w:rFonts w:ascii="Times New Roman" w:hAnsi="Times New Roman" w:cs="Times New Roman"/>
          <w:sz w:val="24"/>
          <w:szCs w:val="24"/>
          <w:lang w:val="ru-RU"/>
        </w:rPr>
        <w:t>/</w:t>
      </w:r>
      <w:r w:rsidR="006F1A58">
        <w:rPr>
          <w:rFonts w:ascii="Times New Roman" w:hAnsi="Times New Roman" w:cs="Times New Roman"/>
          <w:sz w:val="24"/>
          <w:szCs w:val="24"/>
          <w:lang w:val="ru-RU"/>
        </w:rPr>
        <w:t> </w:t>
      </w:r>
      <w:r w:rsidR="005E33CC" w:rsidRPr="00865853">
        <w:rPr>
          <w:rFonts w:ascii="Times New Roman" w:hAnsi="Times New Roman" w:cs="Times New Roman"/>
          <w:sz w:val="24"/>
          <w:szCs w:val="24"/>
        </w:rPr>
        <w:t>ліберал</w:t>
      </w:r>
      <w:r w:rsidR="006F1A58">
        <w:rPr>
          <w:rFonts w:ascii="Times New Roman" w:hAnsi="Times New Roman" w:cs="Times New Roman"/>
          <w:sz w:val="24"/>
          <w:szCs w:val="24"/>
        </w:rPr>
        <w:t> </w:t>
      </w:r>
      <w:r w:rsidR="005E33CC" w:rsidRPr="00865853">
        <w:rPr>
          <w:rFonts w:ascii="Times New Roman" w:hAnsi="Times New Roman" w:cs="Times New Roman"/>
          <w:sz w:val="24"/>
          <w:szCs w:val="24"/>
          <w:lang w:val="ru-RU"/>
        </w:rPr>
        <w:t>/</w:t>
      </w:r>
      <w:r w:rsidR="006F1A58">
        <w:rPr>
          <w:rFonts w:ascii="Times New Roman" w:hAnsi="Times New Roman" w:cs="Times New Roman"/>
          <w:sz w:val="24"/>
          <w:szCs w:val="24"/>
          <w:lang w:val="ru-RU"/>
        </w:rPr>
        <w:t> </w:t>
      </w:r>
      <w:r w:rsidR="005E33CC" w:rsidRPr="00865853">
        <w:rPr>
          <w:rFonts w:ascii="Times New Roman" w:hAnsi="Times New Roman" w:cs="Times New Roman"/>
          <w:sz w:val="24"/>
          <w:szCs w:val="24"/>
        </w:rPr>
        <w:t>належні</w:t>
      </w:r>
      <w:r w:rsidR="00C3086B" w:rsidRPr="00865853">
        <w:rPr>
          <w:rFonts w:ascii="Times New Roman" w:hAnsi="Times New Roman" w:cs="Times New Roman"/>
          <w:sz w:val="24"/>
          <w:szCs w:val="24"/>
        </w:rPr>
        <w:t>сть</w:t>
      </w:r>
      <w:r w:rsidR="005E33CC" w:rsidRPr="00865853">
        <w:rPr>
          <w:rFonts w:ascii="Times New Roman" w:hAnsi="Times New Roman" w:cs="Times New Roman"/>
          <w:sz w:val="24"/>
          <w:szCs w:val="24"/>
        </w:rPr>
        <w:t xml:space="preserve"> до меншин) </w:t>
      </w:r>
      <w:r w:rsidR="00BB6D2E" w:rsidRPr="00865853">
        <w:rPr>
          <w:rFonts w:ascii="Times New Roman" w:hAnsi="Times New Roman" w:cs="Times New Roman"/>
          <w:sz w:val="24"/>
          <w:szCs w:val="24"/>
        </w:rPr>
        <w:t>сенсі</w:t>
      </w:r>
      <w:r w:rsidR="003B408E" w:rsidRPr="00865853">
        <w:rPr>
          <w:rFonts w:ascii="Times New Roman" w:hAnsi="Times New Roman" w:cs="Times New Roman"/>
          <w:sz w:val="24"/>
          <w:szCs w:val="24"/>
        </w:rPr>
        <w:t xml:space="preserve">. </w:t>
      </w:r>
      <w:r w:rsidR="009322E8" w:rsidRPr="00865853">
        <w:rPr>
          <w:rFonts w:ascii="Times New Roman" w:hAnsi="Times New Roman" w:cs="Times New Roman"/>
          <w:sz w:val="24"/>
          <w:szCs w:val="24"/>
        </w:rPr>
        <w:t>Що ж стосується</w:t>
      </w:r>
      <w:r w:rsidR="00D67A3A" w:rsidRPr="00865853">
        <w:rPr>
          <w:rFonts w:ascii="Times New Roman" w:hAnsi="Times New Roman" w:cs="Times New Roman"/>
          <w:sz w:val="24"/>
          <w:szCs w:val="24"/>
        </w:rPr>
        <w:t xml:space="preserve"> </w:t>
      </w:r>
      <w:r w:rsidR="00BB6D2E" w:rsidRPr="00865853">
        <w:rPr>
          <w:rFonts w:ascii="Times New Roman" w:hAnsi="Times New Roman" w:cs="Times New Roman"/>
          <w:sz w:val="24"/>
          <w:szCs w:val="24"/>
        </w:rPr>
        <w:t xml:space="preserve">професійної </w:t>
      </w:r>
      <w:r w:rsidR="00D67A3A" w:rsidRPr="00865853">
        <w:rPr>
          <w:rFonts w:ascii="Times New Roman" w:hAnsi="Times New Roman" w:cs="Times New Roman"/>
          <w:sz w:val="24"/>
          <w:szCs w:val="24"/>
        </w:rPr>
        <w:t>репутації</w:t>
      </w:r>
      <w:r w:rsidR="00BB6D2E" w:rsidRPr="00865853">
        <w:rPr>
          <w:rFonts w:ascii="Times New Roman" w:hAnsi="Times New Roman" w:cs="Times New Roman"/>
          <w:sz w:val="24"/>
          <w:szCs w:val="24"/>
        </w:rPr>
        <w:t xml:space="preserve"> та моральних чеснот</w:t>
      </w:r>
      <w:r w:rsidR="00D67A3A" w:rsidRPr="00865853">
        <w:rPr>
          <w:rFonts w:ascii="Times New Roman" w:hAnsi="Times New Roman" w:cs="Times New Roman"/>
          <w:sz w:val="24"/>
          <w:szCs w:val="24"/>
        </w:rPr>
        <w:t xml:space="preserve">, то </w:t>
      </w:r>
      <w:r w:rsidR="00C3086B" w:rsidRPr="00865853">
        <w:rPr>
          <w:rFonts w:ascii="Times New Roman" w:hAnsi="Times New Roman" w:cs="Times New Roman"/>
          <w:sz w:val="24"/>
          <w:szCs w:val="24"/>
        </w:rPr>
        <w:t xml:space="preserve">навіть </w:t>
      </w:r>
      <w:r w:rsidR="0006056F" w:rsidRPr="00865853">
        <w:rPr>
          <w:rFonts w:ascii="Times New Roman" w:hAnsi="Times New Roman" w:cs="Times New Roman"/>
          <w:sz w:val="24"/>
          <w:szCs w:val="24"/>
        </w:rPr>
        <w:t>сами</w:t>
      </w:r>
      <w:r w:rsidRPr="00865853">
        <w:rPr>
          <w:rFonts w:ascii="Times New Roman" w:hAnsi="Times New Roman" w:cs="Times New Roman"/>
          <w:sz w:val="24"/>
          <w:szCs w:val="24"/>
        </w:rPr>
        <w:t xml:space="preserve">м </w:t>
      </w:r>
      <w:r w:rsidR="00BB6D2E" w:rsidRPr="00865853">
        <w:rPr>
          <w:rFonts w:ascii="Times New Roman" w:hAnsi="Times New Roman" w:cs="Times New Roman"/>
          <w:sz w:val="24"/>
          <w:szCs w:val="24"/>
        </w:rPr>
        <w:t xml:space="preserve">кандидатам </w:t>
      </w:r>
      <w:r w:rsidR="006F1A58">
        <w:rPr>
          <w:rFonts w:ascii="Times New Roman" w:hAnsi="Times New Roman" w:cs="Times New Roman"/>
          <w:sz w:val="24"/>
          <w:szCs w:val="24"/>
        </w:rPr>
        <w:t>у</w:t>
      </w:r>
      <w:r w:rsidR="00BB6D2E" w:rsidRPr="00865853">
        <w:rPr>
          <w:rFonts w:ascii="Times New Roman" w:hAnsi="Times New Roman" w:cs="Times New Roman"/>
          <w:sz w:val="24"/>
          <w:szCs w:val="24"/>
        </w:rPr>
        <w:t xml:space="preserve"> </w:t>
      </w:r>
      <w:r w:rsidR="00143C35" w:rsidRPr="00865853">
        <w:rPr>
          <w:rFonts w:ascii="Times New Roman" w:hAnsi="Times New Roman" w:cs="Times New Roman"/>
          <w:sz w:val="24"/>
          <w:szCs w:val="24"/>
        </w:rPr>
        <w:t>судд</w:t>
      </w:r>
      <w:r w:rsidR="00BB6D2E" w:rsidRPr="00865853">
        <w:rPr>
          <w:rFonts w:ascii="Times New Roman" w:hAnsi="Times New Roman" w:cs="Times New Roman"/>
          <w:sz w:val="24"/>
          <w:szCs w:val="24"/>
        </w:rPr>
        <w:t>і</w:t>
      </w:r>
      <w:r w:rsidR="00143C35" w:rsidRPr="00865853">
        <w:rPr>
          <w:rFonts w:ascii="Times New Roman" w:hAnsi="Times New Roman" w:cs="Times New Roman"/>
          <w:sz w:val="24"/>
          <w:szCs w:val="24"/>
        </w:rPr>
        <w:t xml:space="preserve"> </w:t>
      </w:r>
      <w:r w:rsidR="00BB6D2E" w:rsidRPr="00865853">
        <w:rPr>
          <w:rFonts w:ascii="Times New Roman" w:hAnsi="Times New Roman" w:cs="Times New Roman"/>
          <w:sz w:val="24"/>
          <w:szCs w:val="24"/>
        </w:rPr>
        <w:t xml:space="preserve">подібного </w:t>
      </w:r>
      <w:r w:rsidR="009322E8" w:rsidRPr="00865853">
        <w:rPr>
          <w:rFonts w:ascii="Times New Roman" w:hAnsi="Times New Roman" w:cs="Times New Roman"/>
          <w:sz w:val="24"/>
          <w:szCs w:val="24"/>
        </w:rPr>
        <w:t>ран</w:t>
      </w:r>
      <w:r w:rsidR="006F1A58">
        <w:rPr>
          <w:rFonts w:ascii="Times New Roman" w:hAnsi="Times New Roman" w:cs="Times New Roman"/>
          <w:sz w:val="24"/>
          <w:szCs w:val="24"/>
        </w:rPr>
        <w:t>ґ</w:t>
      </w:r>
      <w:r w:rsidR="009322E8" w:rsidRPr="00865853">
        <w:rPr>
          <w:rFonts w:ascii="Times New Roman" w:hAnsi="Times New Roman" w:cs="Times New Roman"/>
          <w:sz w:val="24"/>
          <w:szCs w:val="24"/>
        </w:rPr>
        <w:t xml:space="preserve">у </w:t>
      </w:r>
      <w:r w:rsidR="00A656FE" w:rsidRPr="00865853">
        <w:rPr>
          <w:rFonts w:ascii="Times New Roman" w:hAnsi="Times New Roman" w:cs="Times New Roman"/>
          <w:sz w:val="24"/>
          <w:szCs w:val="24"/>
        </w:rPr>
        <w:t xml:space="preserve">прийнято </w:t>
      </w:r>
      <w:r w:rsidR="006F1A58" w:rsidRPr="00865853">
        <w:rPr>
          <w:rFonts w:ascii="Times New Roman" w:hAnsi="Times New Roman" w:cs="Times New Roman"/>
          <w:sz w:val="24"/>
          <w:szCs w:val="24"/>
        </w:rPr>
        <w:t xml:space="preserve">беззастережно </w:t>
      </w:r>
      <w:r w:rsidR="00143C35" w:rsidRPr="00865853">
        <w:rPr>
          <w:rFonts w:ascii="Times New Roman" w:hAnsi="Times New Roman" w:cs="Times New Roman"/>
          <w:sz w:val="24"/>
          <w:szCs w:val="24"/>
        </w:rPr>
        <w:t>довіря</w:t>
      </w:r>
      <w:r w:rsidR="00A656FE" w:rsidRPr="00865853">
        <w:rPr>
          <w:rFonts w:ascii="Times New Roman" w:hAnsi="Times New Roman" w:cs="Times New Roman"/>
          <w:sz w:val="24"/>
          <w:szCs w:val="24"/>
        </w:rPr>
        <w:t>ти</w:t>
      </w:r>
      <w:r w:rsidR="00143C35" w:rsidRPr="00865853">
        <w:rPr>
          <w:rFonts w:ascii="Times New Roman" w:hAnsi="Times New Roman" w:cs="Times New Roman"/>
          <w:sz w:val="24"/>
          <w:szCs w:val="24"/>
        </w:rPr>
        <w:t xml:space="preserve">. Невипадково </w:t>
      </w:r>
      <w:r w:rsidR="006B2013" w:rsidRPr="00865853">
        <w:rPr>
          <w:rFonts w:ascii="Times New Roman" w:hAnsi="Times New Roman" w:cs="Times New Roman"/>
          <w:sz w:val="24"/>
          <w:szCs w:val="24"/>
        </w:rPr>
        <w:t xml:space="preserve">після </w:t>
      </w:r>
      <w:r w:rsidR="00D67A3A" w:rsidRPr="00865853">
        <w:rPr>
          <w:rFonts w:ascii="Times New Roman" w:hAnsi="Times New Roman" w:cs="Times New Roman"/>
          <w:sz w:val="24"/>
          <w:szCs w:val="24"/>
        </w:rPr>
        <w:t xml:space="preserve">свого </w:t>
      </w:r>
      <w:r w:rsidR="003B408E" w:rsidRPr="00865853">
        <w:rPr>
          <w:rFonts w:ascii="Times New Roman" w:hAnsi="Times New Roman" w:cs="Times New Roman"/>
          <w:sz w:val="24"/>
          <w:szCs w:val="24"/>
        </w:rPr>
        <w:t>признач</w:t>
      </w:r>
      <w:r w:rsidR="006B2013" w:rsidRPr="00865853">
        <w:rPr>
          <w:rFonts w:ascii="Times New Roman" w:hAnsi="Times New Roman" w:cs="Times New Roman"/>
          <w:sz w:val="24"/>
          <w:szCs w:val="24"/>
        </w:rPr>
        <w:t xml:space="preserve">ення на посаду </w:t>
      </w:r>
      <w:r w:rsidR="00BB6D2E" w:rsidRPr="00865853">
        <w:rPr>
          <w:rFonts w:ascii="Times New Roman" w:hAnsi="Times New Roman" w:cs="Times New Roman"/>
          <w:sz w:val="24"/>
          <w:szCs w:val="24"/>
        </w:rPr>
        <w:t xml:space="preserve">вони </w:t>
      </w:r>
      <w:r w:rsidR="000252E8" w:rsidRPr="00865853">
        <w:rPr>
          <w:rFonts w:ascii="Times New Roman" w:hAnsi="Times New Roman" w:cs="Times New Roman"/>
          <w:sz w:val="24"/>
          <w:szCs w:val="24"/>
        </w:rPr>
        <w:t xml:space="preserve">стають </w:t>
      </w:r>
      <w:r w:rsidR="006B2013" w:rsidRPr="00865853">
        <w:rPr>
          <w:rFonts w:ascii="Times New Roman" w:hAnsi="Times New Roman" w:cs="Times New Roman"/>
          <w:sz w:val="24"/>
          <w:szCs w:val="24"/>
        </w:rPr>
        <w:t>незмінюваними</w:t>
      </w:r>
      <w:r w:rsidR="003B408E" w:rsidRPr="00865853">
        <w:rPr>
          <w:rFonts w:ascii="Times New Roman" w:hAnsi="Times New Roman" w:cs="Times New Roman"/>
          <w:sz w:val="24"/>
          <w:szCs w:val="24"/>
        </w:rPr>
        <w:t>.</w:t>
      </w:r>
    </w:p>
    <w:p w:rsidR="00DC28DB" w:rsidRPr="00865853" w:rsidRDefault="00A262D6"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Очевидно, що </w:t>
      </w:r>
      <w:r w:rsidR="005A234B" w:rsidRPr="00865853">
        <w:rPr>
          <w:rFonts w:ascii="Times New Roman" w:hAnsi="Times New Roman" w:cs="Times New Roman"/>
          <w:sz w:val="24"/>
          <w:szCs w:val="24"/>
        </w:rPr>
        <w:t xml:space="preserve">ці </w:t>
      </w:r>
      <w:r w:rsidRPr="00865853">
        <w:rPr>
          <w:rFonts w:ascii="Times New Roman" w:hAnsi="Times New Roman" w:cs="Times New Roman"/>
          <w:sz w:val="24"/>
          <w:szCs w:val="24"/>
        </w:rPr>
        <w:t>м</w:t>
      </w:r>
      <w:r w:rsidR="00C3086B" w:rsidRPr="00865853">
        <w:rPr>
          <w:rFonts w:ascii="Times New Roman" w:hAnsi="Times New Roman" w:cs="Times New Roman"/>
          <w:sz w:val="24"/>
          <w:szCs w:val="24"/>
        </w:rPr>
        <w:t>іркування прийнятн</w:t>
      </w:r>
      <w:r w:rsidR="006F1A58">
        <w:rPr>
          <w:rFonts w:ascii="Times New Roman" w:hAnsi="Times New Roman" w:cs="Times New Roman"/>
          <w:sz w:val="24"/>
          <w:szCs w:val="24"/>
        </w:rPr>
        <w:t>і</w:t>
      </w:r>
      <w:r w:rsidR="00C3086B" w:rsidRPr="00865853">
        <w:rPr>
          <w:rFonts w:ascii="Times New Roman" w:hAnsi="Times New Roman" w:cs="Times New Roman"/>
          <w:sz w:val="24"/>
          <w:szCs w:val="24"/>
        </w:rPr>
        <w:t xml:space="preserve"> в руслі </w:t>
      </w:r>
      <w:r w:rsidR="005A234B" w:rsidRPr="00865853">
        <w:rPr>
          <w:rFonts w:ascii="Times New Roman" w:hAnsi="Times New Roman" w:cs="Times New Roman"/>
          <w:sz w:val="24"/>
          <w:szCs w:val="24"/>
        </w:rPr>
        <w:t xml:space="preserve">обговорення </w:t>
      </w:r>
      <w:r w:rsidR="00527C93" w:rsidRPr="00865853">
        <w:rPr>
          <w:rFonts w:ascii="Times New Roman" w:hAnsi="Times New Roman" w:cs="Times New Roman"/>
          <w:sz w:val="24"/>
          <w:szCs w:val="24"/>
        </w:rPr>
        <w:t xml:space="preserve">трибу </w:t>
      </w:r>
      <w:r w:rsidRPr="00865853">
        <w:rPr>
          <w:rFonts w:ascii="Times New Roman" w:hAnsi="Times New Roman" w:cs="Times New Roman"/>
          <w:sz w:val="24"/>
          <w:szCs w:val="24"/>
        </w:rPr>
        <w:t xml:space="preserve">життя </w:t>
      </w:r>
      <w:r w:rsidR="004433CD" w:rsidRPr="00865853">
        <w:rPr>
          <w:rFonts w:ascii="Times New Roman" w:hAnsi="Times New Roman" w:cs="Times New Roman"/>
          <w:sz w:val="24"/>
          <w:szCs w:val="24"/>
        </w:rPr>
        <w:t xml:space="preserve">судів і суддів </w:t>
      </w:r>
      <w:r w:rsidRPr="00865853">
        <w:rPr>
          <w:rFonts w:ascii="Times New Roman" w:hAnsi="Times New Roman" w:cs="Times New Roman"/>
          <w:sz w:val="24"/>
          <w:szCs w:val="24"/>
        </w:rPr>
        <w:t>у вільному</w:t>
      </w:r>
      <w:r w:rsidR="0006056F" w:rsidRPr="00865853">
        <w:rPr>
          <w:rFonts w:ascii="Times New Roman" w:hAnsi="Times New Roman" w:cs="Times New Roman"/>
          <w:sz w:val="24"/>
          <w:szCs w:val="24"/>
        </w:rPr>
        <w:t xml:space="preserve"> й </w:t>
      </w:r>
      <w:r w:rsidRPr="00865853">
        <w:rPr>
          <w:rFonts w:ascii="Times New Roman" w:hAnsi="Times New Roman" w:cs="Times New Roman"/>
          <w:sz w:val="24"/>
          <w:szCs w:val="24"/>
        </w:rPr>
        <w:t>демократичному суспільстві. Функціонування</w:t>
      </w:r>
      <w:r w:rsidR="00527C93" w:rsidRPr="00865853">
        <w:rPr>
          <w:rFonts w:ascii="Times New Roman" w:hAnsi="Times New Roman" w:cs="Times New Roman"/>
          <w:sz w:val="24"/>
          <w:szCs w:val="24"/>
        </w:rPr>
        <w:t xml:space="preserve"> </w:t>
      </w:r>
      <w:r w:rsidR="004433CD" w:rsidRPr="00865853">
        <w:rPr>
          <w:rFonts w:ascii="Times New Roman" w:hAnsi="Times New Roman" w:cs="Times New Roman"/>
          <w:sz w:val="24"/>
          <w:szCs w:val="24"/>
        </w:rPr>
        <w:t xml:space="preserve">ж </w:t>
      </w:r>
      <w:r w:rsidR="00527C93" w:rsidRPr="00865853">
        <w:rPr>
          <w:rFonts w:ascii="Times New Roman" w:hAnsi="Times New Roman" w:cs="Times New Roman"/>
          <w:sz w:val="24"/>
          <w:szCs w:val="24"/>
        </w:rPr>
        <w:t>(формування)</w:t>
      </w:r>
      <w:r w:rsidRPr="00865853">
        <w:rPr>
          <w:rFonts w:ascii="Times New Roman" w:hAnsi="Times New Roman" w:cs="Times New Roman"/>
          <w:sz w:val="24"/>
          <w:szCs w:val="24"/>
        </w:rPr>
        <w:t xml:space="preserve"> судової гілки влади в </w:t>
      </w:r>
      <w:r w:rsidR="00D06EB0" w:rsidRPr="00865853">
        <w:rPr>
          <w:rFonts w:ascii="Times New Roman" w:hAnsi="Times New Roman" w:cs="Times New Roman"/>
          <w:sz w:val="24"/>
          <w:szCs w:val="24"/>
        </w:rPr>
        <w:t xml:space="preserve">жорстко </w:t>
      </w:r>
      <w:r w:rsidRPr="00865853">
        <w:rPr>
          <w:rFonts w:ascii="Times New Roman" w:hAnsi="Times New Roman" w:cs="Times New Roman"/>
          <w:sz w:val="24"/>
          <w:szCs w:val="24"/>
        </w:rPr>
        <w:t>тоталітарній</w:t>
      </w:r>
      <w:r w:rsidR="0060777C" w:rsidRPr="00865853">
        <w:rPr>
          <w:rFonts w:ascii="Times New Roman" w:hAnsi="Times New Roman" w:cs="Times New Roman"/>
          <w:sz w:val="24"/>
          <w:szCs w:val="24"/>
        </w:rPr>
        <w:t xml:space="preserve"> </w:t>
      </w:r>
      <w:r w:rsidRPr="00865853">
        <w:rPr>
          <w:rFonts w:ascii="Times New Roman" w:hAnsi="Times New Roman" w:cs="Times New Roman"/>
          <w:sz w:val="24"/>
          <w:szCs w:val="24"/>
        </w:rPr>
        <w:t>державі підкоряється іншим закономірност</w:t>
      </w:r>
      <w:r w:rsidR="00527C93" w:rsidRPr="00865853">
        <w:rPr>
          <w:rFonts w:ascii="Times New Roman" w:hAnsi="Times New Roman" w:cs="Times New Roman"/>
          <w:sz w:val="24"/>
          <w:szCs w:val="24"/>
        </w:rPr>
        <w:t>ям</w:t>
      </w:r>
      <w:r w:rsidRPr="00865853">
        <w:rPr>
          <w:rFonts w:ascii="Times New Roman" w:hAnsi="Times New Roman" w:cs="Times New Roman"/>
          <w:sz w:val="24"/>
          <w:szCs w:val="24"/>
        </w:rPr>
        <w:t xml:space="preserve">, про </w:t>
      </w:r>
      <w:r w:rsidR="0006056F" w:rsidRPr="00865853">
        <w:rPr>
          <w:rFonts w:ascii="Times New Roman" w:hAnsi="Times New Roman" w:cs="Times New Roman"/>
          <w:sz w:val="24"/>
          <w:szCs w:val="24"/>
        </w:rPr>
        <w:t>наявність</w:t>
      </w:r>
      <w:r w:rsidR="004433CD" w:rsidRPr="00865853">
        <w:rPr>
          <w:rFonts w:ascii="Times New Roman" w:hAnsi="Times New Roman" w:cs="Times New Roman"/>
          <w:sz w:val="24"/>
          <w:szCs w:val="24"/>
        </w:rPr>
        <w:t xml:space="preserve"> </w:t>
      </w:r>
      <w:r w:rsidRPr="00865853">
        <w:rPr>
          <w:rFonts w:ascii="Times New Roman" w:hAnsi="Times New Roman" w:cs="Times New Roman"/>
          <w:sz w:val="24"/>
          <w:szCs w:val="24"/>
        </w:rPr>
        <w:t>як</w:t>
      </w:r>
      <w:r w:rsidR="004433CD" w:rsidRPr="00865853">
        <w:rPr>
          <w:rFonts w:ascii="Times New Roman" w:hAnsi="Times New Roman" w:cs="Times New Roman"/>
          <w:sz w:val="24"/>
          <w:szCs w:val="24"/>
        </w:rPr>
        <w:t>их</w:t>
      </w:r>
      <w:r w:rsidRPr="00865853">
        <w:rPr>
          <w:rFonts w:ascii="Times New Roman" w:hAnsi="Times New Roman" w:cs="Times New Roman"/>
          <w:sz w:val="24"/>
          <w:szCs w:val="24"/>
        </w:rPr>
        <w:t xml:space="preserve"> </w:t>
      </w:r>
      <w:r w:rsidR="00005682" w:rsidRPr="00865853">
        <w:rPr>
          <w:rFonts w:ascii="Times New Roman" w:hAnsi="Times New Roman" w:cs="Times New Roman"/>
          <w:sz w:val="24"/>
          <w:szCs w:val="24"/>
        </w:rPr>
        <w:t>в Україні</w:t>
      </w:r>
      <w:r w:rsidR="00527C93" w:rsidRPr="00865853">
        <w:rPr>
          <w:rFonts w:ascii="Times New Roman" w:hAnsi="Times New Roman" w:cs="Times New Roman"/>
          <w:sz w:val="24"/>
          <w:szCs w:val="24"/>
        </w:rPr>
        <w:t xml:space="preserve"> </w:t>
      </w:r>
      <w:r w:rsidR="004433CD" w:rsidRPr="00865853">
        <w:rPr>
          <w:rFonts w:ascii="Times New Roman" w:hAnsi="Times New Roman" w:cs="Times New Roman"/>
          <w:sz w:val="24"/>
          <w:szCs w:val="24"/>
        </w:rPr>
        <w:t xml:space="preserve">наразі </w:t>
      </w:r>
      <w:r w:rsidRPr="00865853">
        <w:rPr>
          <w:rFonts w:ascii="Times New Roman" w:hAnsi="Times New Roman" w:cs="Times New Roman"/>
          <w:sz w:val="24"/>
          <w:szCs w:val="24"/>
        </w:rPr>
        <w:t>не йдеть</w:t>
      </w:r>
      <w:r w:rsidR="00DC28DB" w:rsidRPr="00865853">
        <w:rPr>
          <w:rFonts w:ascii="Times New Roman" w:hAnsi="Times New Roman" w:cs="Times New Roman"/>
          <w:sz w:val="24"/>
          <w:szCs w:val="24"/>
        </w:rPr>
        <w:t xml:space="preserve">ся. </w:t>
      </w:r>
      <w:r w:rsidR="005F4375" w:rsidRPr="00865853">
        <w:rPr>
          <w:rFonts w:ascii="Times New Roman" w:hAnsi="Times New Roman" w:cs="Times New Roman"/>
          <w:sz w:val="24"/>
          <w:szCs w:val="24"/>
        </w:rPr>
        <w:t xml:space="preserve">Зокрема, </w:t>
      </w:r>
      <w:r w:rsidR="00E019B2" w:rsidRPr="00865853">
        <w:rPr>
          <w:rFonts w:ascii="Times New Roman" w:hAnsi="Times New Roman" w:cs="Times New Roman"/>
          <w:sz w:val="24"/>
          <w:szCs w:val="24"/>
        </w:rPr>
        <w:t xml:space="preserve">навіть </w:t>
      </w:r>
      <w:r w:rsidR="004E49DC" w:rsidRPr="00865853">
        <w:rPr>
          <w:rFonts w:ascii="Times New Roman" w:hAnsi="Times New Roman" w:cs="Times New Roman"/>
          <w:sz w:val="24"/>
          <w:szCs w:val="24"/>
        </w:rPr>
        <w:t>роки президен</w:t>
      </w:r>
      <w:r w:rsidR="001C0B78">
        <w:rPr>
          <w:rFonts w:ascii="Times New Roman" w:hAnsi="Times New Roman" w:cs="Times New Roman"/>
          <w:sz w:val="24"/>
          <w:szCs w:val="24"/>
        </w:rPr>
        <w:t>т</w:t>
      </w:r>
      <w:r w:rsidR="004E49DC" w:rsidRPr="00865853">
        <w:rPr>
          <w:rFonts w:ascii="Times New Roman" w:hAnsi="Times New Roman" w:cs="Times New Roman"/>
          <w:sz w:val="24"/>
          <w:szCs w:val="24"/>
        </w:rPr>
        <w:t xml:space="preserve">ства Віктора Януковича Леонід Кравчук називав </w:t>
      </w:r>
      <w:r w:rsidR="00E71711" w:rsidRPr="00865853">
        <w:rPr>
          <w:rFonts w:ascii="Times New Roman" w:hAnsi="Times New Roman" w:cs="Times New Roman"/>
          <w:sz w:val="24"/>
          <w:szCs w:val="24"/>
        </w:rPr>
        <w:t xml:space="preserve">не більше </w:t>
      </w:r>
      <w:r w:rsidR="005F4375" w:rsidRPr="00865853">
        <w:rPr>
          <w:rFonts w:ascii="Times New Roman" w:hAnsi="Times New Roman" w:cs="Times New Roman"/>
          <w:sz w:val="24"/>
          <w:szCs w:val="24"/>
        </w:rPr>
        <w:t>ніж</w:t>
      </w:r>
      <w:r w:rsidR="00E71711" w:rsidRPr="00865853">
        <w:rPr>
          <w:rFonts w:ascii="Times New Roman" w:hAnsi="Times New Roman" w:cs="Times New Roman"/>
          <w:sz w:val="24"/>
          <w:szCs w:val="24"/>
        </w:rPr>
        <w:t xml:space="preserve"> </w:t>
      </w:r>
      <w:r w:rsidR="004E49DC" w:rsidRPr="00865853">
        <w:rPr>
          <w:rFonts w:ascii="Times New Roman" w:hAnsi="Times New Roman" w:cs="Times New Roman"/>
          <w:sz w:val="24"/>
          <w:szCs w:val="24"/>
        </w:rPr>
        <w:t>«ліберальним авторитаризмом».</w:t>
      </w:r>
    </w:p>
    <w:p w:rsidR="003F58BA" w:rsidRPr="00865853" w:rsidRDefault="00382E87"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Утім, сам по собі факт </w:t>
      </w:r>
      <w:r w:rsidR="00487414" w:rsidRPr="00865853">
        <w:rPr>
          <w:rFonts w:ascii="Times New Roman" w:hAnsi="Times New Roman" w:cs="Times New Roman"/>
          <w:sz w:val="24"/>
          <w:szCs w:val="24"/>
        </w:rPr>
        <w:t>критично</w:t>
      </w:r>
      <w:r w:rsidR="004E49DC" w:rsidRPr="00865853">
        <w:rPr>
          <w:rFonts w:ascii="Times New Roman" w:hAnsi="Times New Roman" w:cs="Times New Roman"/>
          <w:sz w:val="24"/>
          <w:szCs w:val="24"/>
        </w:rPr>
        <w:t>го на</w:t>
      </w:r>
      <w:r w:rsidR="00F75742" w:rsidRPr="00865853">
        <w:rPr>
          <w:rFonts w:ascii="Times New Roman" w:hAnsi="Times New Roman" w:cs="Times New Roman"/>
          <w:sz w:val="24"/>
          <w:szCs w:val="24"/>
        </w:rPr>
        <w:t xml:space="preserve">лаштування </w:t>
      </w:r>
      <w:r w:rsidR="00023E02" w:rsidRPr="00865853">
        <w:rPr>
          <w:rFonts w:ascii="Times New Roman" w:hAnsi="Times New Roman" w:cs="Times New Roman"/>
          <w:sz w:val="24"/>
          <w:szCs w:val="24"/>
        </w:rPr>
        <w:t xml:space="preserve">громадських </w:t>
      </w:r>
      <w:r w:rsidR="004E49DC" w:rsidRPr="00865853">
        <w:rPr>
          <w:rFonts w:ascii="Times New Roman" w:hAnsi="Times New Roman" w:cs="Times New Roman"/>
          <w:sz w:val="24"/>
          <w:szCs w:val="24"/>
        </w:rPr>
        <w:t xml:space="preserve">і апаратних </w:t>
      </w:r>
      <w:r w:rsidR="006D2278" w:rsidRPr="00865853">
        <w:rPr>
          <w:rFonts w:ascii="Times New Roman" w:hAnsi="Times New Roman" w:cs="Times New Roman"/>
          <w:sz w:val="24"/>
          <w:szCs w:val="24"/>
        </w:rPr>
        <w:t>структур</w:t>
      </w:r>
      <w:r w:rsidR="00AE3CEE" w:rsidRPr="00865853">
        <w:rPr>
          <w:rFonts w:ascii="Times New Roman" w:hAnsi="Times New Roman" w:cs="Times New Roman"/>
          <w:sz w:val="24"/>
          <w:szCs w:val="24"/>
        </w:rPr>
        <w:t xml:space="preserve"> </w:t>
      </w:r>
      <w:r w:rsidRPr="00865853">
        <w:rPr>
          <w:rFonts w:ascii="Times New Roman" w:hAnsi="Times New Roman" w:cs="Times New Roman"/>
          <w:sz w:val="24"/>
          <w:szCs w:val="24"/>
        </w:rPr>
        <w:t xml:space="preserve">України </w:t>
      </w:r>
      <w:r w:rsidR="004E49DC" w:rsidRPr="00865853">
        <w:rPr>
          <w:rFonts w:ascii="Times New Roman" w:hAnsi="Times New Roman" w:cs="Times New Roman"/>
          <w:sz w:val="24"/>
          <w:szCs w:val="24"/>
        </w:rPr>
        <w:t xml:space="preserve">до </w:t>
      </w:r>
      <w:r w:rsidRPr="00865853">
        <w:rPr>
          <w:rFonts w:ascii="Times New Roman" w:hAnsi="Times New Roman" w:cs="Times New Roman"/>
          <w:sz w:val="24"/>
          <w:szCs w:val="24"/>
        </w:rPr>
        <w:t xml:space="preserve">вітчизняного </w:t>
      </w:r>
      <w:r w:rsidR="0060777C" w:rsidRPr="00865853">
        <w:rPr>
          <w:rFonts w:ascii="Times New Roman" w:hAnsi="Times New Roman" w:cs="Times New Roman"/>
          <w:sz w:val="24"/>
          <w:szCs w:val="24"/>
        </w:rPr>
        <w:t>Конституційного Суду</w:t>
      </w:r>
      <w:r w:rsidRPr="00865853">
        <w:rPr>
          <w:rFonts w:ascii="Times New Roman" w:hAnsi="Times New Roman" w:cs="Times New Roman"/>
          <w:sz w:val="24"/>
          <w:szCs w:val="24"/>
        </w:rPr>
        <w:t xml:space="preserve"> можна </w:t>
      </w:r>
      <w:r w:rsidR="007429AC" w:rsidRPr="00865853">
        <w:rPr>
          <w:rFonts w:ascii="Times New Roman" w:hAnsi="Times New Roman" w:cs="Times New Roman"/>
          <w:sz w:val="24"/>
          <w:szCs w:val="24"/>
        </w:rPr>
        <w:t>зрозуміти</w:t>
      </w:r>
      <w:r w:rsidRPr="00865853">
        <w:rPr>
          <w:rFonts w:ascii="Times New Roman" w:hAnsi="Times New Roman" w:cs="Times New Roman"/>
          <w:sz w:val="24"/>
          <w:szCs w:val="24"/>
        </w:rPr>
        <w:t>.</w:t>
      </w:r>
      <w:r w:rsidR="007429AC" w:rsidRPr="00865853">
        <w:rPr>
          <w:rFonts w:ascii="Times New Roman" w:hAnsi="Times New Roman" w:cs="Times New Roman"/>
          <w:sz w:val="24"/>
          <w:szCs w:val="24"/>
        </w:rPr>
        <w:t xml:space="preserve"> </w:t>
      </w:r>
      <w:r w:rsidRPr="00865853">
        <w:rPr>
          <w:rFonts w:ascii="Times New Roman" w:hAnsi="Times New Roman" w:cs="Times New Roman"/>
          <w:sz w:val="24"/>
          <w:szCs w:val="24"/>
        </w:rPr>
        <w:t xml:space="preserve">Зокрема, </w:t>
      </w:r>
      <w:r w:rsidR="0060777C" w:rsidRPr="00865853">
        <w:rPr>
          <w:rFonts w:ascii="Times New Roman" w:hAnsi="Times New Roman" w:cs="Times New Roman"/>
          <w:sz w:val="24"/>
          <w:szCs w:val="24"/>
        </w:rPr>
        <w:t xml:space="preserve">подібне ставлення </w:t>
      </w:r>
      <w:r w:rsidRPr="00865853">
        <w:rPr>
          <w:rFonts w:ascii="Times New Roman" w:hAnsi="Times New Roman" w:cs="Times New Roman"/>
          <w:sz w:val="24"/>
          <w:szCs w:val="24"/>
        </w:rPr>
        <w:t>частково</w:t>
      </w:r>
      <w:r w:rsidR="00D06EB0" w:rsidRPr="00865853">
        <w:rPr>
          <w:rFonts w:ascii="Times New Roman" w:hAnsi="Times New Roman" w:cs="Times New Roman"/>
          <w:sz w:val="24"/>
          <w:szCs w:val="24"/>
        </w:rPr>
        <w:t xml:space="preserve"> </w:t>
      </w:r>
      <w:r w:rsidR="004E49DC" w:rsidRPr="00865853">
        <w:rPr>
          <w:rFonts w:ascii="Times New Roman" w:hAnsi="Times New Roman" w:cs="Times New Roman"/>
          <w:sz w:val="24"/>
          <w:szCs w:val="24"/>
        </w:rPr>
        <w:t>поясню</w:t>
      </w:r>
      <w:r w:rsidR="00E019B2" w:rsidRPr="00865853">
        <w:rPr>
          <w:rFonts w:ascii="Times New Roman" w:hAnsi="Times New Roman" w:cs="Times New Roman"/>
          <w:sz w:val="24"/>
          <w:szCs w:val="24"/>
        </w:rPr>
        <w:t>ється</w:t>
      </w:r>
      <w:r w:rsidR="00D06EB0" w:rsidRPr="00865853">
        <w:rPr>
          <w:rFonts w:ascii="Times New Roman" w:hAnsi="Times New Roman" w:cs="Times New Roman"/>
          <w:sz w:val="24"/>
          <w:szCs w:val="24"/>
        </w:rPr>
        <w:t xml:space="preserve"> </w:t>
      </w:r>
      <w:r w:rsidR="00F75742" w:rsidRPr="00865853">
        <w:rPr>
          <w:rFonts w:ascii="Times New Roman" w:hAnsi="Times New Roman" w:cs="Times New Roman"/>
          <w:sz w:val="24"/>
          <w:szCs w:val="24"/>
        </w:rPr>
        <w:t xml:space="preserve">тривалим перебуванням </w:t>
      </w:r>
      <w:r w:rsidR="004E49DC" w:rsidRPr="00865853">
        <w:rPr>
          <w:rFonts w:ascii="Times New Roman" w:hAnsi="Times New Roman" w:cs="Times New Roman"/>
          <w:sz w:val="24"/>
          <w:szCs w:val="24"/>
        </w:rPr>
        <w:t>українсько</w:t>
      </w:r>
      <w:r w:rsidR="003F58BA" w:rsidRPr="00865853">
        <w:rPr>
          <w:rFonts w:ascii="Times New Roman" w:hAnsi="Times New Roman" w:cs="Times New Roman"/>
          <w:sz w:val="24"/>
          <w:szCs w:val="24"/>
        </w:rPr>
        <w:t xml:space="preserve">ї </w:t>
      </w:r>
      <w:r w:rsidRPr="00865853">
        <w:rPr>
          <w:rFonts w:ascii="Times New Roman" w:hAnsi="Times New Roman" w:cs="Times New Roman"/>
          <w:sz w:val="24"/>
          <w:szCs w:val="24"/>
        </w:rPr>
        <w:t xml:space="preserve">спільноти </w:t>
      </w:r>
      <w:r w:rsidR="004E49DC" w:rsidRPr="00865853">
        <w:rPr>
          <w:rFonts w:ascii="Times New Roman" w:hAnsi="Times New Roman" w:cs="Times New Roman"/>
          <w:sz w:val="24"/>
          <w:szCs w:val="24"/>
        </w:rPr>
        <w:t>в атмосфері юридичного позитивізму.</w:t>
      </w:r>
    </w:p>
    <w:p w:rsidR="00DF045C" w:rsidRPr="00865853" w:rsidRDefault="00F75742"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Протягом десятиліть в</w:t>
      </w:r>
      <w:r w:rsidR="003F58BA" w:rsidRPr="00865853">
        <w:rPr>
          <w:rFonts w:ascii="Times New Roman" w:hAnsi="Times New Roman" w:cs="Times New Roman"/>
          <w:sz w:val="24"/>
          <w:szCs w:val="24"/>
        </w:rPr>
        <w:t xml:space="preserve"> </w:t>
      </w:r>
      <w:r w:rsidR="0060777C" w:rsidRPr="00865853">
        <w:rPr>
          <w:rFonts w:ascii="Times New Roman" w:hAnsi="Times New Roman" w:cs="Times New Roman"/>
          <w:sz w:val="24"/>
          <w:szCs w:val="24"/>
        </w:rPr>
        <w:t>Україн</w:t>
      </w:r>
      <w:r w:rsidR="003F58BA" w:rsidRPr="00865853">
        <w:rPr>
          <w:rFonts w:ascii="Times New Roman" w:hAnsi="Times New Roman" w:cs="Times New Roman"/>
          <w:sz w:val="24"/>
          <w:szCs w:val="24"/>
        </w:rPr>
        <w:t xml:space="preserve">і </w:t>
      </w:r>
      <w:r w:rsidR="0060777C" w:rsidRPr="00865853">
        <w:rPr>
          <w:rFonts w:ascii="Times New Roman" w:hAnsi="Times New Roman" w:cs="Times New Roman"/>
          <w:sz w:val="24"/>
          <w:szCs w:val="24"/>
        </w:rPr>
        <w:t>ототожню</w:t>
      </w:r>
      <w:r w:rsidR="00382E87" w:rsidRPr="00865853">
        <w:rPr>
          <w:rFonts w:ascii="Times New Roman" w:hAnsi="Times New Roman" w:cs="Times New Roman"/>
          <w:sz w:val="24"/>
          <w:szCs w:val="24"/>
        </w:rPr>
        <w:t xml:space="preserve">ють закон </w:t>
      </w:r>
      <w:r w:rsidR="0060777C" w:rsidRPr="00865853">
        <w:rPr>
          <w:rFonts w:ascii="Times New Roman" w:hAnsi="Times New Roman" w:cs="Times New Roman"/>
          <w:sz w:val="24"/>
          <w:szCs w:val="24"/>
        </w:rPr>
        <w:t xml:space="preserve">і </w:t>
      </w:r>
      <w:r w:rsidR="005147B1" w:rsidRPr="00865853">
        <w:rPr>
          <w:rFonts w:ascii="Times New Roman" w:hAnsi="Times New Roman" w:cs="Times New Roman"/>
          <w:sz w:val="24"/>
          <w:szCs w:val="24"/>
        </w:rPr>
        <w:t>дисциплін</w:t>
      </w:r>
      <w:r w:rsidR="006F1A58">
        <w:rPr>
          <w:rFonts w:ascii="Times New Roman" w:hAnsi="Times New Roman" w:cs="Times New Roman"/>
          <w:sz w:val="24"/>
          <w:szCs w:val="24"/>
        </w:rPr>
        <w:t>у</w:t>
      </w:r>
      <w:r w:rsidR="005147B1" w:rsidRPr="00865853">
        <w:rPr>
          <w:rFonts w:ascii="Times New Roman" w:hAnsi="Times New Roman" w:cs="Times New Roman"/>
          <w:sz w:val="24"/>
          <w:szCs w:val="24"/>
        </w:rPr>
        <w:t xml:space="preserve">, </w:t>
      </w:r>
      <w:r w:rsidR="00382E87" w:rsidRPr="00865853">
        <w:rPr>
          <w:rFonts w:ascii="Times New Roman" w:hAnsi="Times New Roman" w:cs="Times New Roman"/>
          <w:sz w:val="24"/>
          <w:szCs w:val="24"/>
        </w:rPr>
        <w:t xml:space="preserve">право і </w:t>
      </w:r>
      <w:r w:rsidR="0060777C" w:rsidRPr="00865853">
        <w:rPr>
          <w:rFonts w:ascii="Times New Roman" w:hAnsi="Times New Roman" w:cs="Times New Roman"/>
          <w:sz w:val="24"/>
          <w:szCs w:val="24"/>
        </w:rPr>
        <w:t xml:space="preserve">порядок. Тому </w:t>
      </w:r>
      <w:r w:rsidRPr="00865853">
        <w:rPr>
          <w:rFonts w:ascii="Times New Roman" w:hAnsi="Times New Roman" w:cs="Times New Roman"/>
          <w:sz w:val="24"/>
          <w:szCs w:val="24"/>
        </w:rPr>
        <w:t xml:space="preserve">призвичаїтися до </w:t>
      </w:r>
      <w:r w:rsidR="00813187" w:rsidRPr="00865853">
        <w:rPr>
          <w:rFonts w:ascii="Times New Roman" w:hAnsi="Times New Roman" w:cs="Times New Roman"/>
          <w:sz w:val="24"/>
          <w:szCs w:val="24"/>
        </w:rPr>
        <w:t>діяльн</w:t>
      </w:r>
      <w:r w:rsidRPr="00865853">
        <w:rPr>
          <w:rFonts w:ascii="Times New Roman" w:hAnsi="Times New Roman" w:cs="Times New Roman"/>
          <w:sz w:val="24"/>
          <w:szCs w:val="24"/>
        </w:rPr>
        <w:t>ост</w:t>
      </w:r>
      <w:r w:rsidR="006F1A58">
        <w:rPr>
          <w:rFonts w:ascii="Times New Roman" w:hAnsi="Times New Roman" w:cs="Times New Roman"/>
          <w:sz w:val="24"/>
          <w:szCs w:val="24"/>
        </w:rPr>
        <w:t>и</w:t>
      </w:r>
      <w:r w:rsidRPr="00865853">
        <w:rPr>
          <w:rFonts w:ascii="Times New Roman" w:hAnsi="Times New Roman" w:cs="Times New Roman"/>
          <w:sz w:val="24"/>
          <w:szCs w:val="24"/>
        </w:rPr>
        <w:t xml:space="preserve"> Суду, </w:t>
      </w:r>
      <w:r w:rsidR="00E019B2" w:rsidRPr="00865853">
        <w:rPr>
          <w:rFonts w:ascii="Times New Roman" w:hAnsi="Times New Roman" w:cs="Times New Roman"/>
          <w:sz w:val="24"/>
          <w:szCs w:val="24"/>
        </w:rPr>
        <w:t xml:space="preserve">професійно </w:t>
      </w:r>
      <w:r w:rsidR="0060777C" w:rsidRPr="00865853">
        <w:rPr>
          <w:rFonts w:ascii="Times New Roman" w:hAnsi="Times New Roman" w:cs="Times New Roman"/>
          <w:sz w:val="24"/>
          <w:szCs w:val="24"/>
        </w:rPr>
        <w:t>налаштован</w:t>
      </w:r>
      <w:r w:rsidRPr="00865853">
        <w:rPr>
          <w:rFonts w:ascii="Times New Roman" w:hAnsi="Times New Roman" w:cs="Times New Roman"/>
          <w:sz w:val="24"/>
          <w:szCs w:val="24"/>
        </w:rPr>
        <w:t xml:space="preserve">ого </w:t>
      </w:r>
      <w:r w:rsidR="0060777C" w:rsidRPr="00865853">
        <w:rPr>
          <w:rFonts w:ascii="Times New Roman" w:hAnsi="Times New Roman" w:cs="Times New Roman"/>
          <w:sz w:val="24"/>
          <w:szCs w:val="24"/>
        </w:rPr>
        <w:t xml:space="preserve">на захист </w:t>
      </w:r>
      <w:r w:rsidR="00E019B2" w:rsidRPr="00865853">
        <w:rPr>
          <w:rFonts w:ascii="Times New Roman" w:hAnsi="Times New Roman" w:cs="Times New Roman"/>
          <w:i/>
          <w:iCs/>
          <w:sz w:val="24"/>
          <w:szCs w:val="24"/>
        </w:rPr>
        <w:t>конституційних цінностей</w:t>
      </w:r>
      <w:r w:rsidR="00E019B2" w:rsidRPr="00865853">
        <w:rPr>
          <w:rFonts w:ascii="Times New Roman" w:hAnsi="Times New Roman" w:cs="Times New Roman"/>
          <w:sz w:val="24"/>
          <w:szCs w:val="24"/>
        </w:rPr>
        <w:t xml:space="preserve">: </w:t>
      </w:r>
      <w:r w:rsidR="0060777C" w:rsidRPr="00865853">
        <w:rPr>
          <w:rFonts w:ascii="Times New Roman" w:hAnsi="Times New Roman" w:cs="Times New Roman"/>
          <w:sz w:val="24"/>
          <w:szCs w:val="24"/>
        </w:rPr>
        <w:t xml:space="preserve">ринку, </w:t>
      </w:r>
      <w:r w:rsidR="006D2278" w:rsidRPr="00865853">
        <w:rPr>
          <w:rFonts w:ascii="Times New Roman" w:hAnsi="Times New Roman" w:cs="Times New Roman"/>
          <w:sz w:val="24"/>
          <w:szCs w:val="24"/>
        </w:rPr>
        <w:t>індивідуалізму</w:t>
      </w:r>
      <w:r w:rsidR="0060777C" w:rsidRPr="00865853">
        <w:rPr>
          <w:rFonts w:ascii="Times New Roman" w:hAnsi="Times New Roman" w:cs="Times New Roman"/>
          <w:sz w:val="24"/>
          <w:szCs w:val="24"/>
        </w:rPr>
        <w:t xml:space="preserve"> і свободи</w:t>
      </w:r>
      <w:r w:rsidR="00813187" w:rsidRPr="00865853">
        <w:rPr>
          <w:rFonts w:ascii="Times New Roman" w:hAnsi="Times New Roman" w:cs="Times New Roman"/>
          <w:sz w:val="24"/>
          <w:szCs w:val="24"/>
        </w:rPr>
        <w:t xml:space="preserve"> </w:t>
      </w:r>
      <w:r w:rsidR="006F1A58">
        <w:rPr>
          <w:rFonts w:ascii="Times New Roman" w:hAnsi="Times New Roman" w:cs="Times New Roman"/>
          <w:sz w:val="24"/>
          <w:szCs w:val="24"/>
        </w:rPr>
        <w:t xml:space="preserve">– </w:t>
      </w:r>
      <w:r w:rsidR="005147B1" w:rsidRPr="00865853">
        <w:rPr>
          <w:rFonts w:ascii="Times New Roman" w:hAnsi="Times New Roman" w:cs="Times New Roman"/>
          <w:sz w:val="24"/>
          <w:szCs w:val="24"/>
        </w:rPr>
        <w:t>українськ</w:t>
      </w:r>
      <w:r w:rsidR="00382E87" w:rsidRPr="00865853">
        <w:rPr>
          <w:rFonts w:ascii="Times New Roman" w:hAnsi="Times New Roman" w:cs="Times New Roman"/>
          <w:sz w:val="24"/>
          <w:szCs w:val="24"/>
        </w:rPr>
        <w:t xml:space="preserve">им </w:t>
      </w:r>
      <w:r w:rsidR="00D06EB0" w:rsidRPr="00865853">
        <w:rPr>
          <w:rFonts w:ascii="Times New Roman" w:hAnsi="Times New Roman" w:cs="Times New Roman"/>
          <w:sz w:val="24"/>
          <w:szCs w:val="24"/>
        </w:rPr>
        <w:t xml:space="preserve">юристам </w:t>
      </w:r>
      <w:r w:rsidR="005147B1" w:rsidRPr="00865853">
        <w:rPr>
          <w:rFonts w:ascii="Times New Roman" w:hAnsi="Times New Roman" w:cs="Times New Roman"/>
          <w:sz w:val="24"/>
          <w:szCs w:val="24"/>
        </w:rPr>
        <w:t xml:space="preserve">непросто. </w:t>
      </w:r>
      <w:r w:rsidR="00D06EB0" w:rsidRPr="00865853">
        <w:rPr>
          <w:rFonts w:ascii="Times New Roman" w:hAnsi="Times New Roman" w:cs="Times New Roman"/>
          <w:sz w:val="24"/>
          <w:szCs w:val="24"/>
        </w:rPr>
        <w:t xml:space="preserve">Не дивно, </w:t>
      </w:r>
      <w:r w:rsidR="00382E87" w:rsidRPr="00865853">
        <w:rPr>
          <w:rFonts w:ascii="Times New Roman" w:hAnsi="Times New Roman" w:cs="Times New Roman"/>
          <w:sz w:val="24"/>
          <w:szCs w:val="24"/>
        </w:rPr>
        <w:t xml:space="preserve">що </w:t>
      </w:r>
      <w:r w:rsidRPr="00865853">
        <w:rPr>
          <w:rFonts w:ascii="Times New Roman" w:hAnsi="Times New Roman" w:cs="Times New Roman"/>
          <w:sz w:val="24"/>
          <w:szCs w:val="24"/>
        </w:rPr>
        <w:t xml:space="preserve">в </w:t>
      </w:r>
      <w:r w:rsidR="005147B1" w:rsidRPr="00865853">
        <w:rPr>
          <w:rFonts w:ascii="Times New Roman" w:hAnsi="Times New Roman" w:cs="Times New Roman"/>
          <w:sz w:val="24"/>
          <w:szCs w:val="24"/>
        </w:rPr>
        <w:t xml:space="preserve">посттоталітарній </w:t>
      </w:r>
      <w:r w:rsidRPr="00865853">
        <w:rPr>
          <w:rFonts w:ascii="Times New Roman" w:hAnsi="Times New Roman" w:cs="Times New Roman"/>
          <w:sz w:val="24"/>
          <w:szCs w:val="24"/>
        </w:rPr>
        <w:t xml:space="preserve">країні </w:t>
      </w:r>
      <w:r w:rsidR="00382E87" w:rsidRPr="00865853">
        <w:rPr>
          <w:rFonts w:ascii="Times New Roman" w:hAnsi="Times New Roman" w:cs="Times New Roman"/>
          <w:sz w:val="24"/>
          <w:szCs w:val="24"/>
        </w:rPr>
        <w:t>к</w:t>
      </w:r>
      <w:r w:rsidR="005147B1" w:rsidRPr="00865853">
        <w:rPr>
          <w:rFonts w:ascii="Times New Roman" w:hAnsi="Times New Roman" w:cs="Times New Roman"/>
          <w:sz w:val="24"/>
          <w:szCs w:val="24"/>
        </w:rPr>
        <w:t>онституцій</w:t>
      </w:r>
      <w:r w:rsidRPr="00865853">
        <w:rPr>
          <w:rFonts w:ascii="Times New Roman" w:hAnsi="Times New Roman" w:cs="Times New Roman"/>
          <w:sz w:val="24"/>
          <w:szCs w:val="24"/>
        </w:rPr>
        <w:t xml:space="preserve">ний </w:t>
      </w:r>
      <w:r w:rsidR="00382E87" w:rsidRPr="00865853">
        <w:rPr>
          <w:rFonts w:ascii="Times New Roman" w:hAnsi="Times New Roman" w:cs="Times New Roman"/>
          <w:sz w:val="24"/>
          <w:szCs w:val="24"/>
        </w:rPr>
        <w:t>с</w:t>
      </w:r>
      <w:r w:rsidR="005147B1" w:rsidRPr="00865853">
        <w:rPr>
          <w:rFonts w:ascii="Times New Roman" w:hAnsi="Times New Roman" w:cs="Times New Roman"/>
          <w:sz w:val="24"/>
          <w:szCs w:val="24"/>
        </w:rPr>
        <w:t xml:space="preserve">уд </w:t>
      </w:r>
      <w:r w:rsidRPr="00865853">
        <w:rPr>
          <w:rFonts w:ascii="Times New Roman" w:hAnsi="Times New Roman" w:cs="Times New Roman"/>
          <w:sz w:val="24"/>
          <w:szCs w:val="24"/>
        </w:rPr>
        <w:t>мож</w:t>
      </w:r>
      <w:r w:rsidR="006F1A58">
        <w:rPr>
          <w:rFonts w:ascii="Times New Roman" w:hAnsi="Times New Roman" w:cs="Times New Roman"/>
          <w:sz w:val="24"/>
          <w:szCs w:val="24"/>
        </w:rPr>
        <w:t>на</w:t>
      </w:r>
      <w:r w:rsidRPr="00865853">
        <w:rPr>
          <w:rFonts w:ascii="Times New Roman" w:hAnsi="Times New Roman" w:cs="Times New Roman"/>
          <w:sz w:val="24"/>
          <w:szCs w:val="24"/>
        </w:rPr>
        <w:t xml:space="preserve"> </w:t>
      </w:r>
      <w:r w:rsidR="00D06EB0" w:rsidRPr="00865853">
        <w:rPr>
          <w:rFonts w:ascii="Times New Roman" w:hAnsi="Times New Roman" w:cs="Times New Roman"/>
          <w:sz w:val="24"/>
          <w:szCs w:val="24"/>
        </w:rPr>
        <w:t xml:space="preserve">тимчасово </w:t>
      </w:r>
      <w:r w:rsidRPr="00865853">
        <w:rPr>
          <w:rFonts w:ascii="Times New Roman" w:hAnsi="Times New Roman" w:cs="Times New Roman"/>
          <w:sz w:val="24"/>
          <w:szCs w:val="24"/>
        </w:rPr>
        <w:t xml:space="preserve">сприймати </w:t>
      </w:r>
      <w:r w:rsidR="005147B1" w:rsidRPr="00865853">
        <w:rPr>
          <w:rFonts w:ascii="Times New Roman" w:hAnsi="Times New Roman" w:cs="Times New Roman"/>
          <w:sz w:val="24"/>
          <w:szCs w:val="24"/>
        </w:rPr>
        <w:t xml:space="preserve">як </w:t>
      </w:r>
      <w:r w:rsidR="00965BCE" w:rsidRPr="00865853">
        <w:rPr>
          <w:rFonts w:ascii="Times New Roman" w:hAnsi="Times New Roman" w:cs="Times New Roman"/>
          <w:sz w:val="24"/>
          <w:szCs w:val="24"/>
        </w:rPr>
        <w:t>підривник</w:t>
      </w:r>
      <w:r w:rsidR="006F1A58">
        <w:rPr>
          <w:rFonts w:ascii="Times New Roman" w:hAnsi="Times New Roman" w:cs="Times New Roman"/>
          <w:sz w:val="24"/>
          <w:szCs w:val="24"/>
        </w:rPr>
        <w:t>а</w:t>
      </w:r>
      <w:r w:rsidR="00965BCE" w:rsidRPr="00865853">
        <w:rPr>
          <w:rFonts w:ascii="Times New Roman" w:hAnsi="Times New Roman" w:cs="Times New Roman"/>
          <w:sz w:val="24"/>
          <w:szCs w:val="24"/>
        </w:rPr>
        <w:t xml:space="preserve"> основ, </w:t>
      </w:r>
      <w:r w:rsidR="006F1A58">
        <w:rPr>
          <w:rFonts w:ascii="Times New Roman" w:hAnsi="Times New Roman" w:cs="Times New Roman"/>
          <w:sz w:val="24"/>
          <w:szCs w:val="24"/>
        </w:rPr>
        <w:t>чинник</w:t>
      </w:r>
      <w:r w:rsidR="006F1A58" w:rsidRPr="00865853">
        <w:rPr>
          <w:rFonts w:ascii="Times New Roman" w:hAnsi="Times New Roman" w:cs="Times New Roman"/>
          <w:sz w:val="24"/>
          <w:szCs w:val="24"/>
        </w:rPr>
        <w:t xml:space="preserve"> </w:t>
      </w:r>
      <w:r w:rsidR="00965BCE" w:rsidRPr="00865853">
        <w:rPr>
          <w:rFonts w:ascii="Times New Roman" w:hAnsi="Times New Roman" w:cs="Times New Roman"/>
          <w:sz w:val="24"/>
          <w:szCs w:val="24"/>
        </w:rPr>
        <w:t xml:space="preserve">ризику </w:t>
      </w:r>
      <w:r w:rsidR="006D2278" w:rsidRPr="00865853">
        <w:rPr>
          <w:rFonts w:ascii="Times New Roman" w:hAnsi="Times New Roman" w:cs="Times New Roman"/>
          <w:sz w:val="24"/>
          <w:szCs w:val="24"/>
        </w:rPr>
        <w:t>і</w:t>
      </w:r>
      <w:r w:rsidR="00965BCE" w:rsidRPr="00865853">
        <w:rPr>
          <w:rFonts w:ascii="Times New Roman" w:hAnsi="Times New Roman" w:cs="Times New Roman"/>
          <w:sz w:val="24"/>
          <w:szCs w:val="24"/>
        </w:rPr>
        <w:t xml:space="preserve"> непевност</w:t>
      </w:r>
      <w:r w:rsidR="006F1A58">
        <w:rPr>
          <w:rFonts w:ascii="Times New Roman" w:hAnsi="Times New Roman" w:cs="Times New Roman"/>
          <w:sz w:val="24"/>
          <w:szCs w:val="24"/>
        </w:rPr>
        <w:t>и</w:t>
      </w:r>
      <w:r w:rsidR="005147B1" w:rsidRPr="00865853">
        <w:rPr>
          <w:rFonts w:ascii="Times New Roman" w:hAnsi="Times New Roman" w:cs="Times New Roman"/>
          <w:sz w:val="24"/>
          <w:szCs w:val="24"/>
        </w:rPr>
        <w:t>, при</w:t>
      </w:r>
      <w:r w:rsidR="003F6985" w:rsidRPr="00865853">
        <w:rPr>
          <w:rFonts w:ascii="Times New Roman" w:hAnsi="Times New Roman" w:cs="Times New Roman"/>
          <w:sz w:val="24"/>
          <w:szCs w:val="24"/>
        </w:rPr>
        <w:t xml:space="preserve">таманних </w:t>
      </w:r>
      <w:r w:rsidR="00D06EB0" w:rsidRPr="00865853">
        <w:rPr>
          <w:rFonts w:ascii="Times New Roman" w:hAnsi="Times New Roman" w:cs="Times New Roman"/>
          <w:sz w:val="24"/>
          <w:szCs w:val="24"/>
        </w:rPr>
        <w:t xml:space="preserve">людській </w:t>
      </w:r>
      <w:r w:rsidR="005147B1" w:rsidRPr="00865853">
        <w:rPr>
          <w:rFonts w:ascii="Times New Roman" w:hAnsi="Times New Roman" w:cs="Times New Roman"/>
          <w:sz w:val="24"/>
          <w:szCs w:val="24"/>
        </w:rPr>
        <w:t>свободі</w:t>
      </w:r>
      <w:r w:rsidR="00965BCE" w:rsidRPr="00865853">
        <w:rPr>
          <w:rFonts w:ascii="Times New Roman" w:hAnsi="Times New Roman" w:cs="Times New Roman"/>
          <w:sz w:val="24"/>
          <w:szCs w:val="24"/>
        </w:rPr>
        <w:t>.</w:t>
      </w:r>
    </w:p>
    <w:p w:rsidR="00F373C6" w:rsidRPr="00865853" w:rsidRDefault="00DF045C"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На другому місці серед причин </w:t>
      </w:r>
      <w:r w:rsidR="006F1A58">
        <w:rPr>
          <w:rFonts w:ascii="Times New Roman" w:hAnsi="Times New Roman" w:cs="Times New Roman"/>
          <w:sz w:val="24"/>
          <w:szCs w:val="24"/>
        </w:rPr>
        <w:t>такої</w:t>
      </w:r>
      <w:r w:rsidR="006F1A58" w:rsidRPr="00865853">
        <w:rPr>
          <w:rFonts w:ascii="Times New Roman" w:hAnsi="Times New Roman" w:cs="Times New Roman"/>
          <w:sz w:val="24"/>
          <w:szCs w:val="24"/>
        </w:rPr>
        <w:t xml:space="preserve"> </w:t>
      </w:r>
      <w:r w:rsidRPr="00865853">
        <w:rPr>
          <w:rFonts w:ascii="Times New Roman" w:hAnsi="Times New Roman" w:cs="Times New Roman"/>
          <w:sz w:val="24"/>
          <w:szCs w:val="24"/>
        </w:rPr>
        <w:t xml:space="preserve">недовіри </w:t>
      </w:r>
      <w:r w:rsidR="005147B1" w:rsidRPr="00865853">
        <w:rPr>
          <w:rFonts w:ascii="Times New Roman" w:hAnsi="Times New Roman" w:cs="Times New Roman"/>
          <w:sz w:val="24"/>
          <w:szCs w:val="24"/>
        </w:rPr>
        <w:t xml:space="preserve">стоїть </w:t>
      </w:r>
      <w:r w:rsidRPr="00865853">
        <w:rPr>
          <w:rFonts w:ascii="Times New Roman" w:hAnsi="Times New Roman" w:cs="Times New Roman"/>
          <w:sz w:val="24"/>
          <w:szCs w:val="24"/>
        </w:rPr>
        <w:t xml:space="preserve">обґрунтований скепсис </w:t>
      </w:r>
      <w:r w:rsidR="003F6985" w:rsidRPr="00865853">
        <w:rPr>
          <w:rFonts w:ascii="Times New Roman" w:hAnsi="Times New Roman" w:cs="Times New Roman"/>
          <w:sz w:val="24"/>
          <w:szCs w:val="24"/>
        </w:rPr>
        <w:t xml:space="preserve">українського </w:t>
      </w:r>
      <w:r w:rsidR="005147B1" w:rsidRPr="00865853">
        <w:rPr>
          <w:rFonts w:ascii="Times New Roman" w:hAnsi="Times New Roman" w:cs="Times New Roman"/>
          <w:sz w:val="24"/>
          <w:szCs w:val="24"/>
        </w:rPr>
        <w:t xml:space="preserve">суспільства </w:t>
      </w:r>
      <w:r w:rsidR="006F1A58">
        <w:rPr>
          <w:rFonts w:ascii="Times New Roman" w:hAnsi="Times New Roman" w:cs="Times New Roman"/>
          <w:sz w:val="24"/>
          <w:szCs w:val="24"/>
        </w:rPr>
        <w:t>що</w:t>
      </w:r>
      <w:r w:rsidR="005147B1" w:rsidRPr="00865853">
        <w:rPr>
          <w:rFonts w:ascii="Times New Roman" w:hAnsi="Times New Roman" w:cs="Times New Roman"/>
          <w:sz w:val="24"/>
          <w:szCs w:val="24"/>
        </w:rPr>
        <w:t xml:space="preserve">до окремих </w:t>
      </w:r>
      <w:r w:rsidR="00E019B2" w:rsidRPr="00865853">
        <w:rPr>
          <w:rFonts w:ascii="Times New Roman" w:hAnsi="Times New Roman" w:cs="Times New Roman"/>
          <w:sz w:val="24"/>
          <w:szCs w:val="24"/>
        </w:rPr>
        <w:t xml:space="preserve">– </w:t>
      </w:r>
      <w:r w:rsidRPr="00865853">
        <w:rPr>
          <w:rFonts w:ascii="Times New Roman" w:hAnsi="Times New Roman" w:cs="Times New Roman"/>
          <w:sz w:val="24"/>
          <w:szCs w:val="24"/>
        </w:rPr>
        <w:t>трагікомічних</w:t>
      </w:r>
      <w:r w:rsidR="00E019B2" w:rsidRPr="00865853">
        <w:rPr>
          <w:rFonts w:ascii="Times New Roman" w:hAnsi="Times New Roman" w:cs="Times New Roman"/>
          <w:sz w:val="24"/>
          <w:szCs w:val="24"/>
        </w:rPr>
        <w:t xml:space="preserve"> по суті – </w:t>
      </w:r>
      <w:r w:rsidRPr="00865853">
        <w:rPr>
          <w:rFonts w:ascii="Times New Roman" w:hAnsi="Times New Roman" w:cs="Times New Roman"/>
          <w:sz w:val="24"/>
          <w:szCs w:val="24"/>
        </w:rPr>
        <w:t xml:space="preserve">рішень </w:t>
      </w:r>
      <w:r w:rsidR="00D06EB0" w:rsidRPr="00865853">
        <w:rPr>
          <w:rFonts w:ascii="Times New Roman" w:hAnsi="Times New Roman" w:cs="Times New Roman"/>
          <w:sz w:val="24"/>
          <w:szCs w:val="24"/>
        </w:rPr>
        <w:t xml:space="preserve">єдиного </w:t>
      </w:r>
      <w:r w:rsidR="006D2278" w:rsidRPr="00865853">
        <w:rPr>
          <w:rFonts w:ascii="Times New Roman" w:hAnsi="Times New Roman" w:cs="Times New Roman"/>
          <w:sz w:val="24"/>
          <w:szCs w:val="24"/>
        </w:rPr>
        <w:t>органу конституційної юрисдикції</w:t>
      </w:r>
      <w:r w:rsidR="005147B1" w:rsidRPr="00865853">
        <w:rPr>
          <w:rFonts w:ascii="Times New Roman" w:hAnsi="Times New Roman" w:cs="Times New Roman"/>
          <w:sz w:val="24"/>
          <w:szCs w:val="24"/>
        </w:rPr>
        <w:t xml:space="preserve">. </w:t>
      </w:r>
      <w:r w:rsidR="006F1A58">
        <w:rPr>
          <w:rFonts w:ascii="Times New Roman" w:hAnsi="Times New Roman" w:cs="Times New Roman"/>
          <w:sz w:val="24"/>
          <w:szCs w:val="24"/>
        </w:rPr>
        <w:t>І</w:t>
      </w:r>
      <w:r w:rsidR="005147B1" w:rsidRPr="00865853">
        <w:rPr>
          <w:rFonts w:ascii="Times New Roman" w:hAnsi="Times New Roman" w:cs="Times New Roman"/>
          <w:sz w:val="24"/>
          <w:szCs w:val="24"/>
        </w:rPr>
        <w:t>деться</w:t>
      </w:r>
      <w:r w:rsidR="003F6985" w:rsidRPr="00865853">
        <w:rPr>
          <w:rFonts w:ascii="Times New Roman" w:hAnsi="Times New Roman" w:cs="Times New Roman"/>
          <w:sz w:val="24"/>
          <w:szCs w:val="24"/>
        </w:rPr>
        <w:t>, зокрема,</w:t>
      </w:r>
      <w:r w:rsidR="009246D0" w:rsidRPr="00865853">
        <w:rPr>
          <w:rFonts w:ascii="Times New Roman" w:hAnsi="Times New Roman" w:cs="Times New Roman"/>
          <w:sz w:val="24"/>
          <w:szCs w:val="24"/>
        </w:rPr>
        <w:t xml:space="preserve"> </w:t>
      </w:r>
      <w:r w:rsidR="005147B1" w:rsidRPr="00865853">
        <w:rPr>
          <w:rFonts w:ascii="Times New Roman" w:hAnsi="Times New Roman" w:cs="Times New Roman"/>
          <w:sz w:val="24"/>
          <w:szCs w:val="24"/>
        </w:rPr>
        <w:t xml:space="preserve">про </w:t>
      </w:r>
      <w:r w:rsidRPr="00865853">
        <w:rPr>
          <w:rFonts w:ascii="Times New Roman" w:hAnsi="Times New Roman" w:cs="Times New Roman"/>
          <w:sz w:val="24"/>
          <w:szCs w:val="24"/>
        </w:rPr>
        <w:t xml:space="preserve">виправдання третього терміну </w:t>
      </w:r>
      <w:r w:rsidR="00965BCE" w:rsidRPr="00865853">
        <w:rPr>
          <w:rFonts w:ascii="Times New Roman" w:hAnsi="Times New Roman" w:cs="Times New Roman"/>
          <w:sz w:val="24"/>
          <w:szCs w:val="24"/>
        </w:rPr>
        <w:t xml:space="preserve">для </w:t>
      </w:r>
      <w:r w:rsidRPr="00865853">
        <w:rPr>
          <w:rFonts w:ascii="Times New Roman" w:hAnsi="Times New Roman" w:cs="Times New Roman"/>
          <w:sz w:val="24"/>
          <w:szCs w:val="24"/>
        </w:rPr>
        <w:t>президентства Леоніда Кучми</w:t>
      </w:r>
      <w:r w:rsidR="00AE23A8" w:rsidRPr="00865853">
        <w:rPr>
          <w:rFonts w:ascii="Times New Roman" w:hAnsi="Times New Roman" w:cs="Times New Roman"/>
          <w:sz w:val="24"/>
          <w:szCs w:val="24"/>
        </w:rPr>
        <w:t xml:space="preserve">, </w:t>
      </w:r>
      <w:r w:rsidR="001C0B78">
        <w:rPr>
          <w:rFonts w:ascii="Times New Roman" w:hAnsi="Times New Roman" w:cs="Times New Roman"/>
          <w:sz w:val="24"/>
          <w:szCs w:val="24"/>
        </w:rPr>
        <w:t>згідно з рішенням Конституційного</w:t>
      </w:r>
      <w:r w:rsidR="001C0B78" w:rsidRPr="00865853">
        <w:rPr>
          <w:rFonts w:ascii="Times New Roman" w:hAnsi="Times New Roman" w:cs="Times New Roman"/>
          <w:sz w:val="24"/>
          <w:szCs w:val="24"/>
        </w:rPr>
        <w:t xml:space="preserve"> </w:t>
      </w:r>
      <w:r w:rsidR="001C0B78">
        <w:rPr>
          <w:rFonts w:ascii="Times New Roman" w:hAnsi="Times New Roman" w:cs="Times New Roman"/>
          <w:sz w:val="24"/>
          <w:szCs w:val="24"/>
        </w:rPr>
        <w:t>Суду,</w:t>
      </w:r>
      <w:r w:rsidR="001C0B78" w:rsidRPr="00865853">
        <w:rPr>
          <w:rFonts w:ascii="Times New Roman" w:hAnsi="Times New Roman" w:cs="Times New Roman"/>
          <w:sz w:val="24"/>
          <w:szCs w:val="24"/>
        </w:rPr>
        <w:t xml:space="preserve"> </w:t>
      </w:r>
      <w:r w:rsidR="009246D0" w:rsidRPr="00865853">
        <w:rPr>
          <w:rFonts w:ascii="Times New Roman" w:hAnsi="Times New Roman" w:cs="Times New Roman"/>
          <w:sz w:val="24"/>
          <w:szCs w:val="24"/>
        </w:rPr>
        <w:t xml:space="preserve">закамуфльовану </w:t>
      </w:r>
      <w:r w:rsidR="00AE23A8" w:rsidRPr="00865853">
        <w:rPr>
          <w:rFonts w:ascii="Times New Roman" w:hAnsi="Times New Roman" w:cs="Times New Roman"/>
          <w:sz w:val="24"/>
          <w:szCs w:val="24"/>
        </w:rPr>
        <w:t xml:space="preserve">заборону брати </w:t>
      </w:r>
      <w:r w:rsidR="006F1A58">
        <w:rPr>
          <w:rFonts w:ascii="Times New Roman" w:hAnsi="Times New Roman" w:cs="Times New Roman"/>
          <w:sz w:val="24"/>
          <w:szCs w:val="24"/>
        </w:rPr>
        <w:t>як</w:t>
      </w:r>
      <w:r w:rsidR="00AE23A8" w:rsidRPr="00865853">
        <w:rPr>
          <w:rFonts w:ascii="Times New Roman" w:hAnsi="Times New Roman" w:cs="Times New Roman"/>
          <w:sz w:val="24"/>
          <w:szCs w:val="24"/>
        </w:rPr>
        <w:t xml:space="preserve"> </w:t>
      </w:r>
      <w:r w:rsidR="003F6985" w:rsidRPr="00865853">
        <w:rPr>
          <w:rFonts w:ascii="Times New Roman" w:hAnsi="Times New Roman" w:cs="Times New Roman"/>
          <w:sz w:val="24"/>
          <w:szCs w:val="24"/>
        </w:rPr>
        <w:t>судов</w:t>
      </w:r>
      <w:r w:rsidR="006F1A58">
        <w:rPr>
          <w:rFonts w:ascii="Times New Roman" w:hAnsi="Times New Roman" w:cs="Times New Roman"/>
          <w:sz w:val="24"/>
          <w:szCs w:val="24"/>
        </w:rPr>
        <w:t>і</w:t>
      </w:r>
      <w:r w:rsidR="003F6985" w:rsidRPr="00865853">
        <w:rPr>
          <w:rFonts w:ascii="Times New Roman" w:hAnsi="Times New Roman" w:cs="Times New Roman"/>
          <w:sz w:val="24"/>
          <w:szCs w:val="24"/>
        </w:rPr>
        <w:t xml:space="preserve"> </w:t>
      </w:r>
      <w:r w:rsidR="00260DD6" w:rsidRPr="00865853">
        <w:rPr>
          <w:rFonts w:ascii="Times New Roman" w:hAnsi="Times New Roman" w:cs="Times New Roman"/>
          <w:sz w:val="24"/>
          <w:szCs w:val="24"/>
        </w:rPr>
        <w:t>дока</w:t>
      </w:r>
      <w:r w:rsidR="00AE23A8" w:rsidRPr="00865853">
        <w:rPr>
          <w:rFonts w:ascii="Times New Roman" w:hAnsi="Times New Roman" w:cs="Times New Roman"/>
          <w:sz w:val="24"/>
          <w:szCs w:val="24"/>
        </w:rPr>
        <w:t>з</w:t>
      </w:r>
      <w:r w:rsidR="006F1A58">
        <w:rPr>
          <w:rFonts w:ascii="Times New Roman" w:hAnsi="Times New Roman" w:cs="Times New Roman"/>
          <w:sz w:val="24"/>
          <w:szCs w:val="24"/>
        </w:rPr>
        <w:t>и</w:t>
      </w:r>
      <w:r w:rsidR="00AE23A8" w:rsidRPr="00865853">
        <w:rPr>
          <w:rFonts w:ascii="Times New Roman" w:hAnsi="Times New Roman" w:cs="Times New Roman"/>
          <w:sz w:val="24"/>
          <w:szCs w:val="24"/>
        </w:rPr>
        <w:t xml:space="preserve"> </w:t>
      </w:r>
      <w:r w:rsidR="003F6985" w:rsidRPr="00865853">
        <w:rPr>
          <w:rFonts w:ascii="Times New Roman" w:hAnsi="Times New Roman" w:cs="Times New Roman"/>
          <w:sz w:val="24"/>
          <w:szCs w:val="24"/>
        </w:rPr>
        <w:t xml:space="preserve">записи з </w:t>
      </w:r>
      <w:r w:rsidR="00AE23A8" w:rsidRPr="00865853">
        <w:rPr>
          <w:rFonts w:ascii="Times New Roman" w:hAnsi="Times New Roman" w:cs="Times New Roman"/>
          <w:sz w:val="24"/>
          <w:szCs w:val="24"/>
        </w:rPr>
        <w:t>плів</w:t>
      </w:r>
      <w:r w:rsidR="003F6985" w:rsidRPr="00865853">
        <w:rPr>
          <w:rFonts w:ascii="Times New Roman" w:hAnsi="Times New Roman" w:cs="Times New Roman"/>
          <w:sz w:val="24"/>
          <w:szCs w:val="24"/>
        </w:rPr>
        <w:t>ок</w:t>
      </w:r>
      <w:r w:rsidR="00F373C6" w:rsidRPr="00865853">
        <w:rPr>
          <w:rFonts w:ascii="Times New Roman" w:hAnsi="Times New Roman" w:cs="Times New Roman"/>
          <w:sz w:val="24"/>
          <w:szCs w:val="24"/>
        </w:rPr>
        <w:t xml:space="preserve"> Миколи Мельниченка</w:t>
      </w:r>
      <w:r w:rsidR="00E019B2" w:rsidRPr="00865853">
        <w:rPr>
          <w:rFonts w:ascii="Times New Roman" w:hAnsi="Times New Roman" w:cs="Times New Roman"/>
          <w:sz w:val="24"/>
          <w:szCs w:val="24"/>
        </w:rPr>
        <w:t xml:space="preserve"> тощо</w:t>
      </w:r>
      <w:r w:rsidR="00F373C6" w:rsidRPr="00865853">
        <w:rPr>
          <w:rFonts w:ascii="Times New Roman" w:hAnsi="Times New Roman" w:cs="Times New Roman"/>
          <w:sz w:val="24"/>
          <w:szCs w:val="24"/>
        </w:rPr>
        <w:t>.</w:t>
      </w:r>
    </w:p>
    <w:p w:rsidR="00F5248F" w:rsidRPr="00865853" w:rsidRDefault="006F1A58"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Такі</w:t>
      </w:r>
      <w:r w:rsidRPr="00865853">
        <w:rPr>
          <w:rFonts w:ascii="Times New Roman" w:hAnsi="Times New Roman" w:cs="Times New Roman"/>
          <w:sz w:val="24"/>
          <w:szCs w:val="24"/>
        </w:rPr>
        <w:t xml:space="preserve"> </w:t>
      </w:r>
      <w:r w:rsidR="003F6985" w:rsidRPr="00865853">
        <w:rPr>
          <w:rFonts w:ascii="Times New Roman" w:hAnsi="Times New Roman" w:cs="Times New Roman"/>
          <w:sz w:val="24"/>
          <w:szCs w:val="24"/>
        </w:rPr>
        <w:t>с</w:t>
      </w:r>
      <w:r w:rsidR="00DF045C" w:rsidRPr="00865853">
        <w:rPr>
          <w:rFonts w:ascii="Times New Roman" w:hAnsi="Times New Roman" w:cs="Times New Roman"/>
          <w:sz w:val="24"/>
          <w:szCs w:val="24"/>
        </w:rPr>
        <w:t>ервільн</w:t>
      </w:r>
      <w:r w:rsidR="00F373C6" w:rsidRPr="00865853">
        <w:rPr>
          <w:rFonts w:ascii="Times New Roman" w:hAnsi="Times New Roman" w:cs="Times New Roman"/>
          <w:sz w:val="24"/>
          <w:szCs w:val="24"/>
        </w:rPr>
        <w:t>і</w:t>
      </w:r>
      <w:r w:rsidR="00DF045C" w:rsidRPr="00865853">
        <w:rPr>
          <w:rFonts w:ascii="Times New Roman" w:hAnsi="Times New Roman" w:cs="Times New Roman"/>
          <w:sz w:val="24"/>
          <w:szCs w:val="24"/>
        </w:rPr>
        <w:t xml:space="preserve"> реакці</w:t>
      </w:r>
      <w:r w:rsidR="00F373C6" w:rsidRPr="00865853">
        <w:rPr>
          <w:rFonts w:ascii="Times New Roman" w:hAnsi="Times New Roman" w:cs="Times New Roman"/>
          <w:sz w:val="24"/>
          <w:szCs w:val="24"/>
        </w:rPr>
        <w:t>ї</w:t>
      </w:r>
      <w:r w:rsidR="00DF045C" w:rsidRPr="00865853">
        <w:rPr>
          <w:rFonts w:ascii="Times New Roman" w:hAnsi="Times New Roman" w:cs="Times New Roman"/>
          <w:sz w:val="24"/>
          <w:szCs w:val="24"/>
        </w:rPr>
        <w:t xml:space="preserve"> </w:t>
      </w:r>
      <w:r w:rsidR="00E019B2" w:rsidRPr="00865853">
        <w:rPr>
          <w:rFonts w:ascii="Times New Roman" w:hAnsi="Times New Roman" w:cs="Times New Roman"/>
          <w:sz w:val="24"/>
          <w:szCs w:val="24"/>
        </w:rPr>
        <w:t>К</w:t>
      </w:r>
      <w:r w:rsidR="00F5248F" w:rsidRPr="00865853">
        <w:rPr>
          <w:rFonts w:ascii="Times New Roman" w:hAnsi="Times New Roman" w:cs="Times New Roman"/>
          <w:sz w:val="24"/>
          <w:szCs w:val="24"/>
        </w:rPr>
        <w:t>онституційн</w:t>
      </w:r>
      <w:r w:rsidR="00E019B2" w:rsidRPr="00865853">
        <w:rPr>
          <w:rFonts w:ascii="Times New Roman" w:hAnsi="Times New Roman" w:cs="Times New Roman"/>
          <w:sz w:val="24"/>
          <w:szCs w:val="24"/>
        </w:rPr>
        <w:t>ого С</w:t>
      </w:r>
      <w:r w:rsidR="003F6985" w:rsidRPr="00865853">
        <w:rPr>
          <w:rFonts w:ascii="Times New Roman" w:hAnsi="Times New Roman" w:cs="Times New Roman"/>
          <w:sz w:val="24"/>
          <w:szCs w:val="24"/>
        </w:rPr>
        <w:t>уд</w:t>
      </w:r>
      <w:r w:rsidR="00E019B2" w:rsidRPr="00865853">
        <w:rPr>
          <w:rFonts w:ascii="Times New Roman" w:hAnsi="Times New Roman" w:cs="Times New Roman"/>
          <w:sz w:val="24"/>
          <w:szCs w:val="24"/>
        </w:rPr>
        <w:t>у</w:t>
      </w:r>
      <w:r w:rsidR="00F5248F" w:rsidRPr="00865853">
        <w:rPr>
          <w:rFonts w:ascii="Times New Roman" w:hAnsi="Times New Roman" w:cs="Times New Roman"/>
          <w:sz w:val="24"/>
          <w:szCs w:val="24"/>
        </w:rPr>
        <w:t xml:space="preserve"> </w:t>
      </w:r>
      <w:r w:rsidR="00DF045C" w:rsidRPr="00865853">
        <w:rPr>
          <w:rFonts w:ascii="Times New Roman" w:hAnsi="Times New Roman" w:cs="Times New Roman"/>
          <w:sz w:val="24"/>
          <w:szCs w:val="24"/>
        </w:rPr>
        <w:t>поясн</w:t>
      </w:r>
      <w:r w:rsidR="009246D0" w:rsidRPr="00865853">
        <w:rPr>
          <w:rFonts w:ascii="Times New Roman" w:hAnsi="Times New Roman" w:cs="Times New Roman"/>
          <w:sz w:val="24"/>
          <w:szCs w:val="24"/>
        </w:rPr>
        <w:t>юються не лише</w:t>
      </w:r>
      <w:r w:rsidR="00F5248F" w:rsidRPr="00865853">
        <w:rPr>
          <w:rFonts w:ascii="Times New Roman" w:hAnsi="Times New Roman" w:cs="Times New Roman"/>
          <w:sz w:val="24"/>
          <w:szCs w:val="24"/>
        </w:rPr>
        <w:t xml:space="preserve"> </w:t>
      </w:r>
      <w:r w:rsidR="003F6985" w:rsidRPr="00865853">
        <w:rPr>
          <w:rFonts w:ascii="Times New Roman" w:hAnsi="Times New Roman" w:cs="Times New Roman"/>
          <w:sz w:val="24"/>
          <w:szCs w:val="24"/>
        </w:rPr>
        <w:t xml:space="preserve">радянською звичкою </w:t>
      </w:r>
      <w:r w:rsidR="009246D0" w:rsidRPr="00865853">
        <w:rPr>
          <w:rFonts w:ascii="Times New Roman" w:hAnsi="Times New Roman" w:cs="Times New Roman"/>
          <w:sz w:val="24"/>
          <w:szCs w:val="24"/>
        </w:rPr>
        <w:t>с</w:t>
      </w:r>
      <w:r w:rsidR="00F5248F" w:rsidRPr="00865853">
        <w:rPr>
          <w:rFonts w:ascii="Times New Roman" w:hAnsi="Times New Roman" w:cs="Times New Roman"/>
          <w:sz w:val="24"/>
          <w:szCs w:val="24"/>
        </w:rPr>
        <w:t>хиля</w:t>
      </w:r>
      <w:r w:rsidR="003F6985" w:rsidRPr="00865853">
        <w:rPr>
          <w:rFonts w:ascii="Times New Roman" w:hAnsi="Times New Roman" w:cs="Times New Roman"/>
          <w:sz w:val="24"/>
          <w:szCs w:val="24"/>
        </w:rPr>
        <w:t>ти</w:t>
      </w:r>
      <w:r w:rsidR="00F5248F" w:rsidRPr="00865853">
        <w:rPr>
          <w:rFonts w:ascii="Times New Roman" w:hAnsi="Times New Roman" w:cs="Times New Roman"/>
          <w:sz w:val="24"/>
          <w:szCs w:val="24"/>
        </w:rPr>
        <w:t xml:space="preserve"> гол</w:t>
      </w:r>
      <w:r w:rsidR="003F6985" w:rsidRPr="00865853">
        <w:rPr>
          <w:rFonts w:ascii="Times New Roman" w:hAnsi="Times New Roman" w:cs="Times New Roman"/>
          <w:sz w:val="24"/>
          <w:szCs w:val="24"/>
        </w:rPr>
        <w:t>ову</w:t>
      </w:r>
      <w:r w:rsidR="00F5248F" w:rsidRPr="00865853">
        <w:rPr>
          <w:rFonts w:ascii="Times New Roman" w:hAnsi="Times New Roman" w:cs="Times New Roman"/>
          <w:sz w:val="24"/>
          <w:szCs w:val="24"/>
        </w:rPr>
        <w:t xml:space="preserve"> </w:t>
      </w:r>
      <w:r w:rsidR="009246D0" w:rsidRPr="00865853">
        <w:rPr>
          <w:rFonts w:ascii="Times New Roman" w:hAnsi="Times New Roman" w:cs="Times New Roman"/>
          <w:sz w:val="24"/>
          <w:szCs w:val="24"/>
        </w:rPr>
        <w:t xml:space="preserve">перед </w:t>
      </w:r>
      <w:r w:rsidR="00F5248F" w:rsidRPr="00865853">
        <w:rPr>
          <w:rFonts w:ascii="Times New Roman" w:hAnsi="Times New Roman" w:cs="Times New Roman"/>
          <w:sz w:val="24"/>
          <w:szCs w:val="24"/>
        </w:rPr>
        <w:t xml:space="preserve">правлячою </w:t>
      </w:r>
      <w:r w:rsidR="009246D0" w:rsidRPr="00865853">
        <w:rPr>
          <w:rFonts w:ascii="Times New Roman" w:hAnsi="Times New Roman" w:cs="Times New Roman"/>
          <w:sz w:val="24"/>
          <w:szCs w:val="24"/>
        </w:rPr>
        <w:t>верхівкою, а</w:t>
      </w:r>
      <w:r w:rsidR="003F6985" w:rsidRPr="00865853">
        <w:rPr>
          <w:rFonts w:ascii="Times New Roman" w:hAnsi="Times New Roman" w:cs="Times New Roman"/>
          <w:sz w:val="24"/>
          <w:szCs w:val="24"/>
        </w:rPr>
        <w:t xml:space="preserve"> й </w:t>
      </w:r>
      <w:r w:rsidR="00D06EB0" w:rsidRPr="00865853">
        <w:rPr>
          <w:rFonts w:ascii="Times New Roman" w:hAnsi="Times New Roman" w:cs="Times New Roman"/>
          <w:sz w:val="24"/>
          <w:szCs w:val="24"/>
        </w:rPr>
        <w:t xml:space="preserve">тим </w:t>
      </w:r>
      <w:r w:rsidR="00346DFE">
        <w:rPr>
          <w:rFonts w:ascii="Times New Roman" w:hAnsi="Times New Roman" w:cs="Times New Roman"/>
          <w:sz w:val="24"/>
          <w:szCs w:val="24"/>
        </w:rPr>
        <w:t>винятковим</w:t>
      </w:r>
      <w:r w:rsidR="00346DFE" w:rsidRPr="00865853">
        <w:rPr>
          <w:rFonts w:ascii="Times New Roman" w:hAnsi="Times New Roman" w:cs="Times New Roman"/>
          <w:sz w:val="24"/>
          <w:szCs w:val="24"/>
        </w:rPr>
        <w:t xml:space="preserve"> </w:t>
      </w:r>
      <w:r w:rsidR="00965BCE" w:rsidRPr="00865853">
        <w:rPr>
          <w:rFonts w:ascii="Times New Roman" w:hAnsi="Times New Roman" w:cs="Times New Roman"/>
          <w:sz w:val="24"/>
          <w:szCs w:val="24"/>
        </w:rPr>
        <w:t>побутов</w:t>
      </w:r>
      <w:r w:rsidR="00F373C6" w:rsidRPr="00865853">
        <w:rPr>
          <w:rFonts w:ascii="Times New Roman" w:hAnsi="Times New Roman" w:cs="Times New Roman"/>
          <w:sz w:val="24"/>
          <w:szCs w:val="24"/>
        </w:rPr>
        <w:t xml:space="preserve">им </w:t>
      </w:r>
      <w:r w:rsidR="00965BCE" w:rsidRPr="00865853">
        <w:rPr>
          <w:rFonts w:ascii="Times New Roman" w:hAnsi="Times New Roman" w:cs="Times New Roman"/>
          <w:sz w:val="24"/>
          <w:szCs w:val="24"/>
        </w:rPr>
        <w:t>комфорт</w:t>
      </w:r>
      <w:r w:rsidR="00F373C6" w:rsidRPr="00865853">
        <w:rPr>
          <w:rFonts w:ascii="Times New Roman" w:hAnsi="Times New Roman" w:cs="Times New Roman"/>
          <w:sz w:val="24"/>
          <w:szCs w:val="24"/>
        </w:rPr>
        <w:t>ом</w:t>
      </w:r>
      <w:r w:rsidR="00965BCE" w:rsidRPr="00865853">
        <w:rPr>
          <w:rFonts w:ascii="Times New Roman" w:hAnsi="Times New Roman" w:cs="Times New Roman"/>
          <w:sz w:val="24"/>
          <w:szCs w:val="24"/>
        </w:rPr>
        <w:t xml:space="preserve">, </w:t>
      </w:r>
      <w:r w:rsidR="00F5248F" w:rsidRPr="00865853">
        <w:rPr>
          <w:rFonts w:ascii="Times New Roman" w:hAnsi="Times New Roman" w:cs="Times New Roman"/>
          <w:sz w:val="24"/>
          <w:szCs w:val="24"/>
        </w:rPr>
        <w:t xml:space="preserve">в якому </w:t>
      </w:r>
      <w:r w:rsidR="00965BCE" w:rsidRPr="00865853">
        <w:rPr>
          <w:rFonts w:ascii="Times New Roman" w:hAnsi="Times New Roman" w:cs="Times New Roman"/>
          <w:sz w:val="24"/>
          <w:szCs w:val="24"/>
        </w:rPr>
        <w:t xml:space="preserve">опинилися </w:t>
      </w:r>
      <w:r w:rsidR="0001684F" w:rsidRPr="00865853">
        <w:rPr>
          <w:rFonts w:ascii="Times New Roman" w:hAnsi="Times New Roman" w:cs="Times New Roman"/>
          <w:sz w:val="24"/>
          <w:szCs w:val="24"/>
        </w:rPr>
        <w:t xml:space="preserve">перші </w:t>
      </w:r>
      <w:r w:rsidR="00F5248F" w:rsidRPr="00865853">
        <w:rPr>
          <w:rFonts w:ascii="Times New Roman" w:hAnsi="Times New Roman" w:cs="Times New Roman"/>
          <w:sz w:val="24"/>
          <w:szCs w:val="24"/>
        </w:rPr>
        <w:t xml:space="preserve">судді </w:t>
      </w:r>
      <w:r w:rsidR="00F373C6" w:rsidRPr="00865853">
        <w:rPr>
          <w:rFonts w:ascii="Times New Roman" w:hAnsi="Times New Roman" w:cs="Times New Roman"/>
          <w:sz w:val="24"/>
          <w:szCs w:val="24"/>
        </w:rPr>
        <w:t>після призначення на посаду</w:t>
      </w:r>
      <w:r w:rsidR="00965BCE" w:rsidRPr="00865853">
        <w:rPr>
          <w:rFonts w:ascii="Times New Roman" w:hAnsi="Times New Roman" w:cs="Times New Roman"/>
          <w:sz w:val="24"/>
          <w:szCs w:val="24"/>
        </w:rPr>
        <w:t xml:space="preserve">. </w:t>
      </w:r>
      <w:r w:rsidR="006D2278" w:rsidRPr="00865853">
        <w:rPr>
          <w:rFonts w:ascii="Times New Roman" w:hAnsi="Times New Roman" w:cs="Times New Roman"/>
          <w:sz w:val="24"/>
          <w:szCs w:val="24"/>
        </w:rPr>
        <w:t xml:space="preserve">Столичні квартири </w:t>
      </w:r>
      <w:r w:rsidR="00F56466" w:rsidRPr="00865853">
        <w:rPr>
          <w:rFonts w:ascii="Times New Roman" w:hAnsi="Times New Roman" w:cs="Times New Roman"/>
          <w:sz w:val="24"/>
          <w:szCs w:val="24"/>
        </w:rPr>
        <w:t>державн</w:t>
      </w:r>
      <w:r w:rsidR="00F373C6" w:rsidRPr="00865853">
        <w:rPr>
          <w:rFonts w:ascii="Times New Roman" w:hAnsi="Times New Roman" w:cs="Times New Roman"/>
          <w:sz w:val="24"/>
          <w:szCs w:val="24"/>
        </w:rPr>
        <w:t>и</w:t>
      </w:r>
      <w:r w:rsidR="00F5248F" w:rsidRPr="00865853">
        <w:rPr>
          <w:rFonts w:ascii="Times New Roman" w:hAnsi="Times New Roman" w:cs="Times New Roman"/>
          <w:sz w:val="24"/>
          <w:szCs w:val="24"/>
        </w:rPr>
        <w:t>м</w:t>
      </w:r>
      <w:r w:rsidR="00F373C6" w:rsidRPr="00865853">
        <w:rPr>
          <w:rFonts w:ascii="Times New Roman" w:hAnsi="Times New Roman" w:cs="Times New Roman"/>
          <w:sz w:val="24"/>
          <w:szCs w:val="24"/>
        </w:rPr>
        <w:t xml:space="preserve"> кошт</w:t>
      </w:r>
      <w:r w:rsidR="00F5248F" w:rsidRPr="00865853">
        <w:rPr>
          <w:rFonts w:ascii="Times New Roman" w:hAnsi="Times New Roman" w:cs="Times New Roman"/>
          <w:sz w:val="24"/>
          <w:szCs w:val="24"/>
        </w:rPr>
        <w:t>ом</w:t>
      </w:r>
      <w:r w:rsidR="006D2278" w:rsidRPr="00865853">
        <w:rPr>
          <w:rFonts w:ascii="Times New Roman" w:hAnsi="Times New Roman" w:cs="Times New Roman"/>
          <w:sz w:val="24"/>
          <w:szCs w:val="24"/>
        </w:rPr>
        <w:t>,</w:t>
      </w:r>
      <w:r w:rsidR="00E5545B" w:rsidRPr="00865853">
        <w:rPr>
          <w:rFonts w:ascii="Times New Roman" w:hAnsi="Times New Roman" w:cs="Times New Roman"/>
          <w:sz w:val="24"/>
          <w:szCs w:val="24"/>
        </w:rPr>
        <w:t xml:space="preserve"> </w:t>
      </w:r>
      <w:r w:rsidR="003F6985" w:rsidRPr="00865853">
        <w:rPr>
          <w:rFonts w:ascii="Times New Roman" w:hAnsi="Times New Roman" w:cs="Times New Roman"/>
          <w:sz w:val="24"/>
          <w:szCs w:val="24"/>
        </w:rPr>
        <w:t xml:space="preserve">персональні </w:t>
      </w:r>
      <w:r w:rsidR="00F5248F" w:rsidRPr="00865853">
        <w:rPr>
          <w:rFonts w:ascii="Times New Roman" w:hAnsi="Times New Roman" w:cs="Times New Roman"/>
          <w:sz w:val="24"/>
          <w:szCs w:val="24"/>
        </w:rPr>
        <w:t xml:space="preserve">водії </w:t>
      </w:r>
      <w:r w:rsidR="003F6985" w:rsidRPr="00865853">
        <w:rPr>
          <w:rFonts w:ascii="Times New Roman" w:hAnsi="Times New Roman" w:cs="Times New Roman"/>
          <w:sz w:val="24"/>
          <w:szCs w:val="24"/>
        </w:rPr>
        <w:t>і</w:t>
      </w:r>
      <w:r w:rsidR="00F5248F" w:rsidRPr="00865853">
        <w:rPr>
          <w:rFonts w:ascii="Times New Roman" w:hAnsi="Times New Roman" w:cs="Times New Roman"/>
          <w:sz w:val="24"/>
          <w:szCs w:val="24"/>
        </w:rPr>
        <w:t xml:space="preserve"> </w:t>
      </w:r>
      <w:r w:rsidR="00F56466" w:rsidRPr="00865853">
        <w:rPr>
          <w:rFonts w:ascii="Times New Roman" w:hAnsi="Times New Roman" w:cs="Times New Roman"/>
          <w:sz w:val="24"/>
          <w:szCs w:val="24"/>
        </w:rPr>
        <w:t>авт</w:t>
      </w:r>
      <w:r w:rsidR="00346DFE">
        <w:rPr>
          <w:rFonts w:ascii="Times New Roman" w:hAnsi="Times New Roman" w:cs="Times New Roman"/>
          <w:sz w:val="24"/>
          <w:szCs w:val="24"/>
        </w:rPr>
        <w:t>а</w:t>
      </w:r>
      <w:r w:rsidR="00F56466" w:rsidRPr="00865853">
        <w:rPr>
          <w:rFonts w:ascii="Times New Roman" w:hAnsi="Times New Roman" w:cs="Times New Roman"/>
          <w:sz w:val="24"/>
          <w:szCs w:val="24"/>
        </w:rPr>
        <w:t xml:space="preserve"> представницького класу, дипломатичні </w:t>
      </w:r>
      <w:r w:rsidR="001D0286" w:rsidRPr="00865853">
        <w:rPr>
          <w:rFonts w:ascii="Times New Roman" w:hAnsi="Times New Roman" w:cs="Times New Roman"/>
          <w:sz w:val="24"/>
          <w:szCs w:val="24"/>
        </w:rPr>
        <w:t>(безвізові</w:t>
      </w:r>
      <w:r w:rsidR="00F5248F" w:rsidRPr="00865853">
        <w:rPr>
          <w:rFonts w:ascii="Times New Roman" w:hAnsi="Times New Roman" w:cs="Times New Roman"/>
          <w:sz w:val="24"/>
          <w:szCs w:val="24"/>
        </w:rPr>
        <w:t xml:space="preserve">) </w:t>
      </w:r>
      <w:r w:rsidR="00F56466" w:rsidRPr="00865853">
        <w:rPr>
          <w:rFonts w:ascii="Times New Roman" w:hAnsi="Times New Roman" w:cs="Times New Roman"/>
          <w:sz w:val="24"/>
          <w:szCs w:val="24"/>
        </w:rPr>
        <w:t>паспорти</w:t>
      </w:r>
      <w:r w:rsidR="00F5248F" w:rsidRPr="00865853">
        <w:rPr>
          <w:rFonts w:ascii="Times New Roman" w:hAnsi="Times New Roman" w:cs="Times New Roman"/>
          <w:sz w:val="24"/>
          <w:szCs w:val="24"/>
        </w:rPr>
        <w:t xml:space="preserve"> </w:t>
      </w:r>
      <w:r w:rsidR="001D0286" w:rsidRPr="00865853">
        <w:rPr>
          <w:rFonts w:ascii="Times New Roman" w:hAnsi="Times New Roman" w:cs="Times New Roman"/>
          <w:sz w:val="24"/>
          <w:szCs w:val="24"/>
        </w:rPr>
        <w:t>і</w:t>
      </w:r>
      <w:r w:rsidR="006D2278" w:rsidRPr="00865853">
        <w:rPr>
          <w:rFonts w:ascii="Times New Roman" w:hAnsi="Times New Roman" w:cs="Times New Roman"/>
          <w:sz w:val="24"/>
          <w:szCs w:val="24"/>
        </w:rPr>
        <w:t xml:space="preserve"> </w:t>
      </w:r>
      <w:r w:rsidR="00F56466" w:rsidRPr="00865853">
        <w:rPr>
          <w:rFonts w:ascii="Times New Roman" w:hAnsi="Times New Roman" w:cs="Times New Roman"/>
          <w:sz w:val="24"/>
          <w:szCs w:val="24"/>
        </w:rPr>
        <w:t>одн</w:t>
      </w:r>
      <w:r w:rsidR="00F373C6" w:rsidRPr="00865853">
        <w:rPr>
          <w:rFonts w:ascii="Times New Roman" w:hAnsi="Times New Roman" w:cs="Times New Roman"/>
          <w:sz w:val="24"/>
          <w:szCs w:val="24"/>
        </w:rPr>
        <w:t>а</w:t>
      </w:r>
      <w:r w:rsidR="00F56466" w:rsidRPr="00865853">
        <w:rPr>
          <w:rFonts w:ascii="Times New Roman" w:hAnsi="Times New Roman" w:cs="Times New Roman"/>
          <w:sz w:val="24"/>
          <w:szCs w:val="24"/>
        </w:rPr>
        <w:t xml:space="preserve"> з найвищих </w:t>
      </w:r>
      <w:r w:rsidR="001D0286" w:rsidRPr="00865853">
        <w:rPr>
          <w:rFonts w:ascii="Times New Roman" w:hAnsi="Times New Roman" w:cs="Times New Roman"/>
          <w:sz w:val="24"/>
          <w:szCs w:val="24"/>
        </w:rPr>
        <w:t xml:space="preserve">в Україні </w:t>
      </w:r>
      <w:r w:rsidR="00F56466" w:rsidRPr="00865853">
        <w:rPr>
          <w:rFonts w:ascii="Times New Roman" w:hAnsi="Times New Roman" w:cs="Times New Roman"/>
          <w:sz w:val="24"/>
          <w:szCs w:val="24"/>
        </w:rPr>
        <w:t xml:space="preserve">зарплат </w:t>
      </w:r>
      <w:r w:rsidR="00346DFE">
        <w:rPr>
          <w:rFonts w:ascii="Times New Roman" w:hAnsi="Times New Roman" w:cs="Times New Roman"/>
          <w:sz w:val="24"/>
          <w:szCs w:val="24"/>
        </w:rPr>
        <w:t>у</w:t>
      </w:r>
      <w:r w:rsidR="00F56466" w:rsidRPr="00865853">
        <w:rPr>
          <w:rFonts w:ascii="Times New Roman" w:hAnsi="Times New Roman" w:cs="Times New Roman"/>
          <w:sz w:val="24"/>
          <w:szCs w:val="24"/>
        </w:rPr>
        <w:t xml:space="preserve"> бюджетній сфері.</w:t>
      </w:r>
    </w:p>
    <w:p w:rsidR="006D16C4" w:rsidRPr="00865853" w:rsidRDefault="00346DFE"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У</w:t>
      </w:r>
      <w:r w:rsidR="006D2278" w:rsidRPr="00865853">
        <w:rPr>
          <w:rFonts w:ascii="Times New Roman" w:hAnsi="Times New Roman" w:cs="Times New Roman"/>
          <w:sz w:val="24"/>
          <w:szCs w:val="24"/>
        </w:rPr>
        <w:t>се те</w:t>
      </w:r>
      <w:r w:rsidR="00F56466" w:rsidRPr="00865853">
        <w:rPr>
          <w:rFonts w:ascii="Times New Roman" w:hAnsi="Times New Roman" w:cs="Times New Roman"/>
          <w:sz w:val="24"/>
          <w:szCs w:val="24"/>
        </w:rPr>
        <w:t xml:space="preserve">, що </w:t>
      </w:r>
      <w:r w:rsidR="00D06EB0" w:rsidRPr="00865853">
        <w:rPr>
          <w:rFonts w:ascii="Times New Roman" w:hAnsi="Times New Roman" w:cs="Times New Roman"/>
          <w:sz w:val="24"/>
          <w:szCs w:val="24"/>
        </w:rPr>
        <w:t>мало б</w:t>
      </w:r>
      <w:r>
        <w:rPr>
          <w:rFonts w:ascii="Times New Roman" w:hAnsi="Times New Roman" w:cs="Times New Roman"/>
          <w:sz w:val="24"/>
          <w:szCs w:val="24"/>
        </w:rPr>
        <w:t>и</w:t>
      </w:r>
      <w:r w:rsidR="00D06EB0" w:rsidRPr="00865853">
        <w:rPr>
          <w:rFonts w:ascii="Times New Roman" w:hAnsi="Times New Roman" w:cs="Times New Roman"/>
          <w:sz w:val="24"/>
          <w:szCs w:val="24"/>
        </w:rPr>
        <w:t xml:space="preserve">, </w:t>
      </w:r>
      <w:r w:rsidR="001D0286" w:rsidRPr="00865853">
        <w:rPr>
          <w:rFonts w:ascii="Times New Roman" w:hAnsi="Times New Roman" w:cs="Times New Roman"/>
          <w:sz w:val="24"/>
          <w:szCs w:val="24"/>
        </w:rPr>
        <w:t>за задумом</w:t>
      </w:r>
      <w:r w:rsidR="00D06EB0" w:rsidRPr="00865853">
        <w:rPr>
          <w:rFonts w:ascii="Times New Roman" w:hAnsi="Times New Roman" w:cs="Times New Roman"/>
          <w:sz w:val="24"/>
          <w:szCs w:val="24"/>
        </w:rPr>
        <w:t>,</w:t>
      </w:r>
      <w:r w:rsidR="001D0286" w:rsidRPr="00865853">
        <w:rPr>
          <w:rFonts w:ascii="Times New Roman" w:hAnsi="Times New Roman" w:cs="Times New Roman"/>
          <w:sz w:val="24"/>
          <w:szCs w:val="24"/>
        </w:rPr>
        <w:t xml:space="preserve"> </w:t>
      </w:r>
      <w:r w:rsidR="00F56466" w:rsidRPr="00865853">
        <w:rPr>
          <w:rFonts w:ascii="Times New Roman" w:hAnsi="Times New Roman" w:cs="Times New Roman"/>
          <w:sz w:val="24"/>
          <w:szCs w:val="24"/>
        </w:rPr>
        <w:t xml:space="preserve">зробити суддів незалежними, </w:t>
      </w:r>
      <w:r w:rsidR="00EC3DB4" w:rsidRPr="00865853">
        <w:rPr>
          <w:rFonts w:ascii="Times New Roman" w:hAnsi="Times New Roman" w:cs="Times New Roman"/>
          <w:sz w:val="24"/>
          <w:szCs w:val="24"/>
        </w:rPr>
        <w:t xml:space="preserve">насправді </w:t>
      </w:r>
      <w:r w:rsidR="00F56466" w:rsidRPr="00865853">
        <w:rPr>
          <w:rFonts w:ascii="Times New Roman" w:hAnsi="Times New Roman" w:cs="Times New Roman"/>
          <w:sz w:val="24"/>
          <w:szCs w:val="24"/>
        </w:rPr>
        <w:t xml:space="preserve">зробило їх </w:t>
      </w:r>
      <w:r w:rsidR="001D0286" w:rsidRPr="00865853">
        <w:rPr>
          <w:rFonts w:ascii="Times New Roman" w:hAnsi="Times New Roman" w:cs="Times New Roman"/>
          <w:sz w:val="24"/>
          <w:szCs w:val="24"/>
        </w:rPr>
        <w:t xml:space="preserve">безмірно зобов’язаними </w:t>
      </w:r>
      <w:r w:rsidR="00F373C6" w:rsidRPr="00865853">
        <w:rPr>
          <w:rFonts w:ascii="Times New Roman" w:hAnsi="Times New Roman" w:cs="Times New Roman"/>
          <w:sz w:val="24"/>
          <w:szCs w:val="24"/>
        </w:rPr>
        <w:t>Українській державі</w:t>
      </w:r>
      <w:r w:rsidR="00F82FBC" w:rsidRPr="00865853">
        <w:rPr>
          <w:rFonts w:ascii="Times New Roman" w:hAnsi="Times New Roman" w:cs="Times New Roman"/>
          <w:sz w:val="24"/>
          <w:szCs w:val="24"/>
        </w:rPr>
        <w:t xml:space="preserve">. </w:t>
      </w:r>
      <w:r w:rsidR="00DF045C" w:rsidRPr="00865853">
        <w:rPr>
          <w:rFonts w:ascii="Times New Roman" w:hAnsi="Times New Roman" w:cs="Times New Roman"/>
          <w:sz w:val="24"/>
          <w:szCs w:val="24"/>
        </w:rPr>
        <w:t xml:space="preserve">На тлі зубожілого </w:t>
      </w:r>
      <w:r w:rsidR="001D0286" w:rsidRPr="00865853">
        <w:rPr>
          <w:rFonts w:ascii="Times New Roman" w:hAnsi="Times New Roman" w:cs="Times New Roman"/>
          <w:sz w:val="24"/>
          <w:szCs w:val="24"/>
        </w:rPr>
        <w:t xml:space="preserve">українського </w:t>
      </w:r>
      <w:r w:rsidR="00DF045C" w:rsidRPr="00865853">
        <w:rPr>
          <w:rFonts w:ascii="Times New Roman" w:hAnsi="Times New Roman" w:cs="Times New Roman"/>
          <w:sz w:val="24"/>
          <w:szCs w:val="24"/>
        </w:rPr>
        <w:t>суспільства судд</w:t>
      </w:r>
      <w:r w:rsidR="00F373C6" w:rsidRPr="00865853">
        <w:rPr>
          <w:rFonts w:ascii="Times New Roman" w:hAnsi="Times New Roman" w:cs="Times New Roman"/>
          <w:sz w:val="24"/>
          <w:szCs w:val="24"/>
        </w:rPr>
        <w:t xml:space="preserve">і </w:t>
      </w:r>
      <w:r w:rsidR="00D06EB0" w:rsidRPr="00865853">
        <w:rPr>
          <w:rFonts w:ascii="Times New Roman" w:hAnsi="Times New Roman" w:cs="Times New Roman"/>
          <w:sz w:val="24"/>
          <w:szCs w:val="24"/>
        </w:rPr>
        <w:t xml:space="preserve">просто </w:t>
      </w:r>
      <w:r w:rsidR="00F373C6" w:rsidRPr="00865853">
        <w:rPr>
          <w:rFonts w:ascii="Times New Roman" w:hAnsi="Times New Roman" w:cs="Times New Roman"/>
          <w:sz w:val="24"/>
          <w:szCs w:val="24"/>
        </w:rPr>
        <w:t xml:space="preserve">не </w:t>
      </w:r>
      <w:r w:rsidR="00EE5CF7" w:rsidRPr="00865853">
        <w:rPr>
          <w:rFonts w:ascii="Times New Roman" w:hAnsi="Times New Roman" w:cs="Times New Roman"/>
          <w:sz w:val="24"/>
          <w:szCs w:val="24"/>
        </w:rPr>
        <w:t xml:space="preserve">могли дозволити собі </w:t>
      </w:r>
      <w:r w:rsidR="00DF045C" w:rsidRPr="00865853">
        <w:rPr>
          <w:rFonts w:ascii="Times New Roman" w:hAnsi="Times New Roman" w:cs="Times New Roman"/>
          <w:sz w:val="24"/>
          <w:szCs w:val="24"/>
        </w:rPr>
        <w:t xml:space="preserve">бути </w:t>
      </w:r>
      <w:r w:rsidR="00EC3DB4" w:rsidRPr="00865853">
        <w:rPr>
          <w:rFonts w:ascii="Times New Roman" w:hAnsi="Times New Roman" w:cs="Times New Roman"/>
          <w:sz w:val="24"/>
          <w:szCs w:val="24"/>
        </w:rPr>
        <w:t>«</w:t>
      </w:r>
      <w:r w:rsidR="00DF045C" w:rsidRPr="00865853">
        <w:rPr>
          <w:rFonts w:ascii="Times New Roman" w:hAnsi="Times New Roman" w:cs="Times New Roman"/>
          <w:sz w:val="24"/>
          <w:szCs w:val="24"/>
        </w:rPr>
        <w:t>не</w:t>
      </w:r>
      <w:r w:rsidR="001D0286" w:rsidRPr="00865853">
        <w:rPr>
          <w:rFonts w:ascii="Times New Roman" w:hAnsi="Times New Roman" w:cs="Times New Roman"/>
          <w:sz w:val="24"/>
          <w:szCs w:val="24"/>
        </w:rPr>
        <w:t>вдячними</w:t>
      </w:r>
      <w:r w:rsidR="00EC3DB4" w:rsidRPr="00865853">
        <w:rPr>
          <w:rFonts w:ascii="Times New Roman" w:hAnsi="Times New Roman" w:cs="Times New Roman"/>
          <w:sz w:val="24"/>
          <w:szCs w:val="24"/>
        </w:rPr>
        <w:t>».</w:t>
      </w:r>
    </w:p>
    <w:p w:rsidR="00DC28DB" w:rsidRPr="00865853" w:rsidRDefault="006D16C4"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Н</w:t>
      </w:r>
      <w:r w:rsidR="00DC28DB" w:rsidRPr="00865853">
        <w:rPr>
          <w:rFonts w:ascii="Times New Roman" w:hAnsi="Times New Roman" w:cs="Times New Roman"/>
          <w:sz w:val="24"/>
          <w:szCs w:val="24"/>
        </w:rPr>
        <w:t>едовір</w:t>
      </w:r>
      <w:r w:rsidR="00F82FBC" w:rsidRPr="00865853">
        <w:rPr>
          <w:rFonts w:ascii="Times New Roman" w:hAnsi="Times New Roman" w:cs="Times New Roman"/>
          <w:sz w:val="24"/>
          <w:szCs w:val="24"/>
        </w:rPr>
        <w:t xml:space="preserve">у </w:t>
      </w:r>
      <w:r w:rsidR="00DC28DB" w:rsidRPr="00865853">
        <w:rPr>
          <w:rFonts w:ascii="Times New Roman" w:hAnsi="Times New Roman" w:cs="Times New Roman"/>
          <w:sz w:val="24"/>
          <w:szCs w:val="24"/>
        </w:rPr>
        <w:t xml:space="preserve">до конституційних суддів </w:t>
      </w:r>
      <w:r w:rsidR="001D0286" w:rsidRPr="00865853">
        <w:rPr>
          <w:rFonts w:ascii="Times New Roman" w:hAnsi="Times New Roman" w:cs="Times New Roman"/>
          <w:sz w:val="24"/>
          <w:szCs w:val="24"/>
        </w:rPr>
        <w:t xml:space="preserve">породжує </w:t>
      </w:r>
      <w:r w:rsidR="00EC3DB4" w:rsidRPr="00865853">
        <w:rPr>
          <w:rFonts w:ascii="Times New Roman" w:hAnsi="Times New Roman" w:cs="Times New Roman"/>
          <w:sz w:val="24"/>
          <w:szCs w:val="24"/>
        </w:rPr>
        <w:t xml:space="preserve">також </w:t>
      </w:r>
      <w:r w:rsidR="00DC28DB" w:rsidRPr="00865853">
        <w:rPr>
          <w:rFonts w:ascii="Times New Roman" w:hAnsi="Times New Roman" w:cs="Times New Roman"/>
          <w:sz w:val="24"/>
          <w:szCs w:val="24"/>
        </w:rPr>
        <w:t>не</w:t>
      </w:r>
      <w:r w:rsidR="001D0286" w:rsidRPr="00865853">
        <w:rPr>
          <w:rFonts w:ascii="Times New Roman" w:hAnsi="Times New Roman" w:cs="Times New Roman"/>
          <w:sz w:val="24"/>
          <w:szCs w:val="24"/>
        </w:rPr>
        <w:t xml:space="preserve"> зовсім </w:t>
      </w:r>
      <w:r w:rsidR="00DC28DB" w:rsidRPr="00865853">
        <w:rPr>
          <w:rFonts w:ascii="Times New Roman" w:hAnsi="Times New Roman" w:cs="Times New Roman"/>
          <w:sz w:val="24"/>
          <w:szCs w:val="24"/>
        </w:rPr>
        <w:t>демократичн</w:t>
      </w:r>
      <w:r w:rsidRPr="00865853">
        <w:rPr>
          <w:rFonts w:ascii="Times New Roman" w:hAnsi="Times New Roman" w:cs="Times New Roman"/>
          <w:sz w:val="24"/>
          <w:szCs w:val="24"/>
        </w:rPr>
        <w:t>а</w:t>
      </w:r>
      <w:r w:rsidR="00EC3DB4" w:rsidRPr="00865853">
        <w:rPr>
          <w:rFonts w:ascii="Times New Roman" w:hAnsi="Times New Roman" w:cs="Times New Roman"/>
          <w:sz w:val="24"/>
          <w:szCs w:val="24"/>
        </w:rPr>
        <w:t xml:space="preserve"> </w:t>
      </w:r>
      <w:r w:rsidR="0001684F" w:rsidRPr="00865853">
        <w:rPr>
          <w:rFonts w:ascii="Times New Roman" w:hAnsi="Times New Roman" w:cs="Times New Roman"/>
          <w:sz w:val="24"/>
          <w:szCs w:val="24"/>
        </w:rPr>
        <w:t>й</w:t>
      </w:r>
      <w:r w:rsidR="00EC3DB4" w:rsidRPr="00865853">
        <w:rPr>
          <w:rFonts w:ascii="Times New Roman" w:hAnsi="Times New Roman" w:cs="Times New Roman"/>
          <w:sz w:val="24"/>
          <w:szCs w:val="24"/>
        </w:rPr>
        <w:t xml:space="preserve"> </w:t>
      </w:r>
      <w:r w:rsidR="00023E02" w:rsidRPr="00865853">
        <w:rPr>
          <w:rFonts w:ascii="Times New Roman" w:hAnsi="Times New Roman" w:cs="Times New Roman"/>
          <w:sz w:val="24"/>
          <w:szCs w:val="24"/>
        </w:rPr>
        <w:t>прозор</w:t>
      </w:r>
      <w:r w:rsidRPr="00865853">
        <w:rPr>
          <w:rFonts w:ascii="Times New Roman" w:hAnsi="Times New Roman" w:cs="Times New Roman"/>
          <w:sz w:val="24"/>
          <w:szCs w:val="24"/>
        </w:rPr>
        <w:t xml:space="preserve">а </w:t>
      </w:r>
      <w:r w:rsidR="00DC28DB" w:rsidRPr="00865853">
        <w:rPr>
          <w:rFonts w:ascii="Times New Roman" w:hAnsi="Times New Roman" w:cs="Times New Roman"/>
          <w:sz w:val="24"/>
          <w:szCs w:val="24"/>
        </w:rPr>
        <w:t>процедур</w:t>
      </w:r>
      <w:r w:rsidRPr="00865853">
        <w:rPr>
          <w:rFonts w:ascii="Times New Roman" w:hAnsi="Times New Roman" w:cs="Times New Roman"/>
          <w:sz w:val="24"/>
          <w:szCs w:val="24"/>
        </w:rPr>
        <w:t>а їх</w:t>
      </w:r>
      <w:r w:rsidR="00DC28DB" w:rsidRPr="00865853">
        <w:rPr>
          <w:rFonts w:ascii="Times New Roman" w:hAnsi="Times New Roman" w:cs="Times New Roman"/>
          <w:sz w:val="24"/>
          <w:szCs w:val="24"/>
        </w:rPr>
        <w:t xml:space="preserve"> відбо</w:t>
      </w:r>
      <w:r w:rsidRPr="00865853">
        <w:rPr>
          <w:rFonts w:ascii="Times New Roman" w:hAnsi="Times New Roman" w:cs="Times New Roman"/>
          <w:sz w:val="24"/>
          <w:szCs w:val="24"/>
        </w:rPr>
        <w:t>ру</w:t>
      </w:r>
      <w:r w:rsidR="0048260A" w:rsidRPr="00865853">
        <w:rPr>
          <w:rFonts w:ascii="Times New Roman" w:hAnsi="Times New Roman" w:cs="Times New Roman"/>
          <w:sz w:val="24"/>
          <w:szCs w:val="24"/>
        </w:rPr>
        <w:t xml:space="preserve"> </w:t>
      </w:r>
      <w:r w:rsidR="00EC3DB4" w:rsidRPr="00865853">
        <w:rPr>
          <w:rFonts w:ascii="Times New Roman" w:hAnsi="Times New Roman" w:cs="Times New Roman"/>
          <w:sz w:val="24"/>
          <w:szCs w:val="24"/>
        </w:rPr>
        <w:t>та</w:t>
      </w:r>
      <w:r w:rsidR="002829CB" w:rsidRPr="00865853">
        <w:rPr>
          <w:rFonts w:ascii="Times New Roman" w:hAnsi="Times New Roman" w:cs="Times New Roman"/>
          <w:sz w:val="24"/>
          <w:szCs w:val="24"/>
        </w:rPr>
        <w:t xml:space="preserve"> </w:t>
      </w:r>
      <w:r w:rsidR="00DC28DB" w:rsidRPr="00865853">
        <w:rPr>
          <w:rFonts w:ascii="Times New Roman" w:hAnsi="Times New Roman" w:cs="Times New Roman"/>
          <w:sz w:val="24"/>
          <w:szCs w:val="24"/>
        </w:rPr>
        <w:t xml:space="preserve">призначення </w:t>
      </w:r>
      <w:r w:rsidR="0048260A" w:rsidRPr="00865853">
        <w:rPr>
          <w:rFonts w:ascii="Times New Roman" w:hAnsi="Times New Roman" w:cs="Times New Roman"/>
          <w:sz w:val="24"/>
          <w:szCs w:val="24"/>
        </w:rPr>
        <w:t xml:space="preserve">на посаду. </w:t>
      </w:r>
      <w:r w:rsidR="00346DFE">
        <w:rPr>
          <w:rFonts w:ascii="Times New Roman" w:hAnsi="Times New Roman" w:cs="Times New Roman"/>
          <w:sz w:val="24"/>
          <w:szCs w:val="24"/>
        </w:rPr>
        <w:t>Іщ</w:t>
      </w:r>
      <w:r w:rsidR="0048260A" w:rsidRPr="00865853">
        <w:rPr>
          <w:rFonts w:ascii="Times New Roman" w:hAnsi="Times New Roman" w:cs="Times New Roman"/>
          <w:sz w:val="24"/>
          <w:szCs w:val="24"/>
        </w:rPr>
        <w:t>е гірш</w:t>
      </w:r>
      <w:r w:rsidR="001D0286" w:rsidRPr="00865853">
        <w:rPr>
          <w:rFonts w:ascii="Times New Roman" w:hAnsi="Times New Roman" w:cs="Times New Roman"/>
          <w:sz w:val="24"/>
          <w:szCs w:val="24"/>
        </w:rPr>
        <w:t xml:space="preserve">им виглядає право владних </w:t>
      </w:r>
      <w:r w:rsidR="001D0286" w:rsidRPr="00865853">
        <w:rPr>
          <w:rFonts w:ascii="Times New Roman" w:hAnsi="Times New Roman" w:cs="Times New Roman"/>
          <w:sz w:val="24"/>
          <w:szCs w:val="24"/>
        </w:rPr>
        <w:lastRenderedPageBreak/>
        <w:t xml:space="preserve">структур </w:t>
      </w:r>
      <w:r w:rsidR="00830717" w:rsidRPr="00865853">
        <w:rPr>
          <w:rFonts w:ascii="Times New Roman" w:hAnsi="Times New Roman" w:cs="Times New Roman"/>
          <w:sz w:val="24"/>
          <w:szCs w:val="24"/>
        </w:rPr>
        <w:t xml:space="preserve">достроково </w:t>
      </w:r>
      <w:r w:rsidR="0048260A" w:rsidRPr="00865853">
        <w:rPr>
          <w:rFonts w:ascii="Times New Roman" w:hAnsi="Times New Roman" w:cs="Times New Roman"/>
          <w:sz w:val="24"/>
          <w:szCs w:val="24"/>
        </w:rPr>
        <w:t xml:space="preserve">відправити </w:t>
      </w:r>
      <w:r w:rsidR="0001684F" w:rsidRPr="00865853">
        <w:rPr>
          <w:rFonts w:ascii="Times New Roman" w:hAnsi="Times New Roman" w:cs="Times New Roman"/>
          <w:sz w:val="24"/>
          <w:szCs w:val="24"/>
        </w:rPr>
        <w:t>суддів</w:t>
      </w:r>
      <w:r w:rsidR="0048260A" w:rsidRPr="00865853">
        <w:rPr>
          <w:rFonts w:ascii="Times New Roman" w:hAnsi="Times New Roman" w:cs="Times New Roman"/>
          <w:sz w:val="24"/>
          <w:szCs w:val="24"/>
        </w:rPr>
        <w:t xml:space="preserve"> </w:t>
      </w:r>
      <w:r w:rsidR="00841561" w:rsidRPr="00865853">
        <w:rPr>
          <w:rFonts w:ascii="Times New Roman" w:hAnsi="Times New Roman" w:cs="Times New Roman"/>
          <w:sz w:val="24"/>
          <w:szCs w:val="24"/>
        </w:rPr>
        <w:t xml:space="preserve">у </w:t>
      </w:r>
      <w:r w:rsidR="0048260A" w:rsidRPr="00865853">
        <w:rPr>
          <w:rFonts w:ascii="Times New Roman" w:hAnsi="Times New Roman" w:cs="Times New Roman"/>
          <w:sz w:val="24"/>
          <w:szCs w:val="24"/>
        </w:rPr>
        <w:t xml:space="preserve">відставку. </w:t>
      </w:r>
      <w:r w:rsidR="00EC3DB4" w:rsidRPr="00865853">
        <w:rPr>
          <w:rFonts w:ascii="Times New Roman" w:hAnsi="Times New Roman" w:cs="Times New Roman"/>
          <w:sz w:val="24"/>
          <w:szCs w:val="24"/>
        </w:rPr>
        <w:t>Я</w:t>
      </w:r>
      <w:r w:rsidR="00DC28DB" w:rsidRPr="00865853">
        <w:rPr>
          <w:rFonts w:ascii="Times New Roman" w:hAnsi="Times New Roman" w:cs="Times New Roman"/>
          <w:sz w:val="24"/>
          <w:szCs w:val="24"/>
        </w:rPr>
        <w:t xml:space="preserve">кщо </w:t>
      </w:r>
      <w:r w:rsidR="00346DFE">
        <w:rPr>
          <w:rFonts w:ascii="Times New Roman" w:hAnsi="Times New Roman" w:cs="Times New Roman"/>
          <w:sz w:val="24"/>
          <w:szCs w:val="24"/>
        </w:rPr>
        <w:t>п</w:t>
      </w:r>
      <w:r w:rsidR="00DC28DB" w:rsidRPr="00865853">
        <w:rPr>
          <w:rFonts w:ascii="Times New Roman" w:hAnsi="Times New Roman" w:cs="Times New Roman"/>
          <w:sz w:val="24"/>
          <w:szCs w:val="24"/>
        </w:rPr>
        <w:t>резидент (п.</w:t>
      </w:r>
      <w:r w:rsidR="00346DFE">
        <w:rPr>
          <w:rFonts w:ascii="Times New Roman" w:hAnsi="Times New Roman" w:cs="Times New Roman"/>
          <w:sz w:val="24"/>
          <w:szCs w:val="24"/>
        </w:rPr>
        <w:t> </w:t>
      </w:r>
      <w:r w:rsidR="00DC28DB" w:rsidRPr="00865853">
        <w:rPr>
          <w:rFonts w:ascii="Times New Roman" w:hAnsi="Times New Roman" w:cs="Times New Roman"/>
          <w:sz w:val="24"/>
          <w:szCs w:val="24"/>
        </w:rPr>
        <w:t>22 частини 1 ст.</w:t>
      </w:r>
      <w:r w:rsidR="00346DFE">
        <w:rPr>
          <w:rFonts w:ascii="Times New Roman" w:hAnsi="Times New Roman" w:cs="Times New Roman"/>
          <w:sz w:val="24"/>
          <w:szCs w:val="24"/>
        </w:rPr>
        <w:t> </w:t>
      </w:r>
      <w:r w:rsidR="00DC28DB" w:rsidRPr="00865853">
        <w:rPr>
          <w:rFonts w:ascii="Times New Roman" w:hAnsi="Times New Roman" w:cs="Times New Roman"/>
          <w:sz w:val="24"/>
          <w:szCs w:val="24"/>
        </w:rPr>
        <w:t xml:space="preserve">106 Конституції України) </w:t>
      </w:r>
      <w:r w:rsidR="002829CB" w:rsidRPr="00865853">
        <w:rPr>
          <w:rFonts w:ascii="Times New Roman" w:hAnsi="Times New Roman" w:cs="Times New Roman"/>
          <w:sz w:val="24"/>
          <w:szCs w:val="24"/>
        </w:rPr>
        <w:t>і</w:t>
      </w:r>
      <w:r w:rsidR="00DC28DB" w:rsidRPr="00865853">
        <w:rPr>
          <w:rFonts w:ascii="Times New Roman" w:hAnsi="Times New Roman" w:cs="Times New Roman"/>
          <w:sz w:val="24"/>
          <w:szCs w:val="24"/>
        </w:rPr>
        <w:t xml:space="preserve"> Верховна Рада України (п.</w:t>
      </w:r>
      <w:r w:rsidR="00346DFE">
        <w:rPr>
          <w:rFonts w:ascii="Times New Roman" w:hAnsi="Times New Roman" w:cs="Times New Roman"/>
          <w:sz w:val="24"/>
          <w:szCs w:val="24"/>
        </w:rPr>
        <w:t> </w:t>
      </w:r>
      <w:r w:rsidR="00DC28DB" w:rsidRPr="00865853">
        <w:rPr>
          <w:rFonts w:ascii="Times New Roman" w:hAnsi="Times New Roman" w:cs="Times New Roman"/>
          <w:sz w:val="24"/>
          <w:szCs w:val="24"/>
        </w:rPr>
        <w:t>26 частини 1 ст.</w:t>
      </w:r>
      <w:r w:rsidR="00346DFE">
        <w:rPr>
          <w:rFonts w:ascii="Times New Roman" w:hAnsi="Times New Roman" w:cs="Times New Roman"/>
          <w:sz w:val="24"/>
          <w:szCs w:val="24"/>
        </w:rPr>
        <w:t> </w:t>
      </w:r>
      <w:r w:rsidR="00DC28DB" w:rsidRPr="00865853">
        <w:rPr>
          <w:rFonts w:ascii="Times New Roman" w:hAnsi="Times New Roman" w:cs="Times New Roman"/>
          <w:sz w:val="24"/>
          <w:szCs w:val="24"/>
        </w:rPr>
        <w:t xml:space="preserve">85 Конституції України) </w:t>
      </w:r>
      <w:r w:rsidR="002829CB" w:rsidRPr="00865853">
        <w:rPr>
          <w:rFonts w:ascii="Times New Roman" w:hAnsi="Times New Roman" w:cs="Times New Roman"/>
          <w:sz w:val="24"/>
          <w:szCs w:val="24"/>
        </w:rPr>
        <w:t xml:space="preserve">в будь-який </w:t>
      </w:r>
      <w:r w:rsidR="00023E02" w:rsidRPr="00865853">
        <w:rPr>
          <w:rFonts w:ascii="Times New Roman" w:hAnsi="Times New Roman" w:cs="Times New Roman"/>
          <w:sz w:val="24"/>
          <w:szCs w:val="24"/>
        </w:rPr>
        <w:t xml:space="preserve">час </w:t>
      </w:r>
      <w:r w:rsidR="002829CB" w:rsidRPr="00551AD7">
        <w:rPr>
          <w:rFonts w:ascii="Times New Roman" w:hAnsi="Times New Roman" w:cs="Times New Roman"/>
          <w:color w:val="FF0000"/>
          <w:sz w:val="24"/>
          <w:szCs w:val="24"/>
        </w:rPr>
        <w:t>мо</w:t>
      </w:r>
      <w:r w:rsidR="00551AD7">
        <w:rPr>
          <w:rFonts w:ascii="Times New Roman" w:hAnsi="Times New Roman" w:cs="Times New Roman"/>
          <w:color w:val="FF0000"/>
          <w:sz w:val="24"/>
          <w:szCs w:val="24"/>
        </w:rPr>
        <w:t>гли</w:t>
      </w:r>
      <w:r w:rsidR="002829CB" w:rsidRPr="00865853">
        <w:rPr>
          <w:rFonts w:ascii="Times New Roman" w:hAnsi="Times New Roman" w:cs="Times New Roman"/>
          <w:sz w:val="24"/>
          <w:szCs w:val="24"/>
        </w:rPr>
        <w:t xml:space="preserve"> </w:t>
      </w:r>
      <w:r w:rsidR="00023E02" w:rsidRPr="00865853">
        <w:rPr>
          <w:rFonts w:ascii="Times New Roman" w:hAnsi="Times New Roman" w:cs="Times New Roman"/>
          <w:sz w:val="24"/>
          <w:szCs w:val="24"/>
        </w:rPr>
        <w:t>звільн</w:t>
      </w:r>
      <w:r w:rsidR="00D40768" w:rsidRPr="00865853">
        <w:rPr>
          <w:rFonts w:ascii="Times New Roman" w:hAnsi="Times New Roman" w:cs="Times New Roman"/>
          <w:sz w:val="24"/>
          <w:szCs w:val="24"/>
        </w:rPr>
        <w:t xml:space="preserve">ити </w:t>
      </w:r>
      <w:r w:rsidR="00346DFE">
        <w:rPr>
          <w:rFonts w:ascii="Times New Roman" w:hAnsi="Times New Roman" w:cs="Times New Roman"/>
          <w:sz w:val="24"/>
          <w:szCs w:val="24"/>
        </w:rPr>
        <w:t>дванадцять</w:t>
      </w:r>
      <w:r w:rsidR="00346DFE" w:rsidRPr="00865853">
        <w:rPr>
          <w:rFonts w:ascii="Times New Roman" w:hAnsi="Times New Roman" w:cs="Times New Roman"/>
          <w:sz w:val="24"/>
          <w:szCs w:val="24"/>
        </w:rPr>
        <w:t xml:space="preserve"> </w:t>
      </w:r>
      <w:r w:rsidR="00346DFE">
        <w:rPr>
          <w:rFonts w:ascii="Times New Roman" w:hAnsi="Times New Roman" w:cs="Times New Roman"/>
          <w:sz w:val="24"/>
          <w:szCs w:val="24"/>
        </w:rPr>
        <w:t>і</w:t>
      </w:r>
      <w:r w:rsidR="002829CB" w:rsidRPr="00865853">
        <w:rPr>
          <w:rFonts w:ascii="Times New Roman" w:hAnsi="Times New Roman" w:cs="Times New Roman"/>
          <w:sz w:val="24"/>
          <w:szCs w:val="24"/>
        </w:rPr>
        <w:t xml:space="preserve">з </w:t>
      </w:r>
      <w:r w:rsidR="00346DFE">
        <w:rPr>
          <w:rFonts w:ascii="Times New Roman" w:hAnsi="Times New Roman" w:cs="Times New Roman"/>
          <w:sz w:val="24"/>
          <w:szCs w:val="24"/>
        </w:rPr>
        <w:t>вісімнадця</w:t>
      </w:r>
      <w:r w:rsidR="002829CB" w:rsidRPr="00865853">
        <w:rPr>
          <w:rFonts w:ascii="Times New Roman" w:hAnsi="Times New Roman" w:cs="Times New Roman"/>
          <w:sz w:val="24"/>
          <w:szCs w:val="24"/>
        </w:rPr>
        <w:t>ти конституційних суддів</w:t>
      </w:r>
      <w:r w:rsidR="00023E02" w:rsidRPr="00865853">
        <w:rPr>
          <w:rFonts w:ascii="Times New Roman" w:hAnsi="Times New Roman" w:cs="Times New Roman"/>
          <w:sz w:val="24"/>
          <w:szCs w:val="24"/>
        </w:rPr>
        <w:t xml:space="preserve">, то </w:t>
      </w:r>
      <w:r w:rsidR="00830717" w:rsidRPr="00865853">
        <w:rPr>
          <w:rFonts w:ascii="Times New Roman" w:hAnsi="Times New Roman" w:cs="Times New Roman"/>
          <w:sz w:val="24"/>
          <w:szCs w:val="24"/>
        </w:rPr>
        <w:t xml:space="preserve">чи можна очікувати від </w:t>
      </w:r>
      <w:r w:rsidR="00346DFE">
        <w:rPr>
          <w:rFonts w:ascii="Times New Roman" w:hAnsi="Times New Roman" w:cs="Times New Roman"/>
          <w:sz w:val="24"/>
          <w:szCs w:val="24"/>
        </w:rPr>
        <w:t>них</w:t>
      </w:r>
      <w:r w:rsidR="00346DFE" w:rsidRPr="00865853">
        <w:rPr>
          <w:rFonts w:ascii="Times New Roman" w:hAnsi="Times New Roman" w:cs="Times New Roman"/>
          <w:sz w:val="24"/>
          <w:szCs w:val="24"/>
        </w:rPr>
        <w:t xml:space="preserve"> </w:t>
      </w:r>
      <w:r w:rsidR="00D06EB0" w:rsidRPr="00865853">
        <w:rPr>
          <w:rFonts w:ascii="Times New Roman" w:hAnsi="Times New Roman" w:cs="Times New Roman"/>
          <w:sz w:val="24"/>
          <w:szCs w:val="24"/>
        </w:rPr>
        <w:t xml:space="preserve">справді </w:t>
      </w:r>
      <w:r w:rsidR="002829CB" w:rsidRPr="00865853">
        <w:rPr>
          <w:rFonts w:ascii="Times New Roman" w:hAnsi="Times New Roman" w:cs="Times New Roman"/>
          <w:sz w:val="24"/>
          <w:szCs w:val="24"/>
        </w:rPr>
        <w:t>неупереджено</w:t>
      </w:r>
      <w:r w:rsidR="00EC3DB4" w:rsidRPr="00865853">
        <w:rPr>
          <w:rFonts w:ascii="Times New Roman" w:hAnsi="Times New Roman" w:cs="Times New Roman"/>
          <w:sz w:val="24"/>
          <w:szCs w:val="24"/>
        </w:rPr>
        <w:t>го ставлення</w:t>
      </w:r>
      <w:r w:rsidR="00EE5CF7" w:rsidRPr="00865853">
        <w:rPr>
          <w:rFonts w:ascii="Times New Roman" w:hAnsi="Times New Roman" w:cs="Times New Roman"/>
          <w:sz w:val="24"/>
          <w:szCs w:val="24"/>
        </w:rPr>
        <w:t xml:space="preserve"> до </w:t>
      </w:r>
      <w:r w:rsidR="002829CB" w:rsidRPr="00865853">
        <w:rPr>
          <w:rFonts w:ascii="Times New Roman" w:hAnsi="Times New Roman" w:cs="Times New Roman"/>
          <w:sz w:val="24"/>
          <w:szCs w:val="24"/>
        </w:rPr>
        <w:t>людей і обставин?</w:t>
      </w:r>
    </w:p>
    <w:p w:rsidR="008F1E27" w:rsidRPr="00865853" w:rsidRDefault="002829CB"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У</w:t>
      </w:r>
      <w:r w:rsidR="006D16C4" w:rsidRPr="00865853">
        <w:rPr>
          <w:rFonts w:ascii="Times New Roman" w:hAnsi="Times New Roman" w:cs="Times New Roman"/>
          <w:sz w:val="24"/>
          <w:szCs w:val="24"/>
        </w:rPr>
        <w:t xml:space="preserve">тім, </w:t>
      </w:r>
      <w:r w:rsidR="00EE5CF7" w:rsidRPr="00865853">
        <w:rPr>
          <w:rFonts w:ascii="Times New Roman" w:hAnsi="Times New Roman" w:cs="Times New Roman"/>
          <w:sz w:val="24"/>
          <w:szCs w:val="24"/>
        </w:rPr>
        <w:t>поверн</w:t>
      </w:r>
      <w:r w:rsidR="00346DFE">
        <w:rPr>
          <w:rFonts w:ascii="Times New Roman" w:hAnsi="Times New Roman" w:cs="Times New Roman"/>
          <w:sz w:val="24"/>
          <w:szCs w:val="24"/>
        </w:rPr>
        <w:t>і</w:t>
      </w:r>
      <w:r w:rsidR="00830717" w:rsidRPr="00865853">
        <w:rPr>
          <w:rFonts w:ascii="Times New Roman" w:hAnsi="Times New Roman" w:cs="Times New Roman"/>
          <w:sz w:val="24"/>
          <w:szCs w:val="24"/>
        </w:rPr>
        <w:t xml:space="preserve">мося </w:t>
      </w:r>
      <w:r w:rsidR="00EE5CF7" w:rsidRPr="00865853">
        <w:rPr>
          <w:rFonts w:ascii="Times New Roman" w:hAnsi="Times New Roman" w:cs="Times New Roman"/>
          <w:sz w:val="24"/>
          <w:szCs w:val="24"/>
        </w:rPr>
        <w:t xml:space="preserve">до </w:t>
      </w:r>
      <w:r w:rsidR="00830717" w:rsidRPr="00865853">
        <w:rPr>
          <w:rFonts w:ascii="Times New Roman" w:hAnsi="Times New Roman" w:cs="Times New Roman"/>
          <w:sz w:val="24"/>
          <w:szCs w:val="24"/>
        </w:rPr>
        <w:t xml:space="preserve">правової </w:t>
      </w:r>
      <w:r w:rsidR="0001684F" w:rsidRPr="00865853">
        <w:rPr>
          <w:rFonts w:ascii="Times New Roman" w:hAnsi="Times New Roman" w:cs="Times New Roman"/>
          <w:sz w:val="24"/>
          <w:szCs w:val="24"/>
        </w:rPr>
        <w:t xml:space="preserve">суті проблеми, яка </w:t>
      </w:r>
      <w:r w:rsidR="007B7F8C" w:rsidRPr="00865853">
        <w:rPr>
          <w:rFonts w:ascii="Times New Roman" w:hAnsi="Times New Roman" w:cs="Times New Roman"/>
          <w:sz w:val="24"/>
          <w:szCs w:val="24"/>
        </w:rPr>
        <w:t>полягає в тому, що н</w:t>
      </w:r>
      <w:r w:rsidR="00527C93" w:rsidRPr="00865853">
        <w:rPr>
          <w:rFonts w:ascii="Times New Roman" w:hAnsi="Times New Roman" w:cs="Times New Roman"/>
          <w:sz w:val="24"/>
          <w:szCs w:val="24"/>
        </w:rPr>
        <w:t xml:space="preserve">авіть </w:t>
      </w:r>
      <w:r w:rsidR="007A0438" w:rsidRPr="00865853">
        <w:rPr>
          <w:rFonts w:ascii="Times New Roman" w:hAnsi="Times New Roman" w:cs="Times New Roman"/>
          <w:sz w:val="24"/>
          <w:szCs w:val="24"/>
        </w:rPr>
        <w:t xml:space="preserve">у </w:t>
      </w:r>
      <w:r w:rsidR="005F219E" w:rsidRPr="00865853">
        <w:rPr>
          <w:rFonts w:ascii="Times New Roman" w:hAnsi="Times New Roman" w:cs="Times New Roman"/>
          <w:sz w:val="24"/>
          <w:szCs w:val="24"/>
        </w:rPr>
        <w:t>випадк</w:t>
      </w:r>
      <w:r w:rsidR="00867A73" w:rsidRPr="00865853">
        <w:rPr>
          <w:rFonts w:ascii="Times New Roman" w:hAnsi="Times New Roman" w:cs="Times New Roman"/>
          <w:sz w:val="24"/>
          <w:szCs w:val="24"/>
        </w:rPr>
        <w:t>у</w:t>
      </w:r>
      <w:r w:rsidR="005F219E" w:rsidRPr="00865853">
        <w:rPr>
          <w:rFonts w:ascii="Times New Roman" w:hAnsi="Times New Roman" w:cs="Times New Roman"/>
          <w:sz w:val="24"/>
          <w:szCs w:val="24"/>
        </w:rPr>
        <w:t xml:space="preserve"> </w:t>
      </w:r>
      <w:r w:rsidR="00D06EB0" w:rsidRPr="00865853">
        <w:rPr>
          <w:rFonts w:ascii="Times New Roman" w:hAnsi="Times New Roman" w:cs="Times New Roman"/>
          <w:sz w:val="24"/>
          <w:szCs w:val="24"/>
        </w:rPr>
        <w:t>сер</w:t>
      </w:r>
      <w:r w:rsidR="00BE3BAD" w:rsidRPr="00865853">
        <w:rPr>
          <w:rFonts w:ascii="Times New Roman" w:hAnsi="Times New Roman" w:cs="Times New Roman"/>
          <w:sz w:val="24"/>
          <w:szCs w:val="24"/>
          <w:lang w:val="ru-RU"/>
        </w:rPr>
        <w:t>й</w:t>
      </w:r>
      <w:r w:rsidR="00D06EB0" w:rsidRPr="00865853">
        <w:rPr>
          <w:rFonts w:ascii="Times New Roman" w:hAnsi="Times New Roman" w:cs="Times New Roman"/>
          <w:sz w:val="24"/>
          <w:szCs w:val="24"/>
        </w:rPr>
        <w:t xml:space="preserve">озних </w:t>
      </w:r>
      <w:r w:rsidR="004433CD" w:rsidRPr="00865853">
        <w:rPr>
          <w:rFonts w:ascii="Times New Roman" w:hAnsi="Times New Roman" w:cs="Times New Roman"/>
          <w:sz w:val="24"/>
          <w:szCs w:val="24"/>
        </w:rPr>
        <w:t>мотиваційн</w:t>
      </w:r>
      <w:r w:rsidR="00830717" w:rsidRPr="00865853">
        <w:rPr>
          <w:rFonts w:ascii="Times New Roman" w:hAnsi="Times New Roman" w:cs="Times New Roman"/>
          <w:sz w:val="24"/>
          <w:szCs w:val="24"/>
        </w:rPr>
        <w:t xml:space="preserve">их хитань </w:t>
      </w:r>
      <w:r w:rsidR="00CD11A7">
        <w:rPr>
          <w:rFonts w:ascii="Times New Roman" w:hAnsi="Times New Roman" w:cs="Times New Roman"/>
          <w:sz w:val="24"/>
          <w:szCs w:val="24"/>
        </w:rPr>
        <w:t>у</w:t>
      </w:r>
      <w:r w:rsidR="00830717" w:rsidRPr="00865853">
        <w:rPr>
          <w:rFonts w:ascii="Times New Roman" w:hAnsi="Times New Roman" w:cs="Times New Roman"/>
          <w:sz w:val="24"/>
          <w:szCs w:val="24"/>
        </w:rPr>
        <w:t xml:space="preserve"> </w:t>
      </w:r>
      <w:r w:rsidR="008F1E27" w:rsidRPr="00865853">
        <w:rPr>
          <w:rFonts w:ascii="Times New Roman" w:hAnsi="Times New Roman" w:cs="Times New Roman"/>
          <w:sz w:val="24"/>
          <w:szCs w:val="24"/>
        </w:rPr>
        <w:t>голосуванн</w:t>
      </w:r>
      <w:r w:rsidR="00830717" w:rsidRPr="00865853">
        <w:rPr>
          <w:rFonts w:ascii="Times New Roman" w:hAnsi="Times New Roman" w:cs="Times New Roman"/>
          <w:sz w:val="24"/>
          <w:szCs w:val="24"/>
        </w:rPr>
        <w:t>і</w:t>
      </w:r>
      <w:r w:rsidR="008F1E27" w:rsidRPr="00865853">
        <w:rPr>
          <w:rFonts w:ascii="Times New Roman" w:hAnsi="Times New Roman" w:cs="Times New Roman"/>
          <w:sz w:val="24"/>
          <w:szCs w:val="24"/>
        </w:rPr>
        <w:t xml:space="preserve"> «за» чи «проти» кожного з </w:t>
      </w:r>
      <w:r w:rsidR="00867A73" w:rsidRPr="00865853">
        <w:rPr>
          <w:rFonts w:ascii="Times New Roman" w:hAnsi="Times New Roman" w:cs="Times New Roman"/>
          <w:sz w:val="24"/>
          <w:szCs w:val="24"/>
        </w:rPr>
        <w:t>конституційн</w:t>
      </w:r>
      <w:r w:rsidR="006D16C4" w:rsidRPr="00865853">
        <w:rPr>
          <w:rFonts w:ascii="Times New Roman" w:hAnsi="Times New Roman" w:cs="Times New Roman"/>
          <w:sz w:val="24"/>
          <w:szCs w:val="24"/>
        </w:rPr>
        <w:t>их</w:t>
      </w:r>
      <w:r w:rsidR="00BB6D2E" w:rsidRPr="00865853">
        <w:rPr>
          <w:rFonts w:ascii="Times New Roman" w:hAnsi="Times New Roman" w:cs="Times New Roman"/>
          <w:sz w:val="24"/>
          <w:szCs w:val="24"/>
        </w:rPr>
        <w:t xml:space="preserve"> </w:t>
      </w:r>
      <w:r w:rsidR="00867A73" w:rsidRPr="00865853">
        <w:rPr>
          <w:rFonts w:ascii="Times New Roman" w:hAnsi="Times New Roman" w:cs="Times New Roman"/>
          <w:sz w:val="24"/>
          <w:szCs w:val="24"/>
        </w:rPr>
        <w:t>суддів</w:t>
      </w:r>
      <w:r w:rsidR="00023E02" w:rsidRPr="00865853">
        <w:rPr>
          <w:rFonts w:ascii="Times New Roman" w:hAnsi="Times New Roman" w:cs="Times New Roman"/>
          <w:sz w:val="24"/>
          <w:szCs w:val="24"/>
        </w:rPr>
        <w:t>,</w:t>
      </w:r>
      <w:r w:rsidR="00527C93" w:rsidRPr="00865853">
        <w:rPr>
          <w:rFonts w:ascii="Times New Roman" w:hAnsi="Times New Roman" w:cs="Times New Roman"/>
          <w:sz w:val="24"/>
          <w:szCs w:val="24"/>
        </w:rPr>
        <w:t xml:space="preserve"> </w:t>
      </w:r>
      <w:r w:rsidR="006D16C4" w:rsidRPr="00865853">
        <w:rPr>
          <w:rFonts w:ascii="Times New Roman" w:hAnsi="Times New Roman" w:cs="Times New Roman"/>
          <w:sz w:val="24"/>
          <w:szCs w:val="24"/>
        </w:rPr>
        <w:t xml:space="preserve">практично </w:t>
      </w:r>
      <w:r w:rsidR="007A0438" w:rsidRPr="00865853">
        <w:rPr>
          <w:rFonts w:ascii="Times New Roman" w:hAnsi="Times New Roman" w:cs="Times New Roman"/>
          <w:sz w:val="24"/>
          <w:szCs w:val="24"/>
        </w:rPr>
        <w:t>нерозв’язн</w:t>
      </w:r>
      <w:r w:rsidR="00830717" w:rsidRPr="00865853">
        <w:rPr>
          <w:rFonts w:ascii="Times New Roman" w:hAnsi="Times New Roman" w:cs="Times New Roman"/>
          <w:sz w:val="24"/>
          <w:szCs w:val="24"/>
        </w:rPr>
        <w:t>ою</w:t>
      </w:r>
      <w:r w:rsidR="007A0438" w:rsidRPr="00865853">
        <w:rPr>
          <w:rFonts w:ascii="Times New Roman" w:hAnsi="Times New Roman" w:cs="Times New Roman"/>
          <w:sz w:val="24"/>
          <w:szCs w:val="24"/>
        </w:rPr>
        <w:t xml:space="preserve"> </w:t>
      </w:r>
      <w:r w:rsidR="00CD11A7">
        <w:rPr>
          <w:rFonts w:ascii="Times New Roman" w:hAnsi="Times New Roman" w:cs="Times New Roman"/>
          <w:sz w:val="24"/>
          <w:szCs w:val="24"/>
        </w:rPr>
        <w:t>є</w:t>
      </w:r>
      <w:r w:rsidR="00CD11A7" w:rsidRPr="00865853">
        <w:rPr>
          <w:rFonts w:ascii="Times New Roman" w:hAnsi="Times New Roman" w:cs="Times New Roman"/>
          <w:sz w:val="24"/>
          <w:szCs w:val="24"/>
        </w:rPr>
        <w:t xml:space="preserve"> </w:t>
      </w:r>
      <w:r w:rsidR="00D06EB0" w:rsidRPr="00865853">
        <w:rPr>
          <w:rFonts w:ascii="Times New Roman" w:hAnsi="Times New Roman" w:cs="Times New Roman"/>
          <w:sz w:val="24"/>
          <w:szCs w:val="24"/>
        </w:rPr>
        <w:t xml:space="preserve">загальна </w:t>
      </w:r>
      <w:r w:rsidR="007A0438" w:rsidRPr="00865853">
        <w:rPr>
          <w:rFonts w:ascii="Times New Roman" w:hAnsi="Times New Roman" w:cs="Times New Roman"/>
          <w:sz w:val="24"/>
          <w:szCs w:val="24"/>
        </w:rPr>
        <w:t>колізія</w:t>
      </w:r>
      <w:r w:rsidR="00867A73" w:rsidRPr="00865853">
        <w:rPr>
          <w:rFonts w:ascii="Times New Roman" w:hAnsi="Times New Roman" w:cs="Times New Roman"/>
          <w:sz w:val="24"/>
          <w:szCs w:val="24"/>
        </w:rPr>
        <w:t xml:space="preserve"> </w:t>
      </w:r>
      <w:r w:rsidR="007A0438" w:rsidRPr="00865853">
        <w:rPr>
          <w:rFonts w:ascii="Times New Roman" w:hAnsi="Times New Roman" w:cs="Times New Roman"/>
          <w:sz w:val="24"/>
          <w:szCs w:val="24"/>
        </w:rPr>
        <w:t>компетенцій</w:t>
      </w:r>
      <w:r w:rsidR="0001684F" w:rsidRPr="00865853">
        <w:rPr>
          <w:rFonts w:ascii="Times New Roman" w:hAnsi="Times New Roman" w:cs="Times New Roman"/>
          <w:sz w:val="24"/>
          <w:szCs w:val="24"/>
        </w:rPr>
        <w:t xml:space="preserve"> Конституційного Суду, з одного боку, і будь-якого з вищих органів державної влади в Україні – з </w:t>
      </w:r>
      <w:r w:rsidR="00CD11A7">
        <w:rPr>
          <w:rFonts w:ascii="Times New Roman" w:hAnsi="Times New Roman" w:cs="Times New Roman"/>
          <w:sz w:val="24"/>
          <w:szCs w:val="24"/>
        </w:rPr>
        <w:t>друг</w:t>
      </w:r>
      <w:r w:rsidR="0001684F" w:rsidRPr="00865853">
        <w:rPr>
          <w:rFonts w:ascii="Times New Roman" w:hAnsi="Times New Roman" w:cs="Times New Roman"/>
          <w:sz w:val="24"/>
          <w:szCs w:val="24"/>
        </w:rPr>
        <w:t>ого.</w:t>
      </w:r>
    </w:p>
    <w:p w:rsidR="00225EF5" w:rsidRPr="00865853" w:rsidRDefault="00527C93"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Адже </w:t>
      </w:r>
      <w:r w:rsidR="00830717" w:rsidRPr="00865853">
        <w:rPr>
          <w:rFonts w:ascii="Times New Roman" w:hAnsi="Times New Roman" w:cs="Times New Roman"/>
          <w:sz w:val="24"/>
          <w:szCs w:val="24"/>
        </w:rPr>
        <w:t xml:space="preserve">на підставі </w:t>
      </w:r>
      <w:r w:rsidR="008F1E27" w:rsidRPr="00865853">
        <w:rPr>
          <w:rFonts w:ascii="Times New Roman" w:hAnsi="Times New Roman" w:cs="Times New Roman"/>
          <w:sz w:val="24"/>
          <w:szCs w:val="24"/>
        </w:rPr>
        <w:t>ч</w:t>
      </w:r>
      <w:r w:rsidR="006D0AF0" w:rsidRPr="00865853">
        <w:rPr>
          <w:rFonts w:ascii="Times New Roman" w:hAnsi="Times New Roman" w:cs="Times New Roman"/>
          <w:sz w:val="24"/>
          <w:szCs w:val="24"/>
        </w:rPr>
        <w:t>астин</w:t>
      </w:r>
      <w:r w:rsidR="008F1E27" w:rsidRPr="00865853">
        <w:rPr>
          <w:rFonts w:ascii="Times New Roman" w:hAnsi="Times New Roman" w:cs="Times New Roman"/>
          <w:sz w:val="24"/>
          <w:szCs w:val="24"/>
        </w:rPr>
        <w:t>и</w:t>
      </w:r>
      <w:r w:rsidRPr="00865853">
        <w:rPr>
          <w:rFonts w:ascii="Times New Roman" w:hAnsi="Times New Roman" w:cs="Times New Roman"/>
          <w:sz w:val="24"/>
          <w:szCs w:val="24"/>
        </w:rPr>
        <w:t xml:space="preserve"> </w:t>
      </w:r>
      <w:r w:rsidR="006D0AF0" w:rsidRPr="00865853">
        <w:rPr>
          <w:rFonts w:ascii="Times New Roman" w:hAnsi="Times New Roman" w:cs="Times New Roman"/>
          <w:sz w:val="24"/>
          <w:szCs w:val="24"/>
        </w:rPr>
        <w:t>3 ст.</w:t>
      </w:r>
      <w:r w:rsidR="00CD11A7">
        <w:rPr>
          <w:rFonts w:ascii="Times New Roman" w:hAnsi="Times New Roman" w:cs="Times New Roman"/>
          <w:sz w:val="24"/>
          <w:szCs w:val="24"/>
        </w:rPr>
        <w:t> </w:t>
      </w:r>
      <w:r w:rsidR="006D0AF0" w:rsidRPr="00865853">
        <w:rPr>
          <w:rFonts w:ascii="Times New Roman" w:hAnsi="Times New Roman" w:cs="Times New Roman"/>
          <w:sz w:val="24"/>
          <w:szCs w:val="24"/>
        </w:rPr>
        <w:t>150 Конституції України «Конституційний Суд України ухвалює рішення, які є обов’язковими</w:t>
      </w:r>
      <w:r w:rsidR="00225EF5" w:rsidRPr="00865853">
        <w:rPr>
          <w:rFonts w:ascii="Times New Roman" w:hAnsi="Times New Roman" w:cs="Times New Roman"/>
          <w:sz w:val="24"/>
          <w:szCs w:val="24"/>
        </w:rPr>
        <w:t xml:space="preserve"> до виконання на </w:t>
      </w:r>
      <w:r w:rsidR="006D0AF0" w:rsidRPr="00865853">
        <w:rPr>
          <w:rFonts w:ascii="Times New Roman" w:hAnsi="Times New Roman" w:cs="Times New Roman"/>
          <w:sz w:val="24"/>
          <w:szCs w:val="24"/>
        </w:rPr>
        <w:t>території України</w:t>
      </w:r>
      <w:r w:rsidR="00225EF5" w:rsidRPr="00865853">
        <w:rPr>
          <w:rFonts w:ascii="Times New Roman" w:hAnsi="Times New Roman" w:cs="Times New Roman"/>
          <w:sz w:val="24"/>
          <w:szCs w:val="24"/>
        </w:rPr>
        <w:t xml:space="preserve">, остаточними і не можуть бути оскаржені». </w:t>
      </w:r>
      <w:r w:rsidR="007B7F8C" w:rsidRPr="00865853">
        <w:rPr>
          <w:rFonts w:ascii="Times New Roman" w:hAnsi="Times New Roman" w:cs="Times New Roman"/>
          <w:sz w:val="24"/>
          <w:szCs w:val="24"/>
        </w:rPr>
        <w:t xml:space="preserve">Це правило </w:t>
      </w:r>
      <w:r w:rsidR="00CD11A7" w:rsidRPr="00865853">
        <w:rPr>
          <w:rFonts w:ascii="Times New Roman" w:hAnsi="Times New Roman" w:cs="Times New Roman"/>
          <w:sz w:val="24"/>
          <w:szCs w:val="24"/>
        </w:rPr>
        <w:t xml:space="preserve">також </w:t>
      </w:r>
      <w:r w:rsidR="007B7F8C" w:rsidRPr="00865853">
        <w:rPr>
          <w:rFonts w:ascii="Times New Roman" w:hAnsi="Times New Roman" w:cs="Times New Roman"/>
          <w:sz w:val="24"/>
          <w:szCs w:val="24"/>
        </w:rPr>
        <w:t xml:space="preserve">стосується </w:t>
      </w:r>
      <w:r w:rsidR="00023E02" w:rsidRPr="00865853">
        <w:rPr>
          <w:rFonts w:ascii="Times New Roman" w:hAnsi="Times New Roman" w:cs="Times New Roman"/>
          <w:sz w:val="24"/>
          <w:szCs w:val="24"/>
        </w:rPr>
        <w:t>висновків</w:t>
      </w:r>
      <w:r w:rsidR="00023E02" w:rsidRPr="00865853">
        <w:rPr>
          <w:rFonts w:ascii="Times New Roman" w:hAnsi="Times New Roman" w:cs="Times New Roman"/>
          <w:i/>
          <w:iCs/>
          <w:sz w:val="24"/>
          <w:szCs w:val="24"/>
        </w:rPr>
        <w:t xml:space="preserve"> </w:t>
      </w:r>
      <w:r w:rsidR="00023E02" w:rsidRPr="00865853">
        <w:rPr>
          <w:rFonts w:ascii="Times New Roman" w:hAnsi="Times New Roman" w:cs="Times New Roman"/>
          <w:sz w:val="24"/>
          <w:szCs w:val="24"/>
        </w:rPr>
        <w:t>Конституційного Суду</w:t>
      </w:r>
      <w:r w:rsidR="006265BC" w:rsidRPr="00865853">
        <w:rPr>
          <w:rFonts w:ascii="Times New Roman" w:hAnsi="Times New Roman" w:cs="Times New Roman"/>
          <w:sz w:val="24"/>
          <w:szCs w:val="24"/>
        </w:rPr>
        <w:t xml:space="preserve"> (</w:t>
      </w:r>
      <w:r w:rsidR="00023E02" w:rsidRPr="00865853">
        <w:rPr>
          <w:rFonts w:ascii="Times New Roman" w:hAnsi="Times New Roman" w:cs="Times New Roman"/>
          <w:sz w:val="24"/>
          <w:szCs w:val="24"/>
        </w:rPr>
        <w:t>ст.</w:t>
      </w:r>
      <w:r w:rsidR="00CD11A7">
        <w:rPr>
          <w:rFonts w:ascii="Times New Roman" w:hAnsi="Times New Roman" w:cs="Times New Roman"/>
          <w:sz w:val="24"/>
          <w:szCs w:val="24"/>
        </w:rPr>
        <w:t> </w:t>
      </w:r>
      <w:r w:rsidR="00023E02" w:rsidRPr="00865853">
        <w:rPr>
          <w:rFonts w:ascii="Times New Roman" w:hAnsi="Times New Roman" w:cs="Times New Roman"/>
          <w:sz w:val="24"/>
          <w:szCs w:val="24"/>
        </w:rPr>
        <w:t>63, 69 Закону України «Про Конституційний Суд»</w:t>
      </w:r>
      <w:r w:rsidR="006265BC" w:rsidRPr="00865853">
        <w:rPr>
          <w:rFonts w:ascii="Times New Roman" w:hAnsi="Times New Roman" w:cs="Times New Roman"/>
          <w:sz w:val="24"/>
          <w:szCs w:val="24"/>
        </w:rPr>
        <w:t>)</w:t>
      </w:r>
      <w:r w:rsidR="00023E02" w:rsidRPr="00865853">
        <w:rPr>
          <w:rFonts w:ascii="Times New Roman" w:hAnsi="Times New Roman" w:cs="Times New Roman"/>
          <w:sz w:val="24"/>
          <w:szCs w:val="24"/>
        </w:rPr>
        <w:t>.</w:t>
      </w:r>
    </w:p>
    <w:p w:rsidR="00226D8F" w:rsidRPr="00865853" w:rsidRDefault="00CD11A7"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Тож</w:t>
      </w:r>
      <w:r w:rsidR="003A0074" w:rsidRPr="00865853">
        <w:rPr>
          <w:rFonts w:ascii="Times New Roman" w:hAnsi="Times New Roman" w:cs="Times New Roman"/>
          <w:sz w:val="24"/>
          <w:szCs w:val="24"/>
        </w:rPr>
        <w:t xml:space="preserve"> </w:t>
      </w:r>
      <w:r w:rsidR="004433CD" w:rsidRPr="00865853">
        <w:rPr>
          <w:rFonts w:ascii="Times New Roman" w:hAnsi="Times New Roman" w:cs="Times New Roman"/>
          <w:sz w:val="24"/>
          <w:szCs w:val="24"/>
        </w:rPr>
        <w:t xml:space="preserve">формально-логічне </w:t>
      </w:r>
      <w:r w:rsidR="00225EF5" w:rsidRPr="00865853">
        <w:rPr>
          <w:rFonts w:ascii="Times New Roman" w:hAnsi="Times New Roman" w:cs="Times New Roman"/>
          <w:sz w:val="24"/>
          <w:szCs w:val="24"/>
        </w:rPr>
        <w:t xml:space="preserve">тлумачення </w:t>
      </w:r>
      <w:r w:rsidR="00EE5CF7" w:rsidRPr="00865853">
        <w:rPr>
          <w:rFonts w:ascii="Times New Roman" w:hAnsi="Times New Roman" w:cs="Times New Roman"/>
          <w:sz w:val="24"/>
          <w:szCs w:val="24"/>
        </w:rPr>
        <w:t>закріпленої в ст.</w:t>
      </w:r>
      <w:r>
        <w:rPr>
          <w:rFonts w:ascii="Times New Roman" w:hAnsi="Times New Roman" w:cs="Times New Roman"/>
          <w:sz w:val="24"/>
          <w:szCs w:val="24"/>
        </w:rPr>
        <w:t> </w:t>
      </w:r>
      <w:r w:rsidR="00EE5CF7" w:rsidRPr="00865853">
        <w:rPr>
          <w:rFonts w:ascii="Times New Roman" w:hAnsi="Times New Roman" w:cs="Times New Roman"/>
          <w:sz w:val="24"/>
          <w:szCs w:val="24"/>
        </w:rPr>
        <w:t xml:space="preserve">150 Основного Закону </w:t>
      </w:r>
      <w:r w:rsidR="00225EF5" w:rsidRPr="00865853">
        <w:rPr>
          <w:rFonts w:ascii="Times New Roman" w:hAnsi="Times New Roman" w:cs="Times New Roman"/>
          <w:sz w:val="24"/>
          <w:szCs w:val="24"/>
        </w:rPr>
        <w:t>норми</w:t>
      </w:r>
      <w:r w:rsidR="008F1E27" w:rsidRPr="00865853">
        <w:rPr>
          <w:rFonts w:ascii="Times New Roman" w:hAnsi="Times New Roman" w:cs="Times New Roman"/>
          <w:sz w:val="24"/>
          <w:szCs w:val="24"/>
        </w:rPr>
        <w:t xml:space="preserve"> й </w:t>
      </w:r>
      <w:r w:rsidR="00225EF5" w:rsidRPr="00865853">
        <w:rPr>
          <w:rFonts w:ascii="Times New Roman" w:hAnsi="Times New Roman" w:cs="Times New Roman"/>
          <w:sz w:val="24"/>
          <w:szCs w:val="24"/>
        </w:rPr>
        <w:t xml:space="preserve">похідних від неї </w:t>
      </w:r>
      <w:r w:rsidR="000B77DD" w:rsidRPr="00865853">
        <w:rPr>
          <w:rFonts w:ascii="Times New Roman" w:hAnsi="Times New Roman" w:cs="Times New Roman"/>
          <w:sz w:val="24"/>
          <w:szCs w:val="24"/>
        </w:rPr>
        <w:t xml:space="preserve">положень </w:t>
      </w:r>
      <w:r w:rsidR="00225EF5" w:rsidRPr="00865853">
        <w:rPr>
          <w:rFonts w:ascii="Times New Roman" w:hAnsi="Times New Roman" w:cs="Times New Roman"/>
          <w:sz w:val="24"/>
          <w:szCs w:val="24"/>
        </w:rPr>
        <w:t xml:space="preserve">поточного законодавства </w:t>
      </w:r>
      <w:r w:rsidR="00EE5CF7" w:rsidRPr="00865853">
        <w:rPr>
          <w:rFonts w:ascii="Times New Roman" w:hAnsi="Times New Roman" w:cs="Times New Roman"/>
          <w:sz w:val="24"/>
          <w:szCs w:val="24"/>
        </w:rPr>
        <w:t>перекон</w:t>
      </w:r>
      <w:r w:rsidR="006265BC" w:rsidRPr="00865853">
        <w:rPr>
          <w:rFonts w:ascii="Times New Roman" w:hAnsi="Times New Roman" w:cs="Times New Roman"/>
          <w:sz w:val="24"/>
          <w:szCs w:val="24"/>
        </w:rPr>
        <w:t>ує</w:t>
      </w:r>
      <w:r w:rsidR="001724A1" w:rsidRPr="00865853">
        <w:rPr>
          <w:rFonts w:ascii="Times New Roman" w:hAnsi="Times New Roman" w:cs="Times New Roman"/>
          <w:sz w:val="24"/>
          <w:szCs w:val="24"/>
        </w:rPr>
        <w:t xml:space="preserve"> </w:t>
      </w:r>
      <w:r w:rsidR="00366636" w:rsidRPr="00865853">
        <w:rPr>
          <w:rFonts w:ascii="Times New Roman" w:hAnsi="Times New Roman" w:cs="Times New Roman"/>
          <w:sz w:val="24"/>
          <w:szCs w:val="24"/>
        </w:rPr>
        <w:t xml:space="preserve">нас </w:t>
      </w:r>
      <w:r>
        <w:rPr>
          <w:rFonts w:ascii="Times New Roman" w:hAnsi="Times New Roman" w:cs="Times New Roman"/>
          <w:sz w:val="24"/>
          <w:szCs w:val="24"/>
        </w:rPr>
        <w:t>у</w:t>
      </w:r>
      <w:r w:rsidR="00EE5CF7" w:rsidRPr="00865853">
        <w:rPr>
          <w:rFonts w:ascii="Times New Roman" w:hAnsi="Times New Roman" w:cs="Times New Roman"/>
          <w:sz w:val="24"/>
          <w:szCs w:val="24"/>
        </w:rPr>
        <w:t xml:space="preserve"> тому, </w:t>
      </w:r>
      <w:r w:rsidR="00225EF5" w:rsidRPr="00865853">
        <w:rPr>
          <w:rFonts w:ascii="Times New Roman" w:hAnsi="Times New Roman" w:cs="Times New Roman"/>
          <w:sz w:val="24"/>
          <w:szCs w:val="24"/>
        </w:rPr>
        <w:t xml:space="preserve">що </w:t>
      </w:r>
      <w:r w:rsidR="00EE5CF7" w:rsidRPr="00865853">
        <w:rPr>
          <w:rFonts w:ascii="Times New Roman" w:hAnsi="Times New Roman" w:cs="Times New Roman"/>
          <w:sz w:val="24"/>
          <w:szCs w:val="24"/>
        </w:rPr>
        <w:t xml:space="preserve">той </w:t>
      </w:r>
      <w:r w:rsidR="006265BC" w:rsidRPr="00865853">
        <w:rPr>
          <w:rFonts w:ascii="Times New Roman" w:hAnsi="Times New Roman" w:cs="Times New Roman"/>
          <w:sz w:val="24"/>
          <w:szCs w:val="24"/>
        </w:rPr>
        <w:t>тип (</w:t>
      </w:r>
      <w:r w:rsidR="00225EF5" w:rsidRPr="00865853">
        <w:rPr>
          <w:rFonts w:ascii="Times New Roman" w:hAnsi="Times New Roman" w:cs="Times New Roman"/>
          <w:sz w:val="24"/>
          <w:szCs w:val="24"/>
        </w:rPr>
        <w:t>клас</w:t>
      </w:r>
      <w:r w:rsidR="006265BC" w:rsidRPr="00865853">
        <w:rPr>
          <w:rFonts w:ascii="Times New Roman" w:hAnsi="Times New Roman" w:cs="Times New Roman"/>
          <w:sz w:val="24"/>
          <w:szCs w:val="24"/>
        </w:rPr>
        <w:t>)</w:t>
      </w:r>
      <w:r w:rsidR="00225EF5" w:rsidRPr="00865853">
        <w:rPr>
          <w:rFonts w:ascii="Times New Roman" w:hAnsi="Times New Roman" w:cs="Times New Roman"/>
          <w:sz w:val="24"/>
          <w:szCs w:val="24"/>
        </w:rPr>
        <w:t xml:space="preserve"> рішень</w:t>
      </w:r>
      <w:r w:rsidR="00023E02" w:rsidRPr="00865853">
        <w:rPr>
          <w:rFonts w:ascii="Times New Roman" w:hAnsi="Times New Roman" w:cs="Times New Roman"/>
          <w:sz w:val="24"/>
          <w:szCs w:val="24"/>
        </w:rPr>
        <w:t xml:space="preserve"> </w:t>
      </w:r>
      <w:r w:rsidR="003A0074" w:rsidRPr="00865853">
        <w:rPr>
          <w:rFonts w:ascii="Times New Roman" w:hAnsi="Times New Roman" w:cs="Times New Roman"/>
          <w:sz w:val="24"/>
          <w:szCs w:val="24"/>
        </w:rPr>
        <w:t xml:space="preserve">і </w:t>
      </w:r>
      <w:r w:rsidR="00023E02" w:rsidRPr="00865853">
        <w:rPr>
          <w:rFonts w:ascii="Times New Roman" w:hAnsi="Times New Roman" w:cs="Times New Roman"/>
          <w:sz w:val="24"/>
          <w:szCs w:val="24"/>
        </w:rPr>
        <w:t>висновків</w:t>
      </w:r>
      <w:r w:rsidR="00EE5CF7" w:rsidRPr="00865853">
        <w:rPr>
          <w:rFonts w:ascii="Times New Roman" w:hAnsi="Times New Roman" w:cs="Times New Roman"/>
          <w:sz w:val="24"/>
          <w:szCs w:val="24"/>
        </w:rPr>
        <w:t xml:space="preserve"> Конституційного Суду</w:t>
      </w:r>
      <w:r w:rsidR="00225EF5" w:rsidRPr="00865853">
        <w:rPr>
          <w:rFonts w:ascii="Times New Roman" w:hAnsi="Times New Roman" w:cs="Times New Roman"/>
          <w:sz w:val="24"/>
          <w:szCs w:val="24"/>
        </w:rPr>
        <w:t xml:space="preserve">, про які йдеться </w:t>
      </w:r>
      <w:r w:rsidR="008F1E27" w:rsidRPr="00865853">
        <w:rPr>
          <w:rFonts w:ascii="Times New Roman" w:hAnsi="Times New Roman" w:cs="Times New Roman"/>
          <w:sz w:val="24"/>
          <w:szCs w:val="24"/>
        </w:rPr>
        <w:t>у відповідних</w:t>
      </w:r>
      <w:r w:rsidR="007B7F8C" w:rsidRPr="00865853">
        <w:rPr>
          <w:rFonts w:ascii="Times New Roman" w:hAnsi="Times New Roman" w:cs="Times New Roman"/>
          <w:sz w:val="24"/>
          <w:szCs w:val="24"/>
        </w:rPr>
        <w:t xml:space="preserve"> </w:t>
      </w:r>
      <w:r w:rsidR="008F1E27" w:rsidRPr="00865853">
        <w:rPr>
          <w:rFonts w:ascii="Times New Roman" w:hAnsi="Times New Roman" w:cs="Times New Roman"/>
          <w:sz w:val="24"/>
          <w:szCs w:val="24"/>
        </w:rPr>
        <w:t xml:space="preserve">документах </w:t>
      </w:r>
      <w:r w:rsidR="00023E02" w:rsidRPr="00865853">
        <w:rPr>
          <w:rFonts w:ascii="Times New Roman" w:hAnsi="Times New Roman" w:cs="Times New Roman"/>
          <w:sz w:val="24"/>
          <w:szCs w:val="24"/>
        </w:rPr>
        <w:t>СБУ</w:t>
      </w:r>
      <w:r w:rsidR="003A0074" w:rsidRPr="00865853">
        <w:rPr>
          <w:rFonts w:ascii="Times New Roman" w:hAnsi="Times New Roman" w:cs="Times New Roman"/>
          <w:sz w:val="24"/>
          <w:szCs w:val="24"/>
        </w:rPr>
        <w:t xml:space="preserve">, </w:t>
      </w:r>
      <w:r w:rsidR="00023E02" w:rsidRPr="00865853">
        <w:rPr>
          <w:rFonts w:ascii="Times New Roman" w:hAnsi="Times New Roman" w:cs="Times New Roman"/>
          <w:sz w:val="24"/>
          <w:szCs w:val="24"/>
        </w:rPr>
        <w:t>Генеральної прокуратури</w:t>
      </w:r>
      <w:r w:rsidR="003A0074" w:rsidRPr="00865853">
        <w:rPr>
          <w:rFonts w:ascii="Times New Roman" w:hAnsi="Times New Roman" w:cs="Times New Roman"/>
          <w:sz w:val="24"/>
          <w:szCs w:val="24"/>
        </w:rPr>
        <w:t xml:space="preserve"> </w:t>
      </w:r>
      <w:r w:rsidR="007B7F8C" w:rsidRPr="00865853">
        <w:rPr>
          <w:rFonts w:ascii="Times New Roman" w:hAnsi="Times New Roman" w:cs="Times New Roman"/>
          <w:sz w:val="24"/>
          <w:szCs w:val="24"/>
        </w:rPr>
        <w:t>і Верховного Суду</w:t>
      </w:r>
      <w:r w:rsidR="00EE5CF7" w:rsidRPr="00865853">
        <w:rPr>
          <w:rFonts w:ascii="Times New Roman" w:hAnsi="Times New Roman" w:cs="Times New Roman"/>
          <w:sz w:val="24"/>
          <w:szCs w:val="24"/>
        </w:rPr>
        <w:t xml:space="preserve"> </w:t>
      </w:r>
      <w:r w:rsidR="00225EF5" w:rsidRPr="00865853">
        <w:rPr>
          <w:rFonts w:ascii="Times New Roman" w:hAnsi="Times New Roman" w:cs="Times New Roman"/>
          <w:sz w:val="24"/>
          <w:szCs w:val="24"/>
        </w:rPr>
        <w:t>не може бути оскаржен</w:t>
      </w:r>
      <w:r>
        <w:rPr>
          <w:rFonts w:ascii="Times New Roman" w:hAnsi="Times New Roman" w:cs="Times New Roman"/>
          <w:sz w:val="24"/>
          <w:szCs w:val="24"/>
        </w:rPr>
        <w:t>о</w:t>
      </w:r>
      <w:r w:rsidR="00225EF5" w:rsidRPr="00865853">
        <w:rPr>
          <w:rFonts w:ascii="Times New Roman" w:hAnsi="Times New Roman" w:cs="Times New Roman"/>
          <w:sz w:val="24"/>
          <w:szCs w:val="24"/>
        </w:rPr>
        <w:t xml:space="preserve"> до жодного </w:t>
      </w:r>
      <w:r w:rsidR="007B7F8C" w:rsidRPr="00865853">
        <w:rPr>
          <w:rFonts w:ascii="Times New Roman" w:hAnsi="Times New Roman" w:cs="Times New Roman"/>
          <w:sz w:val="24"/>
          <w:szCs w:val="24"/>
        </w:rPr>
        <w:t xml:space="preserve">з </w:t>
      </w:r>
      <w:r w:rsidR="001724A1" w:rsidRPr="00865853">
        <w:rPr>
          <w:rFonts w:ascii="Times New Roman" w:hAnsi="Times New Roman" w:cs="Times New Roman"/>
          <w:sz w:val="24"/>
          <w:szCs w:val="24"/>
        </w:rPr>
        <w:t xml:space="preserve">українських </w:t>
      </w:r>
      <w:r w:rsidR="00225EF5" w:rsidRPr="00865853">
        <w:rPr>
          <w:rFonts w:ascii="Times New Roman" w:hAnsi="Times New Roman" w:cs="Times New Roman"/>
          <w:sz w:val="24"/>
          <w:szCs w:val="24"/>
        </w:rPr>
        <w:t>суд</w:t>
      </w:r>
      <w:r w:rsidR="00005438" w:rsidRPr="00865853">
        <w:rPr>
          <w:rFonts w:ascii="Times New Roman" w:hAnsi="Times New Roman" w:cs="Times New Roman"/>
          <w:sz w:val="24"/>
          <w:szCs w:val="24"/>
        </w:rPr>
        <w:t>ів</w:t>
      </w:r>
      <w:r w:rsidR="00225EF5" w:rsidRPr="00865853">
        <w:rPr>
          <w:rFonts w:ascii="Times New Roman" w:hAnsi="Times New Roman" w:cs="Times New Roman"/>
          <w:sz w:val="24"/>
          <w:szCs w:val="24"/>
        </w:rPr>
        <w:t xml:space="preserve"> загальної юрисдикції, </w:t>
      </w:r>
      <w:r>
        <w:rPr>
          <w:rFonts w:ascii="Times New Roman" w:hAnsi="Times New Roman" w:cs="Times New Roman"/>
          <w:sz w:val="24"/>
          <w:szCs w:val="24"/>
        </w:rPr>
        <w:t>в тому числі і до</w:t>
      </w:r>
      <w:r w:rsidRPr="00865853">
        <w:rPr>
          <w:rFonts w:ascii="Times New Roman" w:hAnsi="Times New Roman" w:cs="Times New Roman"/>
          <w:sz w:val="24"/>
          <w:szCs w:val="24"/>
        </w:rPr>
        <w:t xml:space="preserve"> </w:t>
      </w:r>
      <w:r w:rsidR="006265BC" w:rsidRPr="00865853">
        <w:rPr>
          <w:rFonts w:ascii="Times New Roman" w:hAnsi="Times New Roman" w:cs="Times New Roman"/>
          <w:sz w:val="24"/>
          <w:szCs w:val="24"/>
        </w:rPr>
        <w:t>їх найвищ</w:t>
      </w:r>
      <w:r>
        <w:rPr>
          <w:rFonts w:ascii="Times New Roman" w:hAnsi="Times New Roman" w:cs="Times New Roman"/>
          <w:sz w:val="24"/>
          <w:szCs w:val="24"/>
        </w:rPr>
        <w:t>ої</w:t>
      </w:r>
      <w:r w:rsidR="006265BC" w:rsidRPr="00865853">
        <w:rPr>
          <w:rFonts w:ascii="Times New Roman" w:hAnsi="Times New Roman" w:cs="Times New Roman"/>
          <w:sz w:val="24"/>
          <w:szCs w:val="24"/>
        </w:rPr>
        <w:t xml:space="preserve"> ланк</w:t>
      </w:r>
      <w:r>
        <w:rPr>
          <w:rFonts w:ascii="Times New Roman" w:hAnsi="Times New Roman" w:cs="Times New Roman"/>
          <w:sz w:val="24"/>
          <w:szCs w:val="24"/>
        </w:rPr>
        <w:t>и</w:t>
      </w:r>
      <w:r w:rsidR="006265BC" w:rsidRPr="00865853">
        <w:rPr>
          <w:rFonts w:ascii="Times New Roman" w:hAnsi="Times New Roman" w:cs="Times New Roman"/>
          <w:sz w:val="24"/>
          <w:szCs w:val="24"/>
        </w:rPr>
        <w:t xml:space="preserve"> – </w:t>
      </w:r>
      <w:r w:rsidR="00225EF5" w:rsidRPr="00865853">
        <w:rPr>
          <w:rFonts w:ascii="Times New Roman" w:hAnsi="Times New Roman" w:cs="Times New Roman"/>
          <w:sz w:val="24"/>
          <w:szCs w:val="24"/>
        </w:rPr>
        <w:t>Верховн</w:t>
      </w:r>
      <w:r>
        <w:rPr>
          <w:rFonts w:ascii="Times New Roman" w:hAnsi="Times New Roman" w:cs="Times New Roman"/>
          <w:sz w:val="24"/>
          <w:szCs w:val="24"/>
        </w:rPr>
        <w:t>ого</w:t>
      </w:r>
      <w:r w:rsidR="00225EF5" w:rsidRPr="00865853">
        <w:rPr>
          <w:rFonts w:ascii="Times New Roman" w:hAnsi="Times New Roman" w:cs="Times New Roman"/>
          <w:sz w:val="24"/>
          <w:szCs w:val="24"/>
        </w:rPr>
        <w:t xml:space="preserve"> Суд</w:t>
      </w:r>
      <w:r>
        <w:rPr>
          <w:rFonts w:ascii="Times New Roman" w:hAnsi="Times New Roman" w:cs="Times New Roman"/>
          <w:sz w:val="24"/>
          <w:szCs w:val="24"/>
        </w:rPr>
        <w:t>у</w:t>
      </w:r>
      <w:r w:rsidR="00225EF5" w:rsidRPr="00865853">
        <w:rPr>
          <w:rFonts w:ascii="Times New Roman" w:hAnsi="Times New Roman" w:cs="Times New Roman"/>
          <w:sz w:val="24"/>
          <w:szCs w:val="24"/>
        </w:rPr>
        <w:t>.</w:t>
      </w:r>
    </w:p>
    <w:p w:rsidR="003A0074" w:rsidRPr="00865853" w:rsidRDefault="00C100F8"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Що ж стосується </w:t>
      </w:r>
      <w:r w:rsidR="00CD11A7">
        <w:rPr>
          <w:rFonts w:ascii="Times New Roman" w:hAnsi="Times New Roman" w:cs="Times New Roman"/>
          <w:sz w:val="24"/>
          <w:szCs w:val="24"/>
        </w:rPr>
        <w:t>зіставлення</w:t>
      </w:r>
      <w:r w:rsidR="00CD11A7" w:rsidRPr="00865853">
        <w:rPr>
          <w:rFonts w:ascii="Times New Roman" w:hAnsi="Times New Roman" w:cs="Times New Roman"/>
          <w:sz w:val="24"/>
          <w:szCs w:val="24"/>
        </w:rPr>
        <w:t xml:space="preserve"> </w:t>
      </w:r>
      <w:r w:rsidR="00005438" w:rsidRPr="00865853">
        <w:rPr>
          <w:rFonts w:ascii="Times New Roman" w:hAnsi="Times New Roman" w:cs="Times New Roman"/>
          <w:sz w:val="24"/>
          <w:szCs w:val="24"/>
        </w:rPr>
        <w:t xml:space="preserve">принципу </w:t>
      </w:r>
      <w:r w:rsidR="00A22CE7" w:rsidRPr="00865853">
        <w:rPr>
          <w:rFonts w:ascii="Times New Roman" w:hAnsi="Times New Roman" w:cs="Times New Roman"/>
          <w:sz w:val="24"/>
          <w:szCs w:val="24"/>
        </w:rPr>
        <w:t>рівност</w:t>
      </w:r>
      <w:r w:rsidR="00CD11A7">
        <w:rPr>
          <w:rFonts w:ascii="Times New Roman" w:hAnsi="Times New Roman" w:cs="Times New Roman"/>
          <w:sz w:val="24"/>
          <w:szCs w:val="24"/>
        </w:rPr>
        <w:t>и</w:t>
      </w:r>
      <w:r w:rsidR="00A22CE7" w:rsidRPr="00865853">
        <w:rPr>
          <w:rFonts w:ascii="Times New Roman" w:hAnsi="Times New Roman" w:cs="Times New Roman"/>
          <w:sz w:val="24"/>
          <w:szCs w:val="24"/>
        </w:rPr>
        <w:t xml:space="preserve"> громадян перед законом </w:t>
      </w:r>
      <w:r w:rsidR="003A6CD5" w:rsidRPr="00865853">
        <w:rPr>
          <w:rFonts w:ascii="Times New Roman" w:hAnsi="Times New Roman" w:cs="Times New Roman"/>
          <w:sz w:val="24"/>
          <w:szCs w:val="24"/>
        </w:rPr>
        <w:t>(частина 1 ст.</w:t>
      </w:r>
      <w:r w:rsidR="00CD11A7">
        <w:rPr>
          <w:rFonts w:ascii="Times New Roman" w:hAnsi="Times New Roman" w:cs="Times New Roman"/>
          <w:sz w:val="24"/>
          <w:szCs w:val="24"/>
        </w:rPr>
        <w:t> </w:t>
      </w:r>
      <w:r w:rsidR="003A6CD5" w:rsidRPr="00865853">
        <w:rPr>
          <w:rFonts w:ascii="Times New Roman" w:hAnsi="Times New Roman" w:cs="Times New Roman"/>
          <w:sz w:val="24"/>
          <w:szCs w:val="24"/>
        </w:rPr>
        <w:t>24</w:t>
      </w:r>
      <w:r w:rsidR="0001684F" w:rsidRPr="00865853">
        <w:rPr>
          <w:rFonts w:ascii="Times New Roman" w:hAnsi="Times New Roman" w:cs="Times New Roman"/>
          <w:sz w:val="24"/>
          <w:szCs w:val="24"/>
        </w:rPr>
        <w:t xml:space="preserve"> Конституції) і судом (</w:t>
      </w:r>
      <w:r w:rsidR="00A22CE7" w:rsidRPr="00865853">
        <w:rPr>
          <w:rFonts w:ascii="Times New Roman" w:hAnsi="Times New Roman" w:cs="Times New Roman"/>
          <w:sz w:val="24"/>
          <w:szCs w:val="24"/>
        </w:rPr>
        <w:t>п.</w:t>
      </w:r>
      <w:r w:rsidR="00CD11A7">
        <w:rPr>
          <w:rFonts w:ascii="Times New Roman" w:hAnsi="Times New Roman" w:cs="Times New Roman"/>
          <w:sz w:val="24"/>
          <w:szCs w:val="24"/>
        </w:rPr>
        <w:t> </w:t>
      </w:r>
      <w:r w:rsidR="00A22CE7" w:rsidRPr="00865853">
        <w:rPr>
          <w:rFonts w:ascii="Times New Roman" w:hAnsi="Times New Roman" w:cs="Times New Roman"/>
          <w:sz w:val="24"/>
          <w:szCs w:val="24"/>
        </w:rPr>
        <w:t>2 частини 2 ст.</w:t>
      </w:r>
      <w:r w:rsidR="00CD11A7">
        <w:rPr>
          <w:rFonts w:ascii="Times New Roman" w:hAnsi="Times New Roman" w:cs="Times New Roman"/>
          <w:sz w:val="24"/>
          <w:szCs w:val="24"/>
        </w:rPr>
        <w:t> </w:t>
      </w:r>
      <w:r w:rsidR="00A22CE7" w:rsidRPr="00865853">
        <w:rPr>
          <w:rFonts w:ascii="Times New Roman" w:hAnsi="Times New Roman" w:cs="Times New Roman"/>
          <w:sz w:val="24"/>
          <w:szCs w:val="24"/>
        </w:rPr>
        <w:t xml:space="preserve">129 Конституції України) </w:t>
      </w:r>
      <w:r w:rsidR="002D1604" w:rsidRPr="00865853">
        <w:rPr>
          <w:rFonts w:ascii="Times New Roman" w:hAnsi="Times New Roman" w:cs="Times New Roman"/>
          <w:sz w:val="24"/>
          <w:szCs w:val="24"/>
        </w:rPr>
        <w:t>з</w:t>
      </w:r>
      <w:r w:rsidR="008F1E27" w:rsidRPr="00865853">
        <w:rPr>
          <w:rFonts w:ascii="Times New Roman" w:hAnsi="Times New Roman" w:cs="Times New Roman"/>
          <w:sz w:val="24"/>
          <w:szCs w:val="24"/>
        </w:rPr>
        <w:t xml:space="preserve"> можлив</w:t>
      </w:r>
      <w:r w:rsidR="002D1604" w:rsidRPr="00865853">
        <w:rPr>
          <w:rFonts w:ascii="Times New Roman" w:hAnsi="Times New Roman" w:cs="Times New Roman"/>
          <w:sz w:val="24"/>
          <w:szCs w:val="24"/>
        </w:rPr>
        <w:t>істю</w:t>
      </w:r>
      <w:r w:rsidR="008F1E27" w:rsidRPr="00865853">
        <w:rPr>
          <w:rFonts w:ascii="Times New Roman" w:hAnsi="Times New Roman" w:cs="Times New Roman"/>
          <w:sz w:val="24"/>
          <w:szCs w:val="24"/>
        </w:rPr>
        <w:t xml:space="preserve"> </w:t>
      </w:r>
      <w:r w:rsidR="00A22CE7" w:rsidRPr="00865853">
        <w:rPr>
          <w:rFonts w:ascii="Times New Roman" w:hAnsi="Times New Roman" w:cs="Times New Roman"/>
          <w:sz w:val="24"/>
          <w:szCs w:val="24"/>
        </w:rPr>
        <w:t>притяг</w:t>
      </w:r>
      <w:r w:rsidR="002D1604" w:rsidRPr="00865853">
        <w:rPr>
          <w:rFonts w:ascii="Times New Roman" w:hAnsi="Times New Roman" w:cs="Times New Roman"/>
          <w:sz w:val="24"/>
          <w:szCs w:val="24"/>
        </w:rPr>
        <w:t xml:space="preserve">нення </w:t>
      </w:r>
      <w:r w:rsidR="00A22CE7" w:rsidRPr="00865853">
        <w:rPr>
          <w:rFonts w:ascii="Times New Roman" w:hAnsi="Times New Roman" w:cs="Times New Roman"/>
          <w:sz w:val="24"/>
          <w:szCs w:val="24"/>
        </w:rPr>
        <w:t xml:space="preserve">суддів Конституційного Суду до </w:t>
      </w:r>
      <w:r w:rsidR="006265BC" w:rsidRPr="00865853">
        <w:rPr>
          <w:rFonts w:ascii="Times New Roman" w:hAnsi="Times New Roman" w:cs="Times New Roman"/>
          <w:sz w:val="24"/>
          <w:szCs w:val="24"/>
        </w:rPr>
        <w:t xml:space="preserve">кримінальної </w:t>
      </w:r>
      <w:r w:rsidR="00A22CE7" w:rsidRPr="00865853">
        <w:rPr>
          <w:rFonts w:ascii="Times New Roman" w:hAnsi="Times New Roman" w:cs="Times New Roman"/>
          <w:sz w:val="24"/>
          <w:szCs w:val="24"/>
        </w:rPr>
        <w:t>відповідальност</w:t>
      </w:r>
      <w:r w:rsidR="00CD11A7">
        <w:rPr>
          <w:rFonts w:ascii="Times New Roman" w:hAnsi="Times New Roman" w:cs="Times New Roman"/>
          <w:sz w:val="24"/>
          <w:szCs w:val="24"/>
        </w:rPr>
        <w:t>и</w:t>
      </w:r>
      <w:r w:rsidR="00A22CE7" w:rsidRPr="00865853">
        <w:rPr>
          <w:rFonts w:ascii="Times New Roman" w:hAnsi="Times New Roman" w:cs="Times New Roman"/>
          <w:sz w:val="24"/>
          <w:szCs w:val="24"/>
        </w:rPr>
        <w:t xml:space="preserve">, то тут </w:t>
      </w:r>
      <w:r w:rsidR="006265BC" w:rsidRPr="00865853">
        <w:rPr>
          <w:rFonts w:ascii="Times New Roman" w:hAnsi="Times New Roman" w:cs="Times New Roman"/>
          <w:sz w:val="24"/>
          <w:szCs w:val="24"/>
        </w:rPr>
        <w:t>варто звернути увагу на таке.</w:t>
      </w:r>
    </w:p>
    <w:p w:rsidR="00B34123" w:rsidRPr="00865853" w:rsidRDefault="003A0074"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По-перше, </w:t>
      </w:r>
      <w:r w:rsidR="00A22CE7" w:rsidRPr="00865853">
        <w:rPr>
          <w:rFonts w:ascii="Times New Roman" w:hAnsi="Times New Roman" w:cs="Times New Roman"/>
          <w:sz w:val="24"/>
          <w:szCs w:val="24"/>
        </w:rPr>
        <w:t xml:space="preserve">рівність громадян України перед законом і судом сама по собі не </w:t>
      </w:r>
      <w:r w:rsidR="00C100F8" w:rsidRPr="00865853">
        <w:rPr>
          <w:rFonts w:ascii="Times New Roman" w:hAnsi="Times New Roman" w:cs="Times New Roman"/>
          <w:sz w:val="24"/>
          <w:szCs w:val="24"/>
        </w:rPr>
        <w:t xml:space="preserve">заперечує </w:t>
      </w:r>
      <w:r w:rsidR="00CD11A7">
        <w:rPr>
          <w:rFonts w:ascii="Times New Roman" w:hAnsi="Times New Roman" w:cs="Times New Roman"/>
          <w:sz w:val="24"/>
          <w:szCs w:val="24"/>
        </w:rPr>
        <w:t>ґ</w:t>
      </w:r>
      <w:r w:rsidR="00B34123" w:rsidRPr="00865853">
        <w:rPr>
          <w:rFonts w:ascii="Times New Roman" w:hAnsi="Times New Roman" w:cs="Times New Roman"/>
          <w:sz w:val="24"/>
          <w:szCs w:val="24"/>
        </w:rPr>
        <w:t xml:space="preserve">арантій забезпечення </w:t>
      </w:r>
      <w:r w:rsidR="00C100F8" w:rsidRPr="00865853">
        <w:rPr>
          <w:rFonts w:ascii="Times New Roman" w:hAnsi="Times New Roman" w:cs="Times New Roman"/>
          <w:sz w:val="24"/>
          <w:szCs w:val="24"/>
        </w:rPr>
        <w:t>неосуднос</w:t>
      </w:r>
      <w:r w:rsidR="00815D87" w:rsidRPr="00865853">
        <w:rPr>
          <w:rFonts w:ascii="Times New Roman" w:hAnsi="Times New Roman" w:cs="Times New Roman"/>
          <w:sz w:val="24"/>
          <w:szCs w:val="24"/>
        </w:rPr>
        <w:t>т</w:t>
      </w:r>
      <w:r w:rsidR="00CD11A7">
        <w:rPr>
          <w:rFonts w:ascii="Times New Roman" w:hAnsi="Times New Roman" w:cs="Times New Roman"/>
          <w:sz w:val="24"/>
          <w:szCs w:val="24"/>
        </w:rPr>
        <w:t>и</w:t>
      </w:r>
      <w:r w:rsidR="00815D87" w:rsidRPr="00865853">
        <w:rPr>
          <w:rFonts w:ascii="Times New Roman" w:hAnsi="Times New Roman" w:cs="Times New Roman"/>
          <w:sz w:val="24"/>
          <w:szCs w:val="24"/>
        </w:rPr>
        <w:t xml:space="preserve"> </w:t>
      </w:r>
      <w:r w:rsidR="00B34123" w:rsidRPr="00865853">
        <w:rPr>
          <w:rFonts w:ascii="Times New Roman" w:hAnsi="Times New Roman" w:cs="Times New Roman"/>
          <w:sz w:val="24"/>
          <w:szCs w:val="24"/>
        </w:rPr>
        <w:t>с</w:t>
      </w:r>
      <w:r w:rsidR="00815D87" w:rsidRPr="00865853">
        <w:rPr>
          <w:rFonts w:ascii="Times New Roman" w:hAnsi="Times New Roman" w:cs="Times New Roman"/>
          <w:sz w:val="24"/>
          <w:szCs w:val="24"/>
        </w:rPr>
        <w:t>пеці</w:t>
      </w:r>
      <w:r w:rsidR="00CD11A7">
        <w:rPr>
          <w:rFonts w:ascii="Times New Roman" w:hAnsi="Times New Roman" w:cs="Times New Roman"/>
          <w:sz w:val="24"/>
          <w:szCs w:val="24"/>
        </w:rPr>
        <w:t>я</w:t>
      </w:r>
      <w:r w:rsidR="00815D87" w:rsidRPr="00865853">
        <w:rPr>
          <w:rFonts w:ascii="Times New Roman" w:hAnsi="Times New Roman" w:cs="Times New Roman"/>
          <w:sz w:val="24"/>
          <w:szCs w:val="24"/>
        </w:rPr>
        <w:t>льн</w:t>
      </w:r>
      <w:r w:rsidR="00B01733" w:rsidRPr="00865853">
        <w:rPr>
          <w:rFonts w:ascii="Times New Roman" w:hAnsi="Times New Roman" w:cs="Times New Roman"/>
          <w:sz w:val="24"/>
          <w:szCs w:val="24"/>
        </w:rPr>
        <w:t>их</w:t>
      </w:r>
      <w:r w:rsidR="00F7269B" w:rsidRPr="00865853">
        <w:rPr>
          <w:rFonts w:ascii="Times New Roman" w:hAnsi="Times New Roman" w:cs="Times New Roman"/>
          <w:sz w:val="24"/>
          <w:szCs w:val="24"/>
        </w:rPr>
        <w:t xml:space="preserve"> </w:t>
      </w:r>
      <w:r w:rsidR="00815D87" w:rsidRPr="00865853">
        <w:rPr>
          <w:rFonts w:ascii="Times New Roman" w:hAnsi="Times New Roman" w:cs="Times New Roman"/>
          <w:sz w:val="24"/>
          <w:szCs w:val="24"/>
        </w:rPr>
        <w:t xml:space="preserve">суб’єктів – </w:t>
      </w:r>
      <w:r w:rsidR="005F219E" w:rsidRPr="00865853">
        <w:rPr>
          <w:rFonts w:ascii="Times New Roman" w:hAnsi="Times New Roman" w:cs="Times New Roman"/>
          <w:sz w:val="24"/>
          <w:szCs w:val="24"/>
        </w:rPr>
        <w:t xml:space="preserve">авторів </w:t>
      </w:r>
      <w:r w:rsidR="00B01733" w:rsidRPr="00865853">
        <w:rPr>
          <w:rFonts w:ascii="Times New Roman" w:hAnsi="Times New Roman" w:cs="Times New Roman"/>
          <w:sz w:val="24"/>
          <w:szCs w:val="24"/>
        </w:rPr>
        <w:t xml:space="preserve">і виконавців </w:t>
      </w:r>
      <w:r w:rsidR="00B34123" w:rsidRPr="00865853">
        <w:rPr>
          <w:rFonts w:ascii="Times New Roman" w:hAnsi="Times New Roman" w:cs="Times New Roman"/>
          <w:sz w:val="24"/>
          <w:szCs w:val="24"/>
        </w:rPr>
        <w:t xml:space="preserve">низки </w:t>
      </w:r>
      <w:r w:rsidR="00C100F8" w:rsidRPr="00865853">
        <w:rPr>
          <w:rFonts w:ascii="Times New Roman" w:hAnsi="Times New Roman" w:cs="Times New Roman"/>
          <w:sz w:val="24"/>
          <w:szCs w:val="24"/>
        </w:rPr>
        <w:t>владних</w:t>
      </w:r>
      <w:r w:rsidR="00815D87" w:rsidRPr="00865853">
        <w:rPr>
          <w:rFonts w:ascii="Times New Roman" w:hAnsi="Times New Roman" w:cs="Times New Roman"/>
          <w:sz w:val="24"/>
          <w:szCs w:val="24"/>
        </w:rPr>
        <w:t xml:space="preserve"> (</w:t>
      </w:r>
      <w:r w:rsidR="00B34123" w:rsidRPr="00865853">
        <w:rPr>
          <w:rFonts w:ascii="Times New Roman" w:hAnsi="Times New Roman" w:cs="Times New Roman"/>
          <w:sz w:val="24"/>
          <w:szCs w:val="24"/>
          <w:lang w:val="en-US"/>
        </w:rPr>
        <w:t>post</w:t>
      </w:r>
      <w:r w:rsidR="00B34123" w:rsidRPr="00865853">
        <w:rPr>
          <w:rFonts w:ascii="Times New Roman" w:hAnsi="Times New Roman" w:cs="Times New Roman"/>
          <w:sz w:val="24"/>
          <w:szCs w:val="24"/>
        </w:rPr>
        <w:t xml:space="preserve"> </w:t>
      </w:r>
      <w:r w:rsidR="00B34123" w:rsidRPr="00865853">
        <w:rPr>
          <w:rFonts w:ascii="Times New Roman" w:hAnsi="Times New Roman" w:cs="Times New Roman"/>
          <w:sz w:val="24"/>
          <w:szCs w:val="24"/>
          <w:lang w:val="en-US"/>
        </w:rPr>
        <w:t>factum</w:t>
      </w:r>
      <w:r w:rsidR="00B34123" w:rsidRPr="00865853">
        <w:rPr>
          <w:rFonts w:ascii="Times New Roman" w:hAnsi="Times New Roman" w:cs="Times New Roman"/>
          <w:sz w:val="24"/>
          <w:szCs w:val="24"/>
        </w:rPr>
        <w:t xml:space="preserve"> </w:t>
      </w:r>
      <w:r w:rsidR="0001684F" w:rsidRPr="00865853">
        <w:rPr>
          <w:rFonts w:ascii="Times New Roman" w:hAnsi="Times New Roman" w:cs="Times New Roman"/>
          <w:sz w:val="24"/>
          <w:szCs w:val="24"/>
        </w:rPr>
        <w:t xml:space="preserve">також </w:t>
      </w:r>
      <w:r w:rsidR="00815D87" w:rsidRPr="00865853">
        <w:rPr>
          <w:rFonts w:ascii="Times New Roman" w:hAnsi="Times New Roman" w:cs="Times New Roman"/>
          <w:sz w:val="24"/>
          <w:szCs w:val="24"/>
        </w:rPr>
        <w:t>помилкових</w:t>
      </w:r>
      <w:r w:rsidR="00F7269B" w:rsidRPr="00865853">
        <w:rPr>
          <w:rFonts w:ascii="Times New Roman" w:hAnsi="Times New Roman" w:cs="Times New Roman"/>
          <w:sz w:val="24"/>
          <w:szCs w:val="24"/>
        </w:rPr>
        <w:t xml:space="preserve"> чи неоптимальних</w:t>
      </w:r>
      <w:r w:rsidR="00815D87" w:rsidRPr="00865853">
        <w:rPr>
          <w:rFonts w:ascii="Times New Roman" w:hAnsi="Times New Roman" w:cs="Times New Roman"/>
          <w:sz w:val="24"/>
          <w:szCs w:val="24"/>
        </w:rPr>
        <w:t>)</w:t>
      </w:r>
      <w:r w:rsidR="00C100F8" w:rsidRPr="00865853">
        <w:rPr>
          <w:rFonts w:ascii="Times New Roman" w:hAnsi="Times New Roman" w:cs="Times New Roman"/>
          <w:sz w:val="24"/>
          <w:szCs w:val="24"/>
        </w:rPr>
        <w:t xml:space="preserve"> рішень</w:t>
      </w:r>
      <w:r w:rsidR="00A22CE7" w:rsidRPr="00865853">
        <w:rPr>
          <w:rFonts w:ascii="Times New Roman" w:hAnsi="Times New Roman" w:cs="Times New Roman"/>
          <w:sz w:val="24"/>
          <w:szCs w:val="24"/>
        </w:rPr>
        <w:t xml:space="preserve"> </w:t>
      </w:r>
      <w:r w:rsidR="00CD11A7">
        <w:rPr>
          <w:rFonts w:ascii="Times New Roman" w:hAnsi="Times New Roman" w:cs="Times New Roman"/>
          <w:sz w:val="24"/>
          <w:szCs w:val="24"/>
        </w:rPr>
        <w:t>у</w:t>
      </w:r>
      <w:r w:rsidR="00B01733" w:rsidRPr="00865853">
        <w:rPr>
          <w:rFonts w:ascii="Times New Roman" w:hAnsi="Times New Roman" w:cs="Times New Roman"/>
          <w:sz w:val="24"/>
          <w:szCs w:val="24"/>
        </w:rPr>
        <w:t xml:space="preserve"> контексті </w:t>
      </w:r>
      <w:r w:rsidR="00CD11A7">
        <w:rPr>
          <w:rFonts w:ascii="Times New Roman" w:hAnsi="Times New Roman" w:cs="Times New Roman"/>
          <w:sz w:val="24"/>
          <w:szCs w:val="24"/>
        </w:rPr>
        <w:t>наявних</w:t>
      </w:r>
      <w:r w:rsidR="00CD11A7" w:rsidRPr="00865853">
        <w:rPr>
          <w:rFonts w:ascii="Times New Roman" w:hAnsi="Times New Roman" w:cs="Times New Roman"/>
          <w:sz w:val="24"/>
          <w:szCs w:val="24"/>
        </w:rPr>
        <w:t xml:space="preserve"> </w:t>
      </w:r>
      <w:r w:rsidR="00527C93" w:rsidRPr="00865853">
        <w:rPr>
          <w:rFonts w:ascii="Times New Roman" w:hAnsi="Times New Roman" w:cs="Times New Roman"/>
          <w:sz w:val="24"/>
          <w:szCs w:val="24"/>
        </w:rPr>
        <w:t xml:space="preserve">дозволів і заборон </w:t>
      </w:r>
      <w:r w:rsidR="003A6CD5" w:rsidRPr="00865853">
        <w:rPr>
          <w:rFonts w:ascii="Times New Roman" w:hAnsi="Times New Roman" w:cs="Times New Roman"/>
          <w:sz w:val="24"/>
          <w:szCs w:val="24"/>
        </w:rPr>
        <w:t>національно</w:t>
      </w:r>
      <w:r w:rsidR="00B34123" w:rsidRPr="00865853">
        <w:rPr>
          <w:rFonts w:ascii="Times New Roman" w:hAnsi="Times New Roman" w:cs="Times New Roman"/>
          <w:sz w:val="24"/>
          <w:szCs w:val="24"/>
        </w:rPr>
        <w:t>го права</w:t>
      </w:r>
      <w:r w:rsidR="00C100F8" w:rsidRPr="00865853">
        <w:rPr>
          <w:rFonts w:ascii="Times New Roman" w:hAnsi="Times New Roman" w:cs="Times New Roman"/>
          <w:sz w:val="24"/>
          <w:szCs w:val="24"/>
        </w:rPr>
        <w:t>.</w:t>
      </w:r>
    </w:p>
    <w:p w:rsidR="001C1135" w:rsidRPr="00865853" w:rsidRDefault="001C1135"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Наприклад, </w:t>
      </w:r>
      <w:r w:rsidR="00CD11A7">
        <w:rPr>
          <w:rFonts w:ascii="Times New Roman" w:hAnsi="Times New Roman" w:cs="Times New Roman"/>
          <w:sz w:val="24"/>
          <w:szCs w:val="24"/>
        </w:rPr>
        <w:t>у</w:t>
      </w:r>
      <w:r w:rsidR="004A5012" w:rsidRPr="00865853">
        <w:rPr>
          <w:rFonts w:ascii="Times New Roman" w:hAnsi="Times New Roman" w:cs="Times New Roman"/>
          <w:sz w:val="24"/>
          <w:szCs w:val="24"/>
        </w:rPr>
        <w:t xml:space="preserve"> частині 1 ст.</w:t>
      </w:r>
      <w:r w:rsidR="00CD11A7">
        <w:rPr>
          <w:rFonts w:ascii="Times New Roman" w:hAnsi="Times New Roman" w:cs="Times New Roman"/>
          <w:sz w:val="24"/>
          <w:szCs w:val="24"/>
        </w:rPr>
        <w:t> </w:t>
      </w:r>
      <w:r w:rsidR="004A5012" w:rsidRPr="00865853">
        <w:rPr>
          <w:rFonts w:ascii="Times New Roman" w:hAnsi="Times New Roman" w:cs="Times New Roman"/>
          <w:sz w:val="24"/>
          <w:szCs w:val="24"/>
        </w:rPr>
        <w:t xml:space="preserve">60 Конституції України </w:t>
      </w:r>
      <w:r w:rsidR="00B34123" w:rsidRPr="00865853">
        <w:rPr>
          <w:rFonts w:ascii="Times New Roman" w:hAnsi="Times New Roman" w:cs="Times New Roman"/>
          <w:sz w:val="24"/>
          <w:szCs w:val="24"/>
        </w:rPr>
        <w:t xml:space="preserve">визнається </w:t>
      </w:r>
      <w:r w:rsidR="00F44160" w:rsidRPr="00865853">
        <w:rPr>
          <w:rFonts w:ascii="Times New Roman" w:hAnsi="Times New Roman" w:cs="Times New Roman"/>
          <w:sz w:val="24"/>
          <w:szCs w:val="24"/>
        </w:rPr>
        <w:t xml:space="preserve">право </w:t>
      </w:r>
      <w:r w:rsidR="008961DE" w:rsidRPr="00865853">
        <w:rPr>
          <w:rFonts w:ascii="Times New Roman" w:hAnsi="Times New Roman" w:cs="Times New Roman"/>
          <w:sz w:val="24"/>
          <w:szCs w:val="24"/>
        </w:rPr>
        <w:t xml:space="preserve">людини </w:t>
      </w:r>
      <w:r w:rsidR="00F44160" w:rsidRPr="00865853">
        <w:rPr>
          <w:rFonts w:ascii="Times New Roman" w:hAnsi="Times New Roman" w:cs="Times New Roman"/>
          <w:sz w:val="24"/>
          <w:szCs w:val="24"/>
        </w:rPr>
        <w:t>відмов</w:t>
      </w:r>
      <w:r w:rsidR="004433CD" w:rsidRPr="00865853">
        <w:rPr>
          <w:rFonts w:ascii="Times New Roman" w:hAnsi="Times New Roman" w:cs="Times New Roman"/>
          <w:sz w:val="24"/>
          <w:szCs w:val="24"/>
        </w:rPr>
        <w:t>итися</w:t>
      </w:r>
      <w:r w:rsidR="00F44160" w:rsidRPr="00865853">
        <w:rPr>
          <w:rFonts w:ascii="Times New Roman" w:hAnsi="Times New Roman" w:cs="Times New Roman"/>
          <w:sz w:val="24"/>
          <w:szCs w:val="24"/>
        </w:rPr>
        <w:t xml:space="preserve"> від виконання </w:t>
      </w:r>
      <w:r w:rsidR="004A5012" w:rsidRPr="00865853">
        <w:rPr>
          <w:rFonts w:ascii="Times New Roman" w:hAnsi="Times New Roman" w:cs="Times New Roman"/>
          <w:sz w:val="24"/>
          <w:szCs w:val="24"/>
        </w:rPr>
        <w:t>лише «явно»</w:t>
      </w:r>
      <w:r w:rsidR="004A5012" w:rsidRPr="00865853">
        <w:rPr>
          <w:rFonts w:ascii="Times New Roman" w:hAnsi="Times New Roman" w:cs="Times New Roman"/>
          <w:i/>
          <w:iCs/>
          <w:sz w:val="24"/>
          <w:szCs w:val="24"/>
        </w:rPr>
        <w:t xml:space="preserve"> </w:t>
      </w:r>
      <w:r w:rsidR="004A5012" w:rsidRPr="00865853">
        <w:rPr>
          <w:rFonts w:ascii="Times New Roman" w:hAnsi="Times New Roman" w:cs="Times New Roman"/>
          <w:sz w:val="24"/>
          <w:szCs w:val="24"/>
        </w:rPr>
        <w:t>злочин</w:t>
      </w:r>
      <w:r w:rsidR="00F44160" w:rsidRPr="00865853">
        <w:rPr>
          <w:rFonts w:ascii="Times New Roman" w:hAnsi="Times New Roman" w:cs="Times New Roman"/>
          <w:sz w:val="24"/>
          <w:szCs w:val="24"/>
        </w:rPr>
        <w:t>них</w:t>
      </w:r>
      <w:r w:rsidR="004A5012" w:rsidRPr="00865853">
        <w:rPr>
          <w:rFonts w:ascii="Times New Roman" w:hAnsi="Times New Roman" w:cs="Times New Roman"/>
          <w:sz w:val="24"/>
          <w:szCs w:val="24"/>
        </w:rPr>
        <w:t xml:space="preserve"> розпоряджен</w:t>
      </w:r>
      <w:r w:rsidR="0001684F" w:rsidRPr="00865853">
        <w:rPr>
          <w:rFonts w:ascii="Times New Roman" w:hAnsi="Times New Roman" w:cs="Times New Roman"/>
          <w:sz w:val="24"/>
          <w:szCs w:val="24"/>
        </w:rPr>
        <w:t>ь</w:t>
      </w:r>
      <w:r w:rsidR="004A5012" w:rsidRPr="00865853">
        <w:rPr>
          <w:rFonts w:ascii="Times New Roman" w:hAnsi="Times New Roman" w:cs="Times New Roman"/>
          <w:sz w:val="24"/>
          <w:szCs w:val="24"/>
        </w:rPr>
        <w:t xml:space="preserve"> </w:t>
      </w:r>
      <w:r w:rsidR="00F44160" w:rsidRPr="00865853">
        <w:rPr>
          <w:rFonts w:ascii="Times New Roman" w:hAnsi="Times New Roman" w:cs="Times New Roman"/>
          <w:sz w:val="24"/>
          <w:szCs w:val="24"/>
        </w:rPr>
        <w:t xml:space="preserve">або </w:t>
      </w:r>
      <w:r w:rsidR="004A5012" w:rsidRPr="00865853">
        <w:rPr>
          <w:rFonts w:ascii="Times New Roman" w:hAnsi="Times New Roman" w:cs="Times New Roman"/>
          <w:sz w:val="24"/>
          <w:szCs w:val="24"/>
        </w:rPr>
        <w:t>наказ</w:t>
      </w:r>
      <w:r w:rsidR="00F44160" w:rsidRPr="00865853">
        <w:rPr>
          <w:rFonts w:ascii="Times New Roman" w:hAnsi="Times New Roman" w:cs="Times New Roman"/>
          <w:sz w:val="24"/>
          <w:szCs w:val="24"/>
        </w:rPr>
        <w:t>ів</w:t>
      </w:r>
      <w:r w:rsidR="004A5012" w:rsidRPr="00865853">
        <w:rPr>
          <w:rFonts w:ascii="Times New Roman" w:hAnsi="Times New Roman" w:cs="Times New Roman"/>
          <w:sz w:val="24"/>
          <w:szCs w:val="24"/>
        </w:rPr>
        <w:t xml:space="preserve">. </w:t>
      </w:r>
      <w:r w:rsidR="001724A1" w:rsidRPr="00865853">
        <w:rPr>
          <w:rFonts w:ascii="Times New Roman" w:hAnsi="Times New Roman" w:cs="Times New Roman"/>
          <w:sz w:val="24"/>
          <w:szCs w:val="24"/>
        </w:rPr>
        <w:t xml:space="preserve">Це означає, що </w:t>
      </w:r>
      <w:r w:rsidR="00B513AD" w:rsidRPr="00865853">
        <w:rPr>
          <w:rFonts w:ascii="Times New Roman" w:hAnsi="Times New Roman" w:cs="Times New Roman"/>
          <w:sz w:val="24"/>
          <w:szCs w:val="24"/>
        </w:rPr>
        <w:t xml:space="preserve">лише </w:t>
      </w:r>
      <w:r w:rsidR="00A22CE7" w:rsidRPr="00865853">
        <w:rPr>
          <w:rFonts w:ascii="Times New Roman" w:hAnsi="Times New Roman" w:cs="Times New Roman"/>
          <w:sz w:val="24"/>
          <w:szCs w:val="24"/>
        </w:rPr>
        <w:t xml:space="preserve">суб’єктивна незгода чи </w:t>
      </w:r>
      <w:r w:rsidR="00243EF4" w:rsidRPr="00865853">
        <w:rPr>
          <w:rFonts w:ascii="Times New Roman" w:hAnsi="Times New Roman" w:cs="Times New Roman"/>
          <w:sz w:val="24"/>
          <w:szCs w:val="24"/>
        </w:rPr>
        <w:t xml:space="preserve">сумнів </w:t>
      </w:r>
      <w:r w:rsidR="00CD11A7">
        <w:rPr>
          <w:rFonts w:ascii="Times New Roman" w:hAnsi="Times New Roman" w:cs="Times New Roman"/>
          <w:sz w:val="24"/>
          <w:szCs w:val="24"/>
        </w:rPr>
        <w:t>у</w:t>
      </w:r>
      <w:r w:rsidR="00243EF4" w:rsidRPr="00865853">
        <w:rPr>
          <w:rFonts w:ascii="Times New Roman" w:hAnsi="Times New Roman" w:cs="Times New Roman"/>
          <w:sz w:val="24"/>
          <w:szCs w:val="24"/>
        </w:rPr>
        <w:t xml:space="preserve"> </w:t>
      </w:r>
      <w:r w:rsidR="00A22CE7" w:rsidRPr="00865853">
        <w:rPr>
          <w:rFonts w:ascii="Times New Roman" w:hAnsi="Times New Roman" w:cs="Times New Roman"/>
          <w:sz w:val="24"/>
          <w:szCs w:val="24"/>
        </w:rPr>
        <w:t xml:space="preserve">законності </w:t>
      </w:r>
      <w:r w:rsidR="002D1604" w:rsidRPr="00865853">
        <w:rPr>
          <w:rFonts w:ascii="Times New Roman" w:hAnsi="Times New Roman" w:cs="Times New Roman"/>
          <w:sz w:val="24"/>
          <w:szCs w:val="24"/>
        </w:rPr>
        <w:t>є недостатн</w:t>
      </w:r>
      <w:r w:rsidR="00243EF4" w:rsidRPr="00865853">
        <w:rPr>
          <w:rFonts w:ascii="Times New Roman" w:hAnsi="Times New Roman" w:cs="Times New Roman"/>
          <w:sz w:val="24"/>
          <w:szCs w:val="24"/>
        </w:rPr>
        <w:t xml:space="preserve">іми </w:t>
      </w:r>
      <w:r w:rsidR="00A22CE7" w:rsidRPr="00865853">
        <w:rPr>
          <w:rFonts w:ascii="Times New Roman" w:hAnsi="Times New Roman" w:cs="Times New Roman"/>
          <w:sz w:val="24"/>
          <w:szCs w:val="24"/>
        </w:rPr>
        <w:t>підстав</w:t>
      </w:r>
      <w:r w:rsidR="00243EF4" w:rsidRPr="00865853">
        <w:rPr>
          <w:rFonts w:ascii="Times New Roman" w:hAnsi="Times New Roman" w:cs="Times New Roman"/>
          <w:sz w:val="24"/>
          <w:szCs w:val="24"/>
        </w:rPr>
        <w:t>ами</w:t>
      </w:r>
      <w:r w:rsidR="00A22CE7" w:rsidRPr="00865853">
        <w:rPr>
          <w:rFonts w:ascii="Times New Roman" w:hAnsi="Times New Roman" w:cs="Times New Roman"/>
          <w:sz w:val="24"/>
          <w:szCs w:val="24"/>
        </w:rPr>
        <w:t xml:space="preserve"> для і</w:t>
      </w:r>
      <w:r w:rsidR="00CD11A7">
        <w:rPr>
          <w:rFonts w:ascii="Times New Roman" w:hAnsi="Times New Roman" w:cs="Times New Roman"/>
          <w:sz w:val="24"/>
          <w:szCs w:val="24"/>
        </w:rPr>
        <w:t>ґ</w:t>
      </w:r>
      <w:r w:rsidR="00A22CE7" w:rsidRPr="00865853">
        <w:rPr>
          <w:rFonts w:ascii="Times New Roman" w:hAnsi="Times New Roman" w:cs="Times New Roman"/>
          <w:sz w:val="24"/>
          <w:szCs w:val="24"/>
        </w:rPr>
        <w:t>норування</w:t>
      </w:r>
      <w:r w:rsidR="00CC4167" w:rsidRPr="00865853">
        <w:rPr>
          <w:rFonts w:ascii="Times New Roman" w:hAnsi="Times New Roman" w:cs="Times New Roman"/>
          <w:sz w:val="24"/>
          <w:szCs w:val="24"/>
        </w:rPr>
        <w:t xml:space="preserve"> в</w:t>
      </w:r>
      <w:r w:rsidR="00243EF4" w:rsidRPr="00865853">
        <w:rPr>
          <w:rFonts w:ascii="Times New Roman" w:hAnsi="Times New Roman" w:cs="Times New Roman"/>
          <w:sz w:val="24"/>
          <w:szCs w:val="24"/>
        </w:rPr>
        <w:t>ладних приписів</w:t>
      </w:r>
      <w:r w:rsidR="009160B8" w:rsidRPr="00865853">
        <w:rPr>
          <w:rFonts w:ascii="Times New Roman" w:hAnsi="Times New Roman" w:cs="Times New Roman"/>
          <w:sz w:val="24"/>
          <w:szCs w:val="24"/>
        </w:rPr>
        <w:t xml:space="preserve"> в</w:t>
      </w:r>
      <w:r w:rsidR="0001684F" w:rsidRPr="00865853">
        <w:rPr>
          <w:rFonts w:ascii="Times New Roman" w:hAnsi="Times New Roman" w:cs="Times New Roman"/>
          <w:sz w:val="24"/>
          <w:szCs w:val="24"/>
        </w:rPr>
        <w:t xml:space="preserve"> Україні</w:t>
      </w:r>
      <w:r w:rsidR="00CC4167" w:rsidRPr="00865853">
        <w:rPr>
          <w:rFonts w:ascii="Times New Roman" w:hAnsi="Times New Roman" w:cs="Times New Roman"/>
          <w:sz w:val="24"/>
          <w:szCs w:val="24"/>
        </w:rPr>
        <w:t>.</w:t>
      </w:r>
      <w:r w:rsidR="00B513AD" w:rsidRPr="00865853">
        <w:rPr>
          <w:rFonts w:ascii="Times New Roman" w:hAnsi="Times New Roman" w:cs="Times New Roman"/>
          <w:sz w:val="24"/>
          <w:szCs w:val="24"/>
        </w:rPr>
        <w:t xml:space="preserve"> </w:t>
      </w:r>
      <w:r w:rsidRPr="00865853">
        <w:rPr>
          <w:rFonts w:ascii="Times New Roman" w:hAnsi="Times New Roman" w:cs="Times New Roman"/>
          <w:sz w:val="24"/>
          <w:szCs w:val="24"/>
        </w:rPr>
        <w:t>Зокрема, на</w:t>
      </w:r>
      <w:r w:rsidR="00915FD7" w:rsidRPr="00865853">
        <w:rPr>
          <w:rFonts w:ascii="Times New Roman" w:hAnsi="Times New Roman" w:cs="Times New Roman"/>
          <w:sz w:val="24"/>
          <w:szCs w:val="24"/>
        </w:rPr>
        <w:t xml:space="preserve">каз </w:t>
      </w:r>
      <w:r w:rsidR="004A5012" w:rsidRPr="00865853">
        <w:rPr>
          <w:rFonts w:ascii="Times New Roman" w:hAnsi="Times New Roman" w:cs="Times New Roman"/>
          <w:sz w:val="24"/>
          <w:szCs w:val="24"/>
        </w:rPr>
        <w:t xml:space="preserve">офіцера </w:t>
      </w:r>
      <w:r w:rsidR="00915FD7" w:rsidRPr="00865853">
        <w:rPr>
          <w:rFonts w:ascii="Times New Roman" w:hAnsi="Times New Roman" w:cs="Times New Roman"/>
          <w:sz w:val="24"/>
          <w:szCs w:val="24"/>
        </w:rPr>
        <w:t>Збройних Сил відкрити вогонь</w:t>
      </w:r>
      <w:r w:rsidR="00B01733" w:rsidRPr="00865853">
        <w:rPr>
          <w:rFonts w:ascii="Times New Roman" w:hAnsi="Times New Roman" w:cs="Times New Roman"/>
          <w:sz w:val="24"/>
          <w:szCs w:val="24"/>
        </w:rPr>
        <w:t xml:space="preserve"> на ураження</w:t>
      </w:r>
      <w:r w:rsidR="00915FD7" w:rsidRPr="00865853">
        <w:rPr>
          <w:rFonts w:ascii="Times New Roman" w:hAnsi="Times New Roman" w:cs="Times New Roman"/>
          <w:sz w:val="24"/>
          <w:szCs w:val="24"/>
        </w:rPr>
        <w:t xml:space="preserve"> в обста</w:t>
      </w:r>
      <w:r w:rsidR="008961DE" w:rsidRPr="00865853">
        <w:rPr>
          <w:rFonts w:ascii="Times New Roman" w:hAnsi="Times New Roman" w:cs="Times New Roman"/>
          <w:sz w:val="24"/>
          <w:szCs w:val="24"/>
        </w:rPr>
        <w:t xml:space="preserve">новці </w:t>
      </w:r>
      <w:r w:rsidR="001B52DF" w:rsidRPr="00865853">
        <w:rPr>
          <w:rFonts w:ascii="Times New Roman" w:hAnsi="Times New Roman" w:cs="Times New Roman"/>
          <w:sz w:val="24"/>
          <w:szCs w:val="24"/>
        </w:rPr>
        <w:t xml:space="preserve">реального </w:t>
      </w:r>
      <w:r w:rsidR="003A6CD5" w:rsidRPr="00865853">
        <w:rPr>
          <w:rFonts w:ascii="Times New Roman" w:hAnsi="Times New Roman" w:cs="Times New Roman"/>
          <w:sz w:val="24"/>
          <w:szCs w:val="24"/>
        </w:rPr>
        <w:t xml:space="preserve">бою </w:t>
      </w:r>
      <w:r w:rsidR="00915FD7" w:rsidRPr="00865853">
        <w:rPr>
          <w:rFonts w:ascii="Times New Roman" w:hAnsi="Times New Roman" w:cs="Times New Roman"/>
          <w:sz w:val="24"/>
          <w:szCs w:val="24"/>
        </w:rPr>
        <w:t xml:space="preserve">не </w:t>
      </w:r>
      <w:r w:rsidR="00243EF4" w:rsidRPr="00865853">
        <w:rPr>
          <w:rFonts w:ascii="Times New Roman" w:hAnsi="Times New Roman" w:cs="Times New Roman"/>
          <w:sz w:val="24"/>
          <w:szCs w:val="24"/>
        </w:rPr>
        <w:t>вважа</w:t>
      </w:r>
      <w:r w:rsidR="00366636" w:rsidRPr="00865853">
        <w:rPr>
          <w:rFonts w:ascii="Times New Roman" w:hAnsi="Times New Roman" w:cs="Times New Roman"/>
          <w:sz w:val="24"/>
          <w:szCs w:val="24"/>
        </w:rPr>
        <w:t>тиметься, як правило, спів</w:t>
      </w:r>
      <w:r w:rsidR="00D77090" w:rsidRPr="00865853">
        <w:rPr>
          <w:rFonts w:ascii="Times New Roman" w:hAnsi="Times New Roman" w:cs="Times New Roman"/>
          <w:sz w:val="24"/>
          <w:szCs w:val="24"/>
        </w:rPr>
        <w:t>участ</w:t>
      </w:r>
      <w:r w:rsidR="00243EF4" w:rsidRPr="00865853">
        <w:rPr>
          <w:rFonts w:ascii="Times New Roman" w:hAnsi="Times New Roman" w:cs="Times New Roman"/>
          <w:sz w:val="24"/>
          <w:szCs w:val="24"/>
        </w:rPr>
        <w:t>ю</w:t>
      </w:r>
      <w:r w:rsidR="00D77090" w:rsidRPr="00865853">
        <w:rPr>
          <w:rFonts w:ascii="Times New Roman" w:hAnsi="Times New Roman" w:cs="Times New Roman"/>
          <w:sz w:val="24"/>
          <w:szCs w:val="24"/>
        </w:rPr>
        <w:t xml:space="preserve"> </w:t>
      </w:r>
      <w:r w:rsidR="00915FD7" w:rsidRPr="00865853">
        <w:rPr>
          <w:rFonts w:ascii="Times New Roman" w:hAnsi="Times New Roman" w:cs="Times New Roman"/>
          <w:sz w:val="24"/>
          <w:szCs w:val="24"/>
        </w:rPr>
        <w:t xml:space="preserve">в </w:t>
      </w:r>
      <w:r w:rsidR="00366636" w:rsidRPr="00865853">
        <w:rPr>
          <w:rFonts w:ascii="Times New Roman" w:hAnsi="Times New Roman" w:cs="Times New Roman"/>
          <w:sz w:val="24"/>
          <w:szCs w:val="24"/>
        </w:rPr>
        <w:t>у</w:t>
      </w:r>
      <w:r w:rsidR="00915FD7" w:rsidRPr="00865853">
        <w:rPr>
          <w:rFonts w:ascii="Times New Roman" w:hAnsi="Times New Roman" w:cs="Times New Roman"/>
          <w:sz w:val="24"/>
          <w:szCs w:val="24"/>
        </w:rPr>
        <w:t>бивст</w:t>
      </w:r>
      <w:r w:rsidR="009B45F0" w:rsidRPr="00865853">
        <w:rPr>
          <w:rFonts w:ascii="Times New Roman" w:hAnsi="Times New Roman" w:cs="Times New Roman"/>
          <w:sz w:val="24"/>
          <w:szCs w:val="24"/>
        </w:rPr>
        <w:t>ві</w:t>
      </w:r>
      <w:r w:rsidR="003A6CD5" w:rsidRPr="00865853">
        <w:rPr>
          <w:rFonts w:ascii="Times New Roman" w:hAnsi="Times New Roman" w:cs="Times New Roman"/>
          <w:sz w:val="24"/>
          <w:szCs w:val="24"/>
        </w:rPr>
        <w:t xml:space="preserve">, </w:t>
      </w:r>
      <w:r w:rsidR="0065314E" w:rsidRPr="00865853">
        <w:rPr>
          <w:rFonts w:ascii="Times New Roman" w:hAnsi="Times New Roman" w:cs="Times New Roman"/>
          <w:sz w:val="24"/>
          <w:szCs w:val="24"/>
        </w:rPr>
        <w:t xml:space="preserve">передбаченому </w:t>
      </w:r>
      <w:r w:rsidR="00F7269B" w:rsidRPr="00865853">
        <w:rPr>
          <w:rFonts w:ascii="Times New Roman" w:hAnsi="Times New Roman" w:cs="Times New Roman"/>
          <w:sz w:val="24"/>
          <w:szCs w:val="24"/>
        </w:rPr>
        <w:t>КК України.</w:t>
      </w:r>
      <w:r w:rsidR="004C1EBD" w:rsidRPr="00865853">
        <w:rPr>
          <w:rFonts w:ascii="Times New Roman" w:hAnsi="Times New Roman" w:cs="Times New Roman"/>
          <w:sz w:val="24"/>
          <w:szCs w:val="24"/>
        </w:rPr>
        <w:t xml:space="preserve"> </w:t>
      </w:r>
      <w:r w:rsidR="00366636" w:rsidRPr="00865853">
        <w:rPr>
          <w:rFonts w:ascii="Times New Roman" w:hAnsi="Times New Roman" w:cs="Times New Roman"/>
          <w:sz w:val="24"/>
          <w:szCs w:val="24"/>
        </w:rPr>
        <w:t>П</w:t>
      </w:r>
      <w:r w:rsidR="00B513AD" w:rsidRPr="00865853">
        <w:rPr>
          <w:rFonts w:ascii="Times New Roman" w:hAnsi="Times New Roman" w:cs="Times New Roman"/>
          <w:sz w:val="24"/>
          <w:szCs w:val="24"/>
        </w:rPr>
        <w:t>одібні</w:t>
      </w:r>
      <w:r w:rsidR="00366636" w:rsidRPr="00865853">
        <w:rPr>
          <w:rFonts w:ascii="Times New Roman" w:hAnsi="Times New Roman" w:cs="Times New Roman"/>
          <w:sz w:val="24"/>
          <w:szCs w:val="24"/>
        </w:rPr>
        <w:t xml:space="preserve"> </w:t>
      </w:r>
      <w:r w:rsidR="004C1EBD" w:rsidRPr="00865853">
        <w:rPr>
          <w:rFonts w:ascii="Times New Roman" w:hAnsi="Times New Roman" w:cs="Times New Roman"/>
          <w:sz w:val="24"/>
          <w:szCs w:val="24"/>
        </w:rPr>
        <w:t>ар</w:t>
      </w:r>
      <w:r w:rsidR="00CD11A7">
        <w:rPr>
          <w:rFonts w:ascii="Times New Roman" w:hAnsi="Times New Roman" w:cs="Times New Roman"/>
          <w:sz w:val="24"/>
          <w:szCs w:val="24"/>
        </w:rPr>
        <w:t>ґ</w:t>
      </w:r>
      <w:r w:rsidR="004C1EBD" w:rsidRPr="00865853">
        <w:rPr>
          <w:rFonts w:ascii="Times New Roman" w:hAnsi="Times New Roman" w:cs="Times New Roman"/>
          <w:sz w:val="24"/>
          <w:szCs w:val="24"/>
        </w:rPr>
        <w:t xml:space="preserve">ументи </w:t>
      </w:r>
      <w:r w:rsidRPr="00865853">
        <w:rPr>
          <w:rFonts w:ascii="Times New Roman" w:hAnsi="Times New Roman" w:cs="Times New Roman"/>
          <w:sz w:val="24"/>
          <w:szCs w:val="24"/>
        </w:rPr>
        <w:t>стосу</w:t>
      </w:r>
      <w:r w:rsidR="00B513AD" w:rsidRPr="00865853">
        <w:rPr>
          <w:rFonts w:ascii="Times New Roman" w:hAnsi="Times New Roman" w:cs="Times New Roman"/>
          <w:sz w:val="24"/>
          <w:szCs w:val="24"/>
        </w:rPr>
        <w:t xml:space="preserve">ються </w:t>
      </w:r>
      <w:r w:rsidR="00366636" w:rsidRPr="00865853">
        <w:rPr>
          <w:rFonts w:ascii="Times New Roman" w:hAnsi="Times New Roman" w:cs="Times New Roman"/>
          <w:sz w:val="24"/>
          <w:szCs w:val="24"/>
        </w:rPr>
        <w:t xml:space="preserve">й </w:t>
      </w:r>
      <w:r w:rsidR="004C1EBD" w:rsidRPr="00865853">
        <w:rPr>
          <w:rFonts w:ascii="Times New Roman" w:hAnsi="Times New Roman" w:cs="Times New Roman"/>
          <w:sz w:val="24"/>
          <w:szCs w:val="24"/>
        </w:rPr>
        <w:t xml:space="preserve">оцінки </w:t>
      </w:r>
      <w:r w:rsidR="00366636" w:rsidRPr="00865853">
        <w:rPr>
          <w:rFonts w:ascii="Times New Roman" w:hAnsi="Times New Roman" w:cs="Times New Roman"/>
          <w:sz w:val="24"/>
          <w:szCs w:val="24"/>
        </w:rPr>
        <w:t xml:space="preserve">діянь </w:t>
      </w:r>
      <w:r w:rsidRPr="00865853">
        <w:rPr>
          <w:rFonts w:ascii="Times New Roman" w:hAnsi="Times New Roman" w:cs="Times New Roman"/>
          <w:sz w:val="24"/>
          <w:szCs w:val="24"/>
        </w:rPr>
        <w:t>конституційних суддів.</w:t>
      </w:r>
    </w:p>
    <w:p w:rsidR="00CD5327" w:rsidRPr="00865853" w:rsidRDefault="00CD5327"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По-друге, рівність громадян перед законом </w:t>
      </w:r>
      <w:r w:rsidR="00CD11A7">
        <w:rPr>
          <w:rFonts w:ascii="Times New Roman" w:hAnsi="Times New Roman" w:cs="Times New Roman"/>
          <w:sz w:val="24"/>
          <w:szCs w:val="24"/>
        </w:rPr>
        <w:t>у</w:t>
      </w:r>
      <w:r w:rsidRPr="00865853">
        <w:rPr>
          <w:rFonts w:ascii="Times New Roman" w:hAnsi="Times New Roman" w:cs="Times New Roman"/>
          <w:sz w:val="24"/>
          <w:szCs w:val="24"/>
        </w:rPr>
        <w:t xml:space="preserve"> постсоці</w:t>
      </w:r>
      <w:r w:rsidR="00CD11A7">
        <w:rPr>
          <w:rFonts w:ascii="Times New Roman" w:hAnsi="Times New Roman" w:cs="Times New Roman"/>
          <w:sz w:val="24"/>
          <w:szCs w:val="24"/>
        </w:rPr>
        <w:t>я</w:t>
      </w:r>
      <w:r w:rsidRPr="00865853">
        <w:rPr>
          <w:rFonts w:ascii="Times New Roman" w:hAnsi="Times New Roman" w:cs="Times New Roman"/>
          <w:sz w:val="24"/>
          <w:szCs w:val="24"/>
        </w:rPr>
        <w:t xml:space="preserve">лістичній країні не </w:t>
      </w:r>
      <w:r w:rsidR="002D1604" w:rsidRPr="00865853">
        <w:rPr>
          <w:rFonts w:ascii="Times New Roman" w:hAnsi="Times New Roman" w:cs="Times New Roman"/>
          <w:sz w:val="24"/>
          <w:szCs w:val="24"/>
        </w:rPr>
        <w:t xml:space="preserve">може бути </w:t>
      </w:r>
      <w:r w:rsidR="001B52DF" w:rsidRPr="00865853">
        <w:rPr>
          <w:rFonts w:ascii="Times New Roman" w:hAnsi="Times New Roman" w:cs="Times New Roman"/>
          <w:sz w:val="24"/>
          <w:szCs w:val="24"/>
        </w:rPr>
        <w:t xml:space="preserve">повномасштабною </w:t>
      </w:r>
      <w:r w:rsidRPr="00865853">
        <w:rPr>
          <w:rFonts w:ascii="Times New Roman" w:hAnsi="Times New Roman" w:cs="Times New Roman"/>
          <w:sz w:val="24"/>
          <w:szCs w:val="24"/>
        </w:rPr>
        <w:t xml:space="preserve">за означенням. </w:t>
      </w:r>
      <w:r w:rsidR="00243EF4" w:rsidRPr="00865853">
        <w:rPr>
          <w:rFonts w:ascii="Times New Roman" w:hAnsi="Times New Roman" w:cs="Times New Roman"/>
          <w:sz w:val="24"/>
          <w:szCs w:val="24"/>
        </w:rPr>
        <w:t>Як правило, її</w:t>
      </w:r>
      <w:r w:rsidRPr="00865853">
        <w:rPr>
          <w:rFonts w:ascii="Times New Roman" w:hAnsi="Times New Roman" w:cs="Times New Roman"/>
          <w:sz w:val="24"/>
          <w:szCs w:val="24"/>
        </w:rPr>
        <w:t xml:space="preserve"> підриває </w:t>
      </w:r>
      <w:r w:rsidR="002D1604" w:rsidRPr="00865853">
        <w:rPr>
          <w:rFonts w:ascii="Times New Roman" w:hAnsi="Times New Roman" w:cs="Times New Roman"/>
          <w:sz w:val="24"/>
          <w:szCs w:val="24"/>
        </w:rPr>
        <w:t xml:space="preserve">наявність </w:t>
      </w:r>
      <w:r w:rsidRPr="00865853">
        <w:rPr>
          <w:rFonts w:ascii="Times New Roman" w:hAnsi="Times New Roman" w:cs="Times New Roman"/>
          <w:sz w:val="24"/>
          <w:szCs w:val="24"/>
        </w:rPr>
        <w:t xml:space="preserve">пільг і преференцій для малозабезпечених. </w:t>
      </w:r>
      <w:r w:rsidR="001B52DF" w:rsidRPr="00865853">
        <w:rPr>
          <w:rFonts w:ascii="Times New Roman" w:hAnsi="Times New Roman" w:cs="Times New Roman"/>
          <w:sz w:val="24"/>
          <w:szCs w:val="24"/>
        </w:rPr>
        <w:t xml:space="preserve">Якщо закон </w:t>
      </w:r>
      <w:r w:rsidR="00CD11A7">
        <w:rPr>
          <w:rFonts w:ascii="Times New Roman" w:hAnsi="Times New Roman" w:cs="Times New Roman"/>
          <w:sz w:val="24"/>
          <w:szCs w:val="24"/>
        </w:rPr>
        <w:t>справді</w:t>
      </w:r>
      <w:r w:rsidR="00243EF4" w:rsidRPr="00865853">
        <w:rPr>
          <w:rFonts w:ascii="Times New Roman" w:hAnsi="Times New Roman" w:cs="Times New Roman"/>
          <w:sz w:val="24"/>
          <w:szCs w:val="24"/>
        </w:rPr>
        <w:t xml:space="preserve"> </w:t>
      </w:r>
      <w:r w:rsidR="001B52DF" w:rsidRPr="00865853">
        <w:rPr>
          <w:rFonts w:ascii="Times New Roman" w:hAnsi="Times New Roman" w:cs="Times New Roman"/>
          <w:sz w:val="24"/>
          <w:szCs w:val="24"/>
        </w:rPr>
        <w:t>однакови</w:t>
      </w:r>
      <w:r w:rsidR="00CD11A7">
        <w:rPr>
          <w:rFonts w:ascii="Times New Roman" w:hAnsi="Times New Roman" w:cs="Times New Roman"/>
          <w:sz w:val="24"/>
          <w:szCs w:val="24"/>
        </w:rPr>
        <w:t>й</w:t>
      </w:r>
      <w:r w:rsidR="001B52DF" w:rsidRPr="00865853">
        <w:rPr>
          <w:rFonts w:ascii="Times New Roman" w:hAnsi="Times New Roman" w:cs="Times New Roman"/>
          <w:sz w:val="24"/>
          <w:szCs w:val="24"/>
        </w:rPr>
        <w:t xml:space="preserve"> для всіх, вилучення з нього </w:t>
      </w:r>
      <w:r w:rsidR="008961DE" w:rsidRPr="00865853">
        <w:rPr>
          <w:rFonts w:ascii="Times New Roman" w:hAnsi="Times New Roman" w:cs="Times New Roman"/>
          <w:sz w:val="24"/>
          <w:szCs w:val="24"/>
        </w:rPr>
        <w:t>ма</w:t>
      </w:r>
      <w:r w:rsidR="00243EF4" w:rsidRPr="00865853">
        <w:rPr>
          <w:rFonts w:ascii="Times New Roman" w:hAnsi="Times New Roman" w:cs="Times New Roman"/>
          <w:sz w:val="24"/>
          <w:szCs w:val="24"/>
        </w:rPr>
        <w:t>ють</w:t>
      </w:r>
      <w:r w:rsidR="008961DE" w:rsidRPr="00865853">
        <w:rPr>
          <w:rFonts w:ascii="Times New Roman" w:hAnsi="Times New Roman" w:cs="Times New Roman"/>
          <w:sz w:val="24"/>
          <w:szCs w:val="24"/>
        </w:rPr>
        <w:t xml:space="preserve"> вважатися </w:t>
      </w:r>
      <w:r w:rsidR="001B52DF" w:rsidRPr="00865853">
        <w:rPr>
          <w:rFonts w:ascii="Times New Roman" w:hAnsi="Times New Roman" w:cs="Times New Roman"/>
          <w:sz w:val="24"/>
          <w:szCs w:val="24"/>
        </w:rPr>
        <w:t>непри</w:t>
      </w:r>
      <w:r w:rsidR="002D1604" w:rsidRPr="00865853">
        <w:rPr>
          <w:rFonts w:ascii="Times New Roman" w:hAnsi="Times New Roman" w:cs="Times New Roman"/>
          <w:sz w:val="24"/>
          <w:szCs w:val="24"/>
        </w:rPr>
        <w:t>йнятними</w:t>
      </w:r>
      <w:r w:rsidR="001B52DF" w:rsidRPr="00865853">
        <w:rPr>
          <w:rFonts w:ascii="Times New Roman" w:hAnsi="Times New Roman" w:cs="Times New Roman"/>
          <w:sz w:val="24"/>
          <w:szCs w:val="24"/>
        </w:rPr>
        <w:t xml:space="preserve">. </w:t>
      </w:r>
      <w:r w:rsidR="001C1135" w:rsidRPr="00865853">
        <w:rPr>
          <w:rFonts w:ascii="Times New Roman" w:hAnsi="Times New Roman" w:cs="Times New Roman"/>
          <w:sz w:val="24"/>
          <w:szCs w:val="24"/>
        </w:rPr>
        <w:t>Очевидно, що принцип рівност</w:t>
      </w:r>
      <w:r w:rsidR="00CD11A7">
        <w:rPr>
          <w:rFonts w:ascii="Times New Roman" w:hAnsi="Times New Roman" w:cs="Times New Roman"/>
          <w:sz w:val="24"/>
          <w:szCs w:val="24"/>
        </w:rPr>
        <w:t>и</w:t>
      </w:r>
      <w:r w:rsidR="001C1135" w:rsidRPr="00865853">
        <w:rPr>
          <w:rFonts w:ascii="Times New Roman" w:hAnsi="Times New Roman" w:cs="Times New Roman"/>
          <w:sz w:val="24"/>
          <w:szCs w:val="24"/>
        </w:rPr>
        <w:t xml:space="preserve"> перед законом в Україні нищить </w:t>
      </w:r>
      <w:r w:rsidR="00A63DE5" w:rsidRPr="00865853">
        <w:rPr>
          <w:rFonts w:ascii="Times New Roman" w:hAnsi="Times New Roman" w:cs="Times New Roman"/>
          <w:sz w:val="24"/>
          <w:szCs w:val="24"/>
        </w:rPr>
        <w:t xml:space="preserve">зрівнялівка. </w:t>
      </w:r>
      <w:r w:rsidR="00366636" w:rsidRPr="00865853">
        <w:rPr>
          <w:rFonts w:ascii="Times New Roman" w:hAnsi="Times New Roman" w:cs="Times New Roman"/>
          <w:sz w:val="24"/>
          <w:szCs w:val="24"/>
        </w:rPr>
        <w:t>Щоправда</w:t>
      </w:r>
      <w:r w:rsidR="00CD11A7">
        <w:rPr>
          <w:rFonts w:ascii="Times New Roman" w:hAnsi="Times New Roman" w:cs="Times New Roman"/>
          <w:sz w:val="24"/>
          <w:szCs w:val="24"/>
        </w:rPr>
        <w:t>,</w:t>
      </w:r>
      <w:r w:rsidR="00366636" w:rsidRPr="00865853">
        <w:rPr>
          <w:rFonts w:ascii="Times New Roman" w:hAnsi="Times New Roman" w:cs="Times New Roman"/>
          <w:sz w:val="24"/>
          <w:szCs w:val="24"/>
        </w:rPr>
        <w:t xml:space="preserve"> зовні </w:t>
      </w:r>
      <w:r w:rsidR="008961DE" w:rsidRPr="00865853">
        <w:rPr>
          <w:rFonts w:ascii="Times New Roman" w:hAnsi="Times New Roman" w:cs="Times New Roman"/>
          <w:sz w:val="24"/>
          <w:szCs w:val="24"/>
        </w:rPr>
        <w:t xml:space="preserve">все </w:t>
      </w:r>
      <w:r w:rsidR="00FD7D9E" w:rsidRPr="00865853">
        <w:rPr>
          <w:rFonts w:ascii="Times New Roman" w:hAnsi="Times New Roman" w:cs="Times New Roman"/>
          <w:sz w:val="24"/>
          <w:szCs w:val="24"/>
        </w:rPr>
        <w:t xml:space="preserve">виглядає так, ніби саме </w:t>
      </w:r>
      <w:r w:rsidR="002D1604" w:rsidRPr="00865853">
        <w:rPr>
          <w:rFonts w:ascii="Times New Roman" w:hAnsi="Times New Roman" w:cs="Times New Roman"/>
          <w:sz w:val="24"/>
          <w:szCs w:val="24"/>
        </w:rPr>
        <w:t xml:space="preserve">вона </w:t>
      </w:r>
      <w:r w:rsidR="00366636" w:rsidRPr="00865853">
        <w:rPr>
          <w:rFonts w:ascii="Times New Roman" w:hAnsi="Times New Roman" w:cs="Times New Roman"/>
          <w:sz w:val="24"/>
          <w:szCs w:val="24"/>
        </w:rPr>
        <w:t xml:space="preserve">цей принцип </w:t>
      </w:r>
      <w:r w:rsidR="00CD11A7">
        <w:rPr>
          <w:rFonts w:ascii="Times New Roman" w:hAnsi="Times New Roman" w:cs="Times New Roman"/>
          <w:sz w:val="24"/>
          <w:szCs w:val="24"/>
        </w:rPr>
        <w:t>ґ</w:t>
      </w:r>
      <w:r w:rsidR="0059188D" w:rsidRPr="00865853">
        <w:rPr>
          <w:rFonts w:ascii="Times New Roman" w:hAnsi="Times New Roman" w:cs="Times New Roman"/>
          <w:sz w:val="24"/>
          <w:szCs w:val="24"/>
        </w:rPr>
        <w:t xml:space="preserve">арантує і </w:t>
      </w:r>
      <w:r w:rsidR="00FD7D9E" w:rsidRPr="00865853">
        <w:rPr>
          <w:rFonts w:ascii="Times New Roman" w:hAnsi="Times New Roman" w:cs="Times New Roman"/>
          <w:sz w:val="24"/>
          <w:szCs w:val="24"/>
        </w:rPr>
        <w:t>забезпечує.</w:t>
      </w:r>
    </w:p>
    <w:p w:rsidR="00655F84" w:rsidRPr="00865853" w:rsidRDefault="00CD11A7"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Ок</w:t>
      </w:r>
      <w:r w:rsidR="004C1EBD" w:rsidRPr="00865853">
        <w:rPr>
          <w:rFonts w:ascii="Times New Roman" w:hAnsi="Times New Roman" w:cs="Times New Roman"/>
          <w:sz w:val="24"/>
          <w:szCs w:val="24"/>
        </w:rPr>
        <w:t xml:space="preserve">рім того, </w:t>
      </w:r>
      <w:r w:rsidR="00366636" w:rsidRPr="00865853">
        <w:rPr>
          <w:rFonts w:ascii="Times New Roman" w:hAnsi="Times New Roman" w:cs="Times New Roman"/>
          <w:sz w:val="24"/>
          <w:szCs w:val="24"/>
        </w:rPr>
        <w:t xml:space="preserve">величезна </w:t>
      </w:r>
      <w:r w:rsidR="0065314E" w:rsidRPr="00865853">
        <w:rPr>
          <w:rFonts w:ascii="Times New Roman" w:hAnsi="Times New Roman" w:cs="Times New Roman"/>
          <w:sz w:val="24"/>
          <w:szCs w:val="24"/>
        </w:rPr>
        <w:t xml:space="preserve">кількість </w:t>
      </w:r>
      <w:r w:rsidR="00C100F8" w:rsidRPr="00865853">
        <w:rPr>
          <w:rFonts w:ascii="Times New Roman" w:hAnsi="Times New Roman" w:cs="Times New Roman"/>
          <w:sz w:val="24"/>
          <w:szCs w:val="24"/>
        </w:rPr>
        <w:t>рішен</w:t>
      </w:r>
      <w:r w:rsidR="00F7269B" w:rsidRPr="00865853">
        <w:rPr>
          <w:rFonts w:ascii="Times New Roman" w:hAnsi="Times New Roman" w:cs="Times New Roman"/>
          <w:sz w:val="24"/>
          <w:szCs w:val="24"/>
        </w:rPr>
        <w:t>ь</w:t>
      </w:r>
      <w:r w:rsidR="00C100F8" w:rsidRPr="00865853">
        <w:rPr>
          <w:rFonts w:ascii="Times New Roman" w:hAnsi="Times New Roman" w:cs="Times New Roman"/>
          <w:sz w:val="24"/>
          <w:szCs w:val="24"/>
        </w:rPr>
        <w:t xml:space="preserve">, </w:t>
      </w:r>
      <w:r w:rsidR="004C1EBD" w:rsidRPr="00865853">
        <w:rPr>
          <w:rFonts w:ascii="Times New Roman" w:hAnsi="Times New Roman" w:cs="Times New Roman"/>
          <w:sz w:val="24"/>
          <w:szCs w:val="24"/>
        </w:rPr>
        <w:t>що</w:t>
      </w:r>
      <w:r>
        <w:rPr>
          <w:rFonts w:ascii="Times New Roman" w:hAnsi="Times New Roman" w:cs="Times New Roman"/>
          <w:sz w:val="24"/>
          <w:szCs w:val="24"/>
        </w:rPr>
        <w:t xml:space="preserve"> їх</w:t>
      </w:r>
      <w:r w:rsidR="001C1135" w:rsidRPr="00865853">
        <w:rPr>
          <w:rFonts w:ascii="Times New Roman" w:hAnsi="Times New Roman" w:cs="Times New Roman"/>
          <w:sz w:val="24"/>
          <w:szCs w:val="24"/>
        </w:rPr>
        <w:t xml:space="preserve"> </w:t>
      </w:r>
      <w:r w:rsidR="005F219E" w:rsidRPr="00865853">
        <w:rPr>
          <w:rFonts w:ascii="Times New Roman" w:hAnsi="Times New Roman" w:cs="Times New Roman"/>
          <w:sz w:val="24"/>
          <w:szCs w:val="24"/>
        </w:rPr>
        <w:t xml:space="preserve">ухвалюють </w:t>
      </w:r>
      <w:r w:rsidR="0059188D" w:rsidRPr="00865853">
        <w:rPr>
          <w:rFonts w:ascii="Times New Roman" w:hAnsi="Times New Roman" w:cs="Times New Roman"/>
          <w:sz w:val="24"/>
          <w:szCs w:val="24"/>
        </w:rPr>
        <w:t>к</w:t>
      </w:r>
      <w:r w:rsidR="00F7269B" w:rsidRPr="00865853">
        <w:rPr>
          <w:rFonts w:ascii="Times New Roman" w:hAnsi="Times New Roman" w:cs="Times New Roman"/>
          <w:sz w:val="24"/>
          <w:szCs w:val="24"/>
        </w:rPr>
        <w:t>оле</w:t>
      </w:r>
      <w:r>
        <w:rPr>
          <w:rFonts w:ascii="Times New Roman" w:hAnsi="Times New Roman" w:cs="Times New Roman"/>
          <w:sz w:val="24"/>
          <w:szCs w:val="24"/>
        </w:rPr>
        <w:t>ґ</w:t>
      </w:r>
      <w:r w:rsidR="00F7269B" w:rsidRPr="00865853">
        <w:rPr>
          <w:rFonts w:ascii="Times New Roman" w:hAnsi="Times New Roman" w:cs="Times New Roman"/>
          <w:sz w:val="24"/>
          <w:szCs w:val="24"/>
        </w:rPr>
        <w:t>і</w:t>
      </w:r>
      <w:r>
        <w:rPr>
          <w:rFonts w:ascii="Times New Roman" w:hAnsi="Times New Roman" w:cs="Times New Roman"/>
          <w:sz w:val="24"/>
          <w:szCs w:val="24"/>
        </w:rPr>
        <w:t>я</w:t>
      </w:r>
      <w:r w:rsidR="00F7269B" w:rsidRPr="00865853">
        <w:rPr>
          <w:rFonts w:ascii="Times New Roman" w:hAnsi="Times New Roman" w:cs="Times New Roman"/>
          <w:sz w:val="24"/>
          <w:szCs w:val="24"/>
        </w:rPr>
        <w:t>льн</w:t>
      </w:r>
      <w:r>
        <w:rPr>
          <w:rFonts w:ascii="Times New Roman" w:hAnsi="Times New Roman" w:cs="Times New Roman"/>
          <w:sz w:val="24"/>
          <w:szCs w:val="24"/>
        </w:rPr>
        <w:t>і</w:t>
      </w:r>
      <w:r w:rsidR="00F7269B" w:rsidRPr="00865853">
        <w:rPr>
          <w:rFonts w:ascii="Times New Roman" w:hAnsi="Times New Roman" w:cs="Times New Roman"/>
          <w:sz w:val="24"/>
          <w:szCs w:val="24"/>
        </w:rPr>
        <w:t xml:space="preserve"> </w:t>
      </w:r>
      <w:r w:rsidR="00C100F8" w:rsidRPr="00865853">
        <w:rPr>
          <w:rFonts w:ascii="Times New Roman" w:hAnsi="Times New Roman" w:cs="Times New Roman"/>
          <w:sz w:val="24"/>
          <w:szCs w:val="24"/>
        </w:rPr>
        <w:t xml:space="preserve">органи державної влади </w:t>
      </w:r>
      <w:r w:rsidR="0059188D" w:rsidRPr="00865853">
        <w:rPr>
          <w:rFonts w:ascii="Times New Roman" w:hAnsi="Times New Roman" w:cs="Times New Roman"/>
          <w:sz w:val="24"/>
          <w:szCs w:val="24"/>
        </w:rPr>
        <w:t>(також</w:t>
      </w:r>
      <w:r w:rsidR="001724A1" w:rsidRPr="00865853">
        <w:rPr>
          <w:rFonts w:ascii="Times New Roman" w:hAnsi="Times New Roman" w:cs="Times New Roman"/>
          <w:sz w:val="24"/>
          <w:szCs w:val="24"/>
        </w:rPr>
        <w:t xml:space="preserve"> </w:t>
      </w:r>
      <w:r w:rsidR="0065314E" w:rsidRPr="00865853">
        <w:rPr>
          <w:rFonts w:ascii="Times New Roman" w:hAnsi="Times New Roman" w:cs="Times New Roman"/>
          <w:sz w:val="24"/>
          <w:szCs w:val="24"/>
        </w:rPr>
        <w:t>конституційн</w:t>
      </w:r>
      <w:r>
        <w:rPr>
          <w:rFonts w:ascii="Times New Roman" w:hAnsi="Times New Roman" w:cs="Times New Roman"/>
          <w:sz w:val="24"/>
          <w:szCs w:val="24"/>
        </w:rPr>
        <w:t>і</w:t>
      </w:r>
      <w:r w:rsidR="0065314E" w:rsidRPr="00865853">
        <w:rPr>
          <w:rFonts w:ascii="Times New Roman" w:hAnsi="Times New Roman" w:cs="Times New Roman"/>
          <w:sz w:val="24"/>
          <w:szCs w:val="24"/>
        </w:rPr>
        <w:t xml:space="preserve"> </w:t>
      </w:r>
      <w:r w:rsidR="00655F84" w:rsidRPr="00865853">
        <w:rPr>
          <w:rFonts w:ascii="Times New Roman" w:hAnsi="Times New Roman" w:cs="Times New Roman"/>
          <w:sz w:val="24"/>
          <w:szCs w:val="24"/>
        </w:rPr>
        <w:t>суди</w:t>
      </w:r>
      <w:r w:rsidR="001B52DF" w:rsidRPr="00865853">
        <w:rPr>
          <w:rFonts w:ascii="Times New Roman" w:hAnsi="Times New Roman" w:cs="Times New Roman"/>
          <w:sz w:val="24"/>
          <w:szCs w:val="24"/>
        </w:rPr>
        <w:t>)</w:t>
      </w:r>
      <w:r w:rsidR="00F44160" w:rsidRPr="00865853">
        <w:rPr>
          <w:rFonts w:ascii="Times New Roman" w:hAnsi="Times New Roman" w:cs="Times New Roman"/>
          <w:sz w:val="24"/>
          <w:szCs w:val="24"/>
        </w:rPr>
        <w:t xml:space="preserve"> </w:t>
      </w:r>
      <w:r w:rsidR="00C100F8" w:rsidRPr="00865853">
        <w:rPr>
          <w:rFonts w:ascii="Times New Roman" w:hAnsi="Times New Roman" w:cs="Times New Roman"/>
          <w:sz w:val="24"/>
          <w:szCs w:val="24"/>
        </w:rPr>
        <w:t xml:space="preserve">на основі </w:t>
      </w:r>
      <w:r w:rsidR="00CC4167" w:rsidRPr="00865853">
        <w:rPr>
          <w:rFonts w:ascii="Times New Roman" w:hAnsi="Times New Roman" w:cs="Times New Roman"/>
          <w:sz w:val="24"/>
          <w:szCs w:val="24"/>
        </w:rPr>
        <w:t>принципу більшост</w:t>
      </w:r>
      <w:r>
        <w:rPr>
          <w:rFonts w:ascii="Times New Roman" w:hAnsi="Times New Roman" w:cs="Times New Roman"/>
          <w:sz w:val="24"/>
          <w:szCs w:val="24"/>
        </w:rPr>
        <w:t>и</w:t>
      </w:r>
      <w:r w:rsidR="0065314E" w:rsidRPr="00865853">
        <w:rPr>
          <w:rFonts w:ascii="Times New Roman" w:hAnsi="Times New Roman" w:cs="Times New Roman"/>
          <w:sz w:val="24"/>
          <w:szCs w:val="24"/>
        </w:rPr>
        <w:t xml:space="preserve"> є</w:t>
      </w:r>
      <w:r w:rsidR="00C100F8" w:rsidRPr="00865853">
        <w:rPr>
          <w:rFonts w:ascii="Times New Roman" w:hAnsi="Times New Roman" w:cs="Times New Roman"/>
          <w:sz w:val="24"/>
          <w:szCs w:val="24"/>
        </w:rPr>
        <w:t xml:space="preserve"> </w:t>
      </w:r>
      <w:r w:rsidR="000328D9" w:rsidRPr="00865853">
        <w:rPr>
          <w:rFonts w:ascii="Times New Roman" w:hAnsi="Times New Roman" w:cs="Times New Roman"/>
          <w:sz w:val="24"/>
          <w:szCs w:val="24"/>
        </w:rPr>
        <w:t xml:space="preserve">лише </w:t>
      </w:r>
      <w:r w:rsidR="00C100F8" w:rsidRPr="00865853">
        <w:rPr>
          <w:rFonts w:ascii="Times New Roman" w:hAnsi="Times New Roman" w:cs="Times New Roman"/>
          <w:sz w:val="24"/>
          <w:szCs w:val="24"/>
        </w:rPr>
        <w:t>умовно правильни</w:t>
      </w:r>
      <w:r w:rsidR="001B52DF" w:rsidRPr="00865853">
        <w:rPr>
          <w:rFonts w:ascii="Times New Roman" w:hAnsi="Times New Roman" w:cs="Times New Roman"/>
          <w:sz w:val="24"/>
          <w:szCs w:val="24"/>
        </w:rPr>
        <w:t>ми</w:t>
      </w:r>
      <w:r w:rsidR="0065314E" w:rsidRPr="00865853">
        <w:rPr>
          <w:rFonts w:ascii="Times New Roman" w:hAnsi="Times New Roman" w:cs="Times New Roman"/>
          <w:sz w:val="24"/>
          <w:szCs w:val="24"/>
        </w:rPr>
        <w:t xml:space="preserve">. </w:t>
      </w:r>
      <w:r>
        <w:rPr>
          <w:rFonts w:ascii="Times New Roman" w:hAnsi="Times New Roman" w:cs="Times New Roman"/>
          <w:sz w:val="24"/>
          <w:szCs w:val="24"/>
        </w:rPr>
        <w:t>Із</w:t>
      </w:r>
      <w:r w:rsidR="00F7269B" w:rsidRPr="00865853">
        <w:rPr>
          <w:rFonts w:ascii="Times New Roman" w:hAnsi="Times New Roman" w:cs="Times New Roman"/>
          <w:sz w:val="24"/>
          <w:szCs w:val="24"/>
        </w:rPr>
        <w:t xml:space="preserve"> часом </w:t>
      </w:r>
      <w:r w:rsidR="0065314E" w:rsidRPr="00865853">
        <w:rPr>
          <w:rFonts w:ascii="Times New Roman" w:hAnsi="Times New Roman" w:cs="Times New Roman"/>
          <w:sz w:val="24"/>
          <w:szCs w:val="24"/>
        </w:rPr>
        <w:t xml:space="preserve">рішення </w:t>
      </w:r>
      <w:r>
        <w:rPr>
          <w:rFonts w:ascii="Times New Roman" w:hAnsi="Times New Roman" w:cs="Times New Roman"/>
          <w:sz w:val="24"/>
          <w:szCs w:val="24"/>
        </w:rPr>
        <w:t xml:space="preserve">такого штибу </w:t>
      </w:r>
      <w:r w:rsidR="00C100F8" w:rsidRPr="00865853">
        <w:rPr>
          <w:rFonts w:ascii="Times New Roman" w:hAnsi="Times New Roman" w:cs="Times New Roman"/>
          <w:sz w:val="24"/>
          <w:szCs w:val="24"/>
        </w:rPr>
        <w:t>можуть перегля</w:t>
      </w:r>
      <w:r w:rsidR="0065314E" w:rsidRPr="00865853">
        <w:rPr>
          <w:rFonts w:ascii="Times New Roman" w:hAnsi="Times New Roman" w:cs="Times New Roman"/>
          <w:sz w:val="24"/>
          <w:szCs w:val="24"/>
        </w:rPr>
        <w:t xml:space="preserve">дати </w:t>
      </w:r>
      <w:r w:rsidR="005F2438" w:rsidRPr="00865853">
        <w:rPr>
          <w:rFonts w:ascii="Times New Roman" w:hAnsi="Times New Roman" w:cs="Times New Roman"/>
          <w:sz w:val="24"/>
          <w:szCs w:val="24"/>
        </w:rPr>
        <w:t>за наявност</w:t>
      </w:r>
      <w:r>
        <w:rPr>
          <w:rFonts w:ascii="Times New Roman" w:hAnsi="Times New Roman" w:cs="Times New Roman"/>
          <w:sz w:val="24"/>
          <w:szCs w:val="24"/>
        </w:rPr>
        <w:t>и</w:t>
      </w:r>
      <w:r w:rsidR="005F2438" w:rsidRPr="00865853">
        <w:rPr>
          <w:rFonts w:ascii="Times New Roman" w:hAnsi="Times New Roman" w:cs="Times New Roman"/>
          <w:sz w:val="24"/>
          <w:szCs w:val="24"/>
        </w:rPr>
        <w:t xml:space="preserve"> </w:t>
      </w:r>
      <w:r w:rsidR="00655F84" w:rsidRPr="00865853">
        <w:rPr>
          <w:rFonts w:ascii="Times New Roman" w:hAnsi="Times New Roman" w:cs="Times New Roman"/>
          <w:sz w:val="24"/>
          <w:szCs w:val="24"/>
        </w:rPr>
        <w:t xml:space="preserve">кращих </w:t>
      </w:r>
      <w:r w:rsidR="00C100F8" w:rsidRPr="00865853">
        <w:rPr>
          <w:rFonts w:ascii="Times New Roman" w:hAnsi="Times New Roman" w:cs="Times New Roman"/>
          <w:sz w:val="24"/>
          <w:szCs w:val="24"/>
        </w:rPr>
        <w:t>ар</w:t>
      </w:r>
      <w:r>
        <w:rPr>
          <w:rFonts w:ascii="Times New Roman" w:hAnsi="Times New Roman" w:cs="Times New Roman"/>
          <w:sz w:val="24"/>
          <w:szCs w:val="24"/>
        </w:rPr>
        <w:t>ґ</w:t>
      </w:r>
      <w:r w:rsidR="00C100F8" w:rsidRPr="00865853">
        <w:rPr>
          <w:rFonts w:ascii="Times New Roman" w:hAnsi="Times New Roman" w:cs="Times New Roman"/>
          <w:sz w:val="24"/>
          <w:szCs w:val="24"/>
        </w:rPr>
        <w:t>ументів</w:t>
      </w:r>
      <w:r w:rsidR="00F44160" w:rsidRPr="00865853">
        <w:rPr>
          <w:rFonts w:ascii="Times New Roman" w:hAnsi="Times New Roman" w:cs="Times New Roman"/>
          <w:sz w:val="24"/>
          <w:szCs w:val="24"/>
        </w:rPr>
        <w:t>, вищого рівня правосвідомост</w:t>
      </w:r>
      <w:r>
        <w:rPr>
          <w:rFonts w:ascii="Times New Roman" w:hAnsi="Times New Roman" w:cs="Times New Roman"/>
          <w:sz w:val="24"/>
          <w:szCs w:val="24"/>
        </w:rPr>
        <w:t>и</w:t>
      </w:r>
      <w:r w:rsidR="00F44160" w:rsidRPr="00865853">
        <w:rPr>
          <w:rFonts w:ascii="Times New Roman" w:hAnsi="Times New Roman" w:cs="Times New Roman"/>
          <w:sz w:val="24"/>
          <w:szCs w:val="24"/>
        </w:rPr>
        <w:t xml:space="preserve"> або </w:t>
      </w:r>
      <w:r w:rsidR="00655F84" w:rsidRPr="00865853">
        <w:rPr>
          <w:rFonts w:ascii="Times New Roman" w:hAnsi="Times New Roman" w:cs="Times New Roman"/>
          <w:sz w:val="24"/>
          <w:szCs w:val="24"/>
        </w:rPr>
        <w:t>глибшого розуміння обставин.</w:t>
      </w:r>
    </w:p>
    <w:p w:rsidR="00CC4167" w:rsidRPr="00865853" w:rsidRDefault="00CC4167"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У</w:t>
      </w:r>
      <w:r w:rsidR="00655F84" w:rsidRPr="00865853">
        <w:rPr>
          <w:rFonts w:ascii="Times New Roman" w:hAnsi="Times New Roman" w:cs="Times New Roman"/>
          <w:sz w:val="24"/>
          <w:szCs w:val="24"/>
        </w:rPr>
        <w:t xml:space="preserve"> </w:t>
      </w:r>
      <w:r w:rsidR="004E5451" w:rsidRPr="00865853">
        <w:rPr>
          <w:rFonts w:ascii="Times New Roman" w:hAnsi="Times New Roman" w:cs="Times New Roman"/>
          <w:sz w:val="24"/>
          <w:szCs w:val="24"/>
        </w:rPr>
        <w:t>ліберально-</w:t>
      </w:r>
      <w:r w:rsidR="00655F84" w:rsidRPr="00865853">
        <w:rPr>
          <w:rFonts w:ascii="Times New Roman" w:hAnsi="Times New Roman" w:cs="Times New Roman"/>
          <w:sz w:val="24"/>
          <w:szCs w:val="24"/>
        </w:rPr>
        <w:t>демократичн</w:t>
      </w:r>
      <w:r w:rsidR="0065314E" w:rsidRPr="00865853">
        <w:rPr>
          <w:rFonts w:ascii="Times New Roman" w:hAnsi="Times New Roman" w:cs="Times New Roman"/>
          <w:sz w:val="24"/>
          <w:szCs w:val="24"/>
        </w:rPr>
        <w:t>их</w:t>
      </w:r>
      <w:r w:rsidR="00655F84" w:rsidRPr="00865853">
        <w:rPr>
          <w:rFonts w:ascii="Times New Roman" w:hAnsi="Times New Roman" w:cs="Times New Roman"/>
          <w:sz w:val="24"/>
          <w:szCs w:val="24"/>
        </w:rPr>
        <w:t xml:space="preserve"> </w:t>
      </w:r>
      <w:r w:rsidR="000328D9" w:rsidRPr="00865853">
        <w:rPr>
          <w:rFonts w:ascii="Times New Roman" w:hAnsi="Times New Roman" w:cs="Times New Roman"/>
          <w:sz w:val="24"/>
          <w:szCs w:val="24"/>
        </w:rPr>
        <w:t>за політичним режимом країн</w:t>
      </w:r>
      <w:r w:rsidR="0065314E" w:rsidRPr="00865853">
        <w:rPr>
          <w:rFonts w:ascii="Times New Roman" w:hAnsi="Times New Roman" w:cs="Times New Roman"/>
          <w:sz w:val="24"/>
          <w:szCs w:val="24"/>
        </w:rPr>
        <w:t>ах</w:t>
      </w:r>
      <w:r w:rsidR="00655F84" w:rsidRPr="00865853">
        <w:rPr>
          <w:rFonts w:ascii="Times New Roman" w:hAnsi="Times New Roman" w:cs="Times New Roman"/>
          <w:sz w:val="24"/>
          <w:szCs w:val="24"/>
        </w:rPr>
        <w:t xml:space="preserve"> </w:t>
      </w:r>
      <w:r w:rsidR="00CD11A7">
        <w:rPr>
          <w:rFonts w:ascii="Times New Roman" w:hAnsi="Times New Roman" w:cs="Times New Roman"/>
          <w:sz w:val="24"/>
          <w:szCs w:val="24"/>
        </w:rPr>
        <w:t>такі</w:t>
      </w:r>
      <w:r w:rsidR="00CD11A7" w:rsidRPr="00865853">
        <w:rPr>
          <w:rFonts w:ascii="Times New Roman" w:hAnsi="Times New Roman" w:cs="Times New Roman"/>
          <w:sz w:val="24"/>
          <w:szCs w:val="24"/>
        </w:rPr>
        <w:t xml:space="preserve"> </w:t>
      </w:r>
      <w:r w:rsidR="00655F84" w:rsidRPr="00865853">
        <w:rPr>
          <w:rFonts w:ascii="Times New Roman" w:hAnsi="Times New Roman" w:cs="Times New Roman"/>
          <w:sz w:val="24"/>
          <w:szCs w:val="24"/>
        </w:rPr>
        <w:t xml:space="preserve">рішення </w:t>
      </w:r>
      <w:r w:rsidR="00F44160" w:rsidRPr="00865853">
        <w:rPr>
          <w:rFonts w:ascii="Times New Roman" w:hAnsi="Times New Roman" w:cs="Times New Roman"/>
          <w:sz w:val="24"/>
          <w:szCs w:val="24"/>
        </w:rPr>
        <w:t xml:space="preserve">розглядають </w:t>
      </w:r>
      <w:r w:rsidR="00CD11A7">
        <w:rPr>
          <w:rFonts w:ascii="Times New Roman" w:hAnsi="Times New Roman" w:cs="Times New Roman"/>
          <w:sz w:val="24"/>
          <w:szCs w:val="24"/>
        </w:rPr>
        <w:t>як</w:t>
      </w:r>
      <w:r w:rsidR="00F44160" w:rsidRPr="00865853">
        <w:rPr>
          <w:rFonts w:ascii="Times New Roman" w:hAnsi="Times New Roman" w:cs="Times New Roman"/>
          <w:sz w:val="24"/>
          <w:szCs w:val="24"/>
        </w:rPr>
        <w:t xml:space="preserve"> </w:t>
      </w:r>
      <w:r w:rsidR="004C1EBD" w:rsidRPr="00865853">
        <w:rPr>
          <w:rFonts w:ascii="Times New Roman" w:hAnsi="Times New Roman" w:cs="Times New Roman"/>
          <w:sz w:val="24"/>
          <w:szCs w:val="24"/>
        </w:rPr>
        <w:t>передумов</w:t>
      </w:r>
      <w:r w:rsidR="00CD11A7">
        <w:rPr>
          <w:rFonts w:ascii="Times New Roman" w:hAnsi="Times New Roman" w:cs="Times New Roman"/>
          <w:sz w:val="24"/>
          <w:szCs w:val="24"/>
        </w:rPr>
        <w:t>и</w:t>
      </w:r>
      <w:r w:rsidR="004C1EBD" w:rsidRPr="00865853">
        <w:rPr>
          <w:rFonts w:ascii="Times New Roman" w:hAnsi="Times New Roman" w:cs="Times New Roman"/>
          <w:sz w:val="24"/>
          <w:szCs w:val="24"/>
        </w:rPr>
        <w:t xml:space="preserve"> </w:t>
      </w:r>
      <w:r w:rsidR="000328D9" w:rsidRPr="00865853">
        <w:rPr>
          <w:rFonts w:ascii="Times New Roman" w:hAnsi="Times New Roman" w:cs="Times New Roman"/>
          <w:sz w:val="24"/>
          <w:szCs w:val="24"/>
        </w:rPr>
        <w:t>з</w:t>
      </w:r>
      <w:r w:rsidR="00655F84" w:rsidRPr="00865853">
        <w:rPr>
          <w:rFonts w:ascii="Times New Roman" w:hAnsi="Times New Roman" w:cs="Times New Roman"/>
          <w:sz w:val="24"/>
          <w:szCs w:val="24"/>
        </w:rPr>
        <w:t>береження</w:t>
      </w:r>
      <w:r w:rsidR="005F2438" w:rsidRPr="00865853">
        <w:rPr>
          <w:rFonts w:ascii="Times New Roman" w:hAnsi="Times New Roman" w:cs="Times New Roman"/>
          <w:sz w:val="24"/>
          <w:szCs w:val="24"/>
        </w:rPr>
        <w:t xml:space="preserve"> </w:t>
      </w:r>
      <w:r w:rsidR="005F219E" w:rsidRPr="00865853">
        <w:rPr>
          <w:rFonts w:ascii="Times New Roman" w:hAnsi="Times New Roman" w:cs="Times New Roman"/>
          <w:sz w:val="24"/>
          <w:szCs w:val="24"/>
        </w:rPr>
        <w:t>економічно</w:t>
      </w:r>
      <w:r w:rsidR="0059188D" w:rsidRPr="00865853">
        <w:rPr>
          <w:rFonts w:ascii="Times New Roman" w:hAnsi="Times New Roman" w:cs="Times New Roman"/>
          <w:sz w:val="24"/>
          <w:szCs w:val="24"/>
        </w:rPr>
        <w:t xml:space="preserve">ї </w:t>
      </w:r>
      <w:r w:rsidR="00DE6E54" w:rsidRPr="00865853">
        <w:rPr>
          <w:rFonts w:ascii="Times New Roman" w:hAnsi="Times New Roman" w:cs="Times New Roman"/>
          <w:sz w:val="24"/>
          <w:szCs w:val="24"/>
        </w:rPr>
        <w:t>і політично</w:t>
      </w:r>
      <w:r w:rsidR="0059188D" w:rsidRPr="00865853">
        <w:rPr>
          <w:rFonts w:ascii="Times New Roman" w:hAnsi="Times New Roman" w:cs="Times New Roman"/>
          <w:sz w:val="24"/>
          <w:szCs w:val="24"/>
        </w:rPr>
        <w:t>ї стабільност</w:t>
      </w:r>
      <w:r w:rsidR="00CD11A7">
        <w:rPr>
          <w:rFonts w:ascii="Times New Roman" w:hAnsi="Times New Roman" w:cs="Times New Roman"/>
          <w:sz w:val="24"/>
          <w:szCs w:val="24"/>
        </w:rPr>
        <w:t>и</w:t>
      </w:r>
      <w:r w:rsidR="0059188D" w:rsidRPr="00865853">
        <w:rPr>
          <w:rFonts w:ascii="Times New Roman" w:hAnsi="Times New Roman" w:cs="Times New Roman"/>
          <w:sz w:val="24"/>
          <w:szCs w:val="24"/>
        </w:rPr>
        <w:t xml:space="preserve">, </w:t>
      </w:r>
      <w:r w:rsidR="00CD11A7">
        <w:rPr>
          <w:rFonts w:ascii="Times New Roman" w:hAnsi="Times New Roman" w:cs="Times New Roman"/>
          <w:sz w:val="24"/>
          <w:szCs w:val="24"/>
        </w:rPr>
        <w:t>ґ</w:t>
      </w:r>
      <w:r w:rsidR="004C1EBD" w:rsidRPr="00865853">
        <w:rPr>
          <w:rFonts w:ascii="Times New Roman" w:hAnsi="Times New Roman" w:cs="Times New Roman"/>
          <w:sz w:val="24"/>
          <w:szCs w:val="24"/>
        </w:rPr>
        <w:t xml:space="preserve">арантій </w:t>
      </w:r>
      <w:r w:rsidR="00DE6E54" w:rsidRPr="00865853">
        <w:rPr>
          <w:rFonts w:ascii="Times New Roman" w:hAnsi="Times New Roman" w:cs="Times New Roman"/>
          <w:sz w:val="24"/>
          <w:szCs w:val="24"/>
        </w:rPr>
        <w:t>сталост</w:t>
      </w:r>
      <w:r w:rsidR="00CD11A7">
        <w:rPr>
          <w:rFonts w:ascii="Times New Roman" w:hAnsi="Times New Roman" w:cs="Times New Roman"/>
          <w:sz w:val="24"/>
          <w:szCs w:val="24"/>
        </w:rPr>
        <w:t>и</w:t>
      </w:r>
      <w:r w:rsidR="00DE6E54" w:rsidRPr="00865853">
        <w:rPr>
          <w:rFonts w:ascii="Times New Roman" w:hAnsi="Times New Roman" w:cs="Times New Roman"/>
          <w:sz w:val="24"/>
          <w:szCs w:val="24"/>
        </w:rPr>
        <w:t xml:space="preserve"> </w:t>
      </w:r>
      <w:r w:rsidR="00F44160" w:rsidRPr="00865853">
        <w:rPr>
          <w:rFonts w:ascii="Times New Roman" w:hAnsi="Times New Roman" w:cs="Times New Roman"/>
          <w:sz w:val="24"/>
          <w:szCs w:val="24"/>
        </w:rPr>
        <w:t xml:space="preserve">конституційного </w:t>
      </w:r>
      <w:r w:rsidR="000328D9" w:rsidRPr="00865853">
        <w:rPr>
          <w:rFonts w:ascii="Times New Roman" w:hAnsi="Times New Roman" w:cs="Times New Roman"/>
          <w:sz w:val="24"/>
          <w:szCs w:val="24"/>
        </w:rPr>
        <w:t>ладу.</w:t>
      </w:r>
      <w:r w:rsidR="009B45F0" w:rsidRPr="00865853">
        <w:rPr>
          <w:rFonts w:ascii="Times New Roman" w:hAnsi="Times New Roman" w:cs="Times New Roman"/>
          <w:sz w:val="24"/>
          <w:szCs w:val="24"/>
        </w:rPr>
        <w:t xml:space="preserve"> Я</w:t>
      </w:r>
      <w:r w:rsidR="0065314E" w:rsidRPr="00865853">
        <w:rPr>
          <w:rFonts w:ascii="Times New Roman" w:hAnsi="Times New Roman" w:cs="Times New Roman"/>
          <w:sz w:val="24"/>
          <w:szCs w:val="24"/>
        </w:rPr>
        <w:t xml:space="preserve">кщо за ухвалення </w:t>
      </w:r>
      <w:r w:rsidR="004C1EBD" w:rsidRPr="00865853">
        <w:rPr>
          <w:rFonts w:ascii="Times New Roman" w:hAnsi="Times New Roman" w:cs="Times New Roman"/>
          <w:sz w:val="24"/>
          <w:szCs w:val="24"/>
        </w:rPr>
        <w:t xml:space="preserve">певного </w:t>
      </w:r>
      <w:r w:rsidR="0065314E" w:rsidRPr="00865853">
        <w:rPr>
          <w:rFonts w:ascii="Times New Roman" w:hAnsi="Times New Roman" w:cs="Times New Roman"/>
          <w:sz w:val="24"/>
          <w:szCs w:val="24"/>
        </w:rPr>
        <w:t xml:space="preserve">рішення проголосувала більшість компетентних </w:t>
      </w:r>
      <w:r w:rsidR="00CD11A7">
        <w:rPr>
          <w:rFonts w:ascii="Times New Roman" w:hAnsi="Times New Roman" w:cs="Times New Roman"/>
          <w:sz w:val="24"/>
          <w:szCs w:val="24"/>
        </w:rPr>
        <w:t>у</w:t>
      </w:r>
      <w:r w:rsidR="00DE6E54" w:rsidRPr="00865853">
        <w:rPr>
          <w:rFonts w:ascii="Times New Roman" w:hAnsi="Times New Roman" w:cs="Times New Roman"/>
          <w:sz w:val="24"/>
          <w:szCs w:val="24"/>
        </w:rPr>
        <w:t xml:space="preserve"> своїй справі </w:t>
      </w:r>
      <w:r w:rsidR="00CD11A7">
        <w:rPr>
          <w:rFonts w:ascii="Times New Roman" w:hAnsi="Times New Roman" w:cs="Times New Roman"/>
          <w:sz w:val="24"/>
          <w:szCs w:val="24"/>
        </w:rPr>
        <w:t>фахівців</w:t>
      </w:r>
      <w:r w:rsidR="0065314E" w:rsidRPr="00865853">
        <w:rPr>
          <w:rFonts w:ascii="Times New Roman" w:hAnsi="Times New Roman" w:cs="Times New Roman"/>
          <w:sz w:val="24"/>
          <w:szCs w:val="24"/>
        </w:rPr>
        <w:t xml:space="preserve">, можна очікувати, що </w:t>
      </w:r>
      <w:r w:rsidR="00F44160" w:rsidRPr="00865853">
        <w:rPr>
          <w:rFonts w:ascii="Times New Roman" w:hAnsi="Times New Roman" w:cs="Times New Roman"/>
          <w:sz w:val="24"/>
          <w:szCs w:val="24"/>
        </w:rPr>
        <w:t>н</w:t>
      </w:r>
      <w:r w:rsidR="009B45F0" w:rsidRPr="00865853">
        <w:rPr>
          <w:rFonts w:ascii="Times New Roman" w:hAnsi="Times New Roman" w:cs="Times New Roman"/>
          <w:sz w:val="24"/>
          <w:szCs w:val="24"/>
        </w:rPr>
        <w:t xml:space="preserve">а нього пристане й </w:t>
      </w:r>
      <w:r w:rsidR="0065314E" w:rsidRPr="00865853">
        <w:rPr>
          <w:rFonts w:ascii="Times New Roman" w:hAnsi="Times New Roman" w:cs="Times New Roman"/>
          <w:sz w:val="24"/>
          <w:szCs w:val="24"/>
        </w:rPr>
        <w:t>демократичн</w:t>
      </w:r>
      <w:r w:rsidR="009B45F0" w:rsidRPr="00865853">
        <w:rPr>
          <w:rFonts w:ascii="Times New Roman" w:hAnsi="Times New Roman" w:cs="Times New Roman"/>
          <w:sz w:val="24"/>
          <w:szCs w:val="24"/>
        </w:rPr>
        <w:t>а</w:t>
      </w:r>
      <w:r w:rsidR="005E33CC" w:rsidRPr="00865853">
        <w:rPr>
          <w:rFonts w:ascii="Times New Roman" w:hAnsi="Times New Roman" w:cs="Times New Roman"/>
          <w:sz w:val="24"/>
          <w:szCs w:val="24"/>
        </w:rPr>
        <w:t xml:space="preserve"> більшіст</w:t>
      </w:r>
      <w:r w:rsidR="009B45F0" w:rsidRPr="00865853">
        <w:rPr>
          <w:rFonts w:ascii="Times New Roman" w:hAnsi="Times New Roman" w:cs="Times New Roman"/>
          <w:sz w:val="24"/>
          <w:szCs w:val="24"/>
        </w:rPr>
        <w:t>ь</w:t>
      </w:r>
      <w:r w:rsidR="005E33CC" w:rsidRPr="00865853">
        <w:rPr>
          <w:rFonts w:ascii="Times New Roman" w:hAnsi="Times New Roman" w:cs="Times New Roman"/>
          <w:sz w:val="24"/>
          <w:szCs w:val="24"/>
        </w:rPr>
        <w:t xml:space="preserve"> народу.</w:t>
      </w:r>
    </w:p>
    <w:p w:rsidR="00E65DB7" w:rsidRPr="00865853" w:rsidRDefault="00CD11A7"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Це</w:t>
      </w:r>
      <w:r w:rsidRPr="00865853">
        <w:rPr>
          <w:rFonts w:ascii="Times New Roman" w:hAnsi="Times New Roman" w:cs="Times New Roman"/>
          <w:sz w:val="24"/>
          <w:szCs w:val="24"/>
        </w:rPr>
        <w:t xml:space="preserve"> </w:t>
      </w:r>
      <w:r>
        <w:rPr>
          <w:rFonts w:ascii="Times New Roman" w:hAnsi="Times New Roman" w:cs="Times New Roman"/>
          <w:sz w:val="24"/>
          <w:szCs w:val="24"/>
        </w:rPr>
        <w:t>ґ</w:t>
      </w:r>
      <w:r w:rsidR="005E33CC" w:rsidRPr="00865853">
        <w:rPr>
          <w:rFonts w:ascii="Times New Roman" w:hAnsi="Times New Roman" w:cs="Times New Roman"/>
          <w:sz w:val="24"/>
          <w:szCs w:val="24"/>
        </w:rPr>
        <w:t>арантує</w:t>
      </w:r>
      <w:r w:rsidR="004C1EBD" w:rsidRPr="00865853">
        <w:rPr>
          <w:rFonts w:ascii="Times New Roman" w:hAnsi="Times New Roman" w:cs="Times New Roman"/>
          <w:sz w:val="24"/>
          <w:szCs w:val="24"/>
        </w:rPr>
        <w:t xml:space="preserve"> </w:t>
      </w:r>
      <w:r w:rsidR="004C1EBD" w:rsidRPr="00865853">
        <w:rPr>
          <w:rFonts w:ascii="Times New Roman" w:hAnsi="Times New Roman" w:cs="Times New Roman"/>
          <w:i/>
          <w:iCs/>
          <w:sz w:val="24"/>
          <w:szCs w:val="24"/>
        </w:rPr>
        <w:t>тяглість</w:t>
      </w:r>
      <w:r w:rsidR="004C1EBD" w:rsidRPr="00865853">
        <w:rPr>
          <w:rFonts w:ascii="Times New Roman" w:hAnsi="Times New Roman" w:cs="Times New Roman"/>
          <w:sz w:val="24"/>
          <w:szCs w:val="24"/>
        </w:rPr>
        <w:t xml:space="preserve"> </w:t>
      </w:r>
      <w:r w:rsidR="005F2438" w:rsidRPr="00865853">
        <w:rPr>
          <w:rFonts w:ascii="Times New Roman" w:hAnsi="Times New Roman" w:cs="Times New Roman"/>
          <w:sz w:val="24"/>
          <w:szCs w:val="24"/>
        </w:rPr>
        <w:t>суспільн</w:t>
      </w:r>
      <w:r w:rsidR="004C1EBD" w:rsidRPr="00865853">
        <w:rPr>
          <w:rFonts w:ascii="Times New Roman" w:hAnsi="Times New Roman" w:cs="Times New Roman"/>
          <w:sz w:val="24"/>
          <w:szCs w:val="24"/>
        </w:rPr>
        <w:t>ого про</w:t>
      </w:r>
      <w:r>
        <w:rPr>
          <w:rFonts w:ascii="Times New Roman" w:hAnsi="Times New Roman" w:cs="Times New Roman"/>
          <w:sz w:val="24"/>
          <w:szCs w:val="24"/>
        </w:rPr>
        <w:t>ґ</w:t>
      </w:r>
      <w:r w:rsidR="00CC4167" w:rsidRPr="00865853">
        <w:rPr>
          <w:rFonts w:ascii="Times New Roman" w:hAnsi="Times New Roman" w:cs="Times New Roman"/>
          <w:sz w:val="24"/>
          <w:szCs w:val="24"/>
        </w:rPr>
        <w:t>рес</w:t>
      </w:r>
      <w:r w:rsidR="004C1EBD" w:rsidRPr="00865853">
        <w:rPr>
          <w:rFonts w:ascii="Times New Roman" w:hAnsi="Times New Roman" w:cs="Times New Roman"/>
          <w:sz w:val="24"/>
          <w:szCs w:val="24"/>
        </w:rPr>
        <w:t>у</w:t>
      </w:r>
      <w:r w:rsidR="005E33CC" w:rsidRPr="00865853">
        <w:rPr>
          <w:rFonts w:ascii="Times New Roman" w:hAnsi="Times New Roman" w:cs="Times New Roman"/>
          <w:sz w:val="24"/>
          <w:szCs w:val="24"/>
        </w:rPr>
        <w:t>.</w:t>
      </w:r>
      <w:r w:rsidR="0065314E" w:rsidRPr="00865853">
        <w:rPr>
          <w:rFonts w:ascii="Times New Roman" w:hAnsi="Times New Roman" w:cs="Times New Roman"/>
          <w:sz w:val="24"/>
          <w:szCs w:val="24"/>
        </w:rPr>
        <w:t xml:space="preserve"> </w:t>
      </w:r>
      <w:r w:rsidR="00CA072E" w:rsidRPr="00865853">
        <w:rPr>
          <w:rFonts w:ascii="Times New Roman" w:hAnsi="Times New Roman" w:cs="Times New Roman"/>
          <w:sz w:val="24"/>
          <w:szCs w:val="24"/>
        </w:rPr>
        <w:t xml:space="preserve">У будь-якому випадку </w:t>
      </w:r>
      <w:r w:rsidR="0065314E" w:rsidRPr="00865853">
        <w:rPr>
          <w:rFonts w:ascii="Times New Roman" w:hAnsi="Times New Roman" w:cs="Times New Roman"/>
          <w:sz w:val="24"/>
          <w:szCs w:val="24"/>
        </w:rPr>
        <w:t>подібні рішен</w:t>
      </w:r>
      <w:r w:rsidR="00CA072E" w:rsidRPr="00865853">
        <w:rPr>
          <w:rFonts w:ascii="Times New Roman" w:hAnsi="Times New Roman" w:cs="Times New Roman"/>
          <w:sz w:val="24"/>
          <w:szCs w:val="24"/>
        </w:rPr>
        <w:t xml:space="preserve">ня </w:t>
      </w:r>
      <w:r w:rsidR="005F2438" w:rsidRPr="00865853">
        <w:rPr>
          <w:rFonts w:ascii="Times New Roman" w:hAnsi="Times New Roman" w:cs="Times New Roman"/>
          <w:sz w:val="24"/>
          <w:szCs w:val="24"/>
        </w:rPr>
        <w:t xml:space="preserve">не </w:t>
      </w:r>
      <w:r w:rsidR="009B45F0" w:rsidRPr="00865853">
        <w:rPr>
          <w:rFonts w:ascii="Times New Roman" w:hAnsi="Times New Roman" w:cs="Times New Roman"/>
          <w:sz w:val="24"/>
          <w:szCs w:val="24"/>
        </w:rPr>
        <w:t xml:space="preserve">слід </w:t>
      </w:r>
      <w:r w:rsidR="005F2438" w:rsidRPr="00865853">
        <w:rPr>
          <w:rFonts w:ascii="Times New Roman" w:hAnsi="Times New Roman" w:cs="Times New Roman"/>
          <w:sz w:val="24"/>
          <w:szCs w:val="24"/>
        </w:rPr>
        <w:t xml:space="preserve">ототожнювати з </w:t>
      </w:r>
      <w:r w:rsidR="00CA072E" w:rsidRPr="00865853">
        <w:rPr>
          <w:rFonts w:ascii="Times New Roman" w:hAnsi="Times New Roman" w:cs="Times New Roman"/>
          <w:sz w:val="24"/>
          <w:szCs w:val="24"/>
        </w:rPr>
        <w:t>в</w:t>
      </w:r>
      <w:r w:rsidR="0065314E" w:rsidRPr="00865853">
        <w:rPr>
          <w:rFonts w:ascii="Times New Roman" w:hAnsi="Times New Roman" w:cs="Times New Roman"/>
          <w:sz w:val="24"/>
          <w:szCs w:val="24"/>
        </w:rPr>
        <w:t>т</w:t>
      </w:r>
      <w:r w:rsidR="00655F84" w:rsidRPr="00865853">
        <w:rPr>
          <w:rFonts w:ascii="Times New Roman" w:hAnsi="Times New Roman" w:cs="Times New Roman"/>
          <w:sz w:val="24"/>
          <w:szCs w:val="24"/>
        </w:rPr>
        <w:t xml:space="preserve">іленням </w:t>
      </w:r>
      <w:r w:rsidR="00F7269B" w:rsidRPr="00865853">
        <w:rPr>
          <w:rFonts w:ascii="Times New Roman" w:hAnsi="Times New Roman" w:cs="Times New Roman"/>
          <w:sz w:val="24"/>
          <w:szCs w:val="24"/>
        </w:rPr>
        <w:t xml:space="preserve">незаперечної </w:t>
      </w:r>
      <w:r w:rsidR="00655F84" w:rsidRPr="00865853">
        <w:rPr>
          <w:rFonts w:ascii="Times New Roman" w:hAnsi="Times New Roman" w:cs="Times New Roman"/>
          <w:sz w:val="24"/>
          <w:szCs w:val="24"/>
        </w:rPr>
        <w:t>істи</w:t>
      </w:r>
      <w:r w:rsidR="009B45F0" w:rsidRPr="00865853">
        <w:rPr>
          <w:rFonts w:ascii="Times New Roman" w:hAnsi="Times New Roman" w:cs="Times New Roman"/>
          <w:sz w:val="24"/>
          <w:szCs w:val="24"/>
        </w:rPr>
        <w:t xml:space="preserve">ни </w:t>
      </w:r>
      <w:r w:rsidR="00005682" w:rsidRPr="00865853">
        <w:rPr>
          <w:rFonts w:ascii="Times New Roman" w:hAnsi="Times New Roman" w:cs="Times New Roman"/>
          <w:sz w:val="24"/>
          <w:szCs w:val="24"/>
        </w:rPr>
        <w:t xml:space="preserve">чи </w:t>
      </w:r>
      <w:r w:rsidR="00F44160" w:rsidRPr="00865853">
        <w:rPr>
          <w:rFonts w:ascii="Times New Roman" w:hAnsi="Times New Roman" w:cs="Times New Roman"/>
          <w:sz w:val="24"/>
          <w:szCs w:val="24"/>
        </w:rPr>
        <w:t xml:space="preserve">абсолютної </w:t>
      </w:r>
      <w:r w:rsidR="00005682" w:rsidRPr="00865853">
        <w:rPr>
          <w:rFonts w:ascii="Times New Roman" w:hAnsi="Times New Roman" w:cs="Times New Roman"/>
          <w:sz w:val="24"/>
          <w:szCs w:val="24"/>
        </w:rPr>
        <w:t xml:space="preserve">правди </w:t>
      </w:r>
      <w:r w:rsidR="009B45F0" w:rsidRPr="00865853">
        <w:rPr>
          <w:rFonts w:ascii="Times New Roman" w:hAnsi="Times New Roman" w:cs="Times New Roman"/>
          <w:sz w:val="24"/>
          <w:szCs w:val="24"/>
        </w:rPr>
        <w:t>на всі часи</w:t>
      </w:r>
      <w:r w:rsidR="00920D46" w:rsidRPr="00865853">
        <w:rPr>
          <w:rFonts w:ascii="Times New Roman" w:hAnsi="Times New Roman" w:cs="Times New Roman"/>
          <w:sz w:val="24"/>
          <w:szCs w:val="24"/>
        </w:rPr>
        <w:t>.</w:t>
      </w:r>
      <w:r w:rsidR="00655F84" w:rsidRPr="00865853">
        <w:rPr>
          <w:rFonts w:ascii="Times New Roman" w:hAnsi="Times New Roman" w:cs="Times New Roman"/>
          <w:sz w:val="24"/>
          <w:szCs w:val="24"/>
        </w:rPr>
        <w:t xml:space="preserve"> </w:t>
      </w:r>
      <w:r w:rsidR="00CC4167" w:rsidRPr="00865853">
        <w:rPr>
          <w:rFonts w:ascii="Times New Roman" w:hAnsi="Times New Roman" w:cs="Times New Roman"/>
          <w:sz w:val="24"/>
          <w:szCs w:val="24"/>
        </w:rPr>
        <w:t xml:space="preserve">Навіть у природничих науках парадигми змінюються приблизно </w:t>
      </w:r>
      <w:r>
        <w:rPr>
          <w:rFonts w:ascii="Times New Roman" w:hAnsi="Times New Roman" w:cs="Times New Roman"/>
          <w:sz w:val="24"/>
          <w:szCs w:val="24"/>
        </w:rPr>
        <w:t>щотридцять</w:t>
      </w:r>
      <w:r w:rsidR="00CC4167" w:rsidRPr="00865853">
        <w:rPr>
          <w:rFonts w:ascii="Times New Roman" w:hAnsi="Times New Roman" w:cs="Times New Roman"/>
          <w:sz w:val="24"/>
          <w:szCs w:val="24"/>
        </w:rPr>
        <w:t xml:space="preserve"> років. Що ж стосується </w:t>
      </w:r>
      <w:r w:rsidR="00A63DE5" w:rsidRPr="00865853">
        <w:rPr>
          <w:rFonts w:ascii="Times New Roman" w:hAnsi="Times New Roman" w:cs="Times New Roman"/>
          <w:sz w:val="24"/>
          <w:szCs w:val="24"/>
        </w:rPr>
        <w:t>політико-</w:t>
      </w:r>
      <w:r w:rsidR="00CC4167" w:rsidRPr="00865853">
        <w:rPr>
          <w:rFonts w:ascii="Times New Roman" w:hAnsi="Times New Roman" w:cs="Times New Roman"/>
          <w:sz w:val="24"/>
          <w:szCs w:val="24"/>
        </w:rPr>
        <w:t>правов</w:t>
      </w:r>
      <w:r w:rsidR="008961DE" w:rsidRPr="00865853">
        <w:rPr>
          <w:rFonts w:ascii="Times New Roman" w:hAnsi="Times New Roman" w:cs="Times New Roman"/>
          <w:sz w:val="24"/>
          <w:szCs w:val="24"/>
        </w:rPr>
        <w:t>ої</w:t>
      </w:r>
      <w:r w:rsidR="0059188D" w:rsidRPr="00865853">
        <w:rPr>
          <w:rFonts w:ascii="Times New Roman" w:hAnsi="Times New Roman" w:cs="Times New Roman"/>
          <w:sz w:val="24"/>
          <w:szCs w:val="24"/>
        </w:rPr>
        <w:t>,</w:t>
      </w:r>
      <w:r w:rsidR="008961DE" w:rsidRPr="00865853">
        <w:rPr>
          <w:rFonts w:ascii="Times New Roman" w:hAnsi="Times New Roman" w:cs="Times New Roman"/>
          <w:sz w:val="24"/>
          <w:szCs w:val="24"/>
        </w:rPr>
        <w:t xml:space="preserve"> </w:t>
      </w:r>
      <w:r w:rsidR="00A63DE5" w:rsidRPr="00865853">
        <w:rPr>
          <w:rFonts w:ascii="Times New Roman" w:hAnsi="Times New Roman" w:cs="Times New Roman"/>
          <w:sz w:val="24"/>
          <w:szCs w:val="24"/>
        </w:rPr>
        <w:t>гуманітарн</w:t>
      </w:r>
      <w:r w:rsidR="008961DE" w:rsidRPr="00865853">
        <w:rPr>
          <w:rFonts w:ascii="Times New Roman" w:hAnsi="Times New Roman" w:cs="Times New Roman"/>
          <w:sz w:val="24"/>
          <w:szCs w:val="24"/>
        </w:rPr>
        <w:t xml:space="preserve">ої сфери, </w:t>
      </w:r>
      <w:r w:rsidR="00CC4167" w:rsidRPr="00865853">
        <w:rPr>
          <w:rFonts w:ascii="Times New Roman" w:hAnsi="Times New Roman" w:cs="Times New Roman"/>
          <w:sz w:val="24"/>
          <w:szCs w:val="24"/>
        </w:rPr>
        <w:t xml:space="preserve">то </w:t>
      </w:r>
      <w:r w:rsidR="008961DE" w:rsidRPr="00865853">
        <w:rPr>
          <w:rFonts w:ascii="Times New Roman" w:hAnsi="Times New Roman" w:cs="Times New Roman"/>
          <w:sz w:val="24"/>
          <w:szCs w:val="24"/>
        </w:rPr>
        <w:t xml:space="preserve">тут </w:t>
      </w:r>
      <w:r w:rsidR="00CA635C" w:rsidRPr="00865853">
        <w:rPr>
          <w:rFonts w:ascii="Times New Roman" w:hAnsi="Times New Roman" w:cs="Times New Roman"/>
          <w:sz w:val="24"/>
          <w:szCs w:val="24"/>
        </w:rPr>
        <w:t xml:space="preserve">усталені </w:t>
      </w:r>
      <w:r w:rsidR="0059188D" w:rsidRPr="00865853">
        <w:rPr>
          <w:rFonts w:ascii="Times New Roman" w:hAnsi="Times New Roman" w:cs="Times New Roman"/>
          <w:sz w:val="24"/>
          <w:szCs w:val="24"/>
        </w:rPr>
        <w:t xml:space="preserve">пріоритети можуть </w:t>
      </w:r>
      <w:r w:rsidR="00CC4167" w:rsidRPr="00865853">
        <w:rPr>
          <w:rFonts w:ascii="Times New Roman" w:hAnsi="Times New Roman" w:cs="Times New Roman"/>
          <w:sz w:val="24"/>
          <w:szCs w:val="24"/>
        </w:rPr>
        <w:t>модифіку</w:t>
      </w:r>
      <w:r w:rsidR="00A63DE5" w:rsidRPr="00865853">
        <w:rPr>
          <w:rFonts w:ascii="Times New Roman" w:hAnsi="Times New Roman" w:cs="Times New Roman"/>
          <w:sz w:val="24"/>
          <w:szCs w:val="24"/>
        </w:rPr>
        <w:t>ватися</w:t>
      </w:r>
      <w:r w:rsidR="00CC4167" w:rsidRPr="00865853">
        <w:rPr>
          <w:rFonts w:ascii="Times New Roman" w:hAnsi="Times New Roman" w:cs="Times New Roman"/>
          <w:sz w:val="24"/>
          <w:szCs w:val="24"/>
        </w:rPr>
        <w:t xml:space="preserve"> </w:t>
      </w:r>
      <w:r w:rsidR="00B513AD" w:rsidRPr="00865853">
        <w:rPr>
          <w:rFonts w:ascii="Times New Roman" w:hAnsi="Times New Roman" w:cs="Times New Roman"/>
          <w:sz w:val="24"/>
          <w:szCs w:val="24"/>
        </w:rPr>
        <w:t xml:space="preserve">навіть </w:t>
      </w:r>
      <w:r w:rsidR="00CC4167" w:rsidRPr="00865853">
        <w:rPr>
          <w:rFonts w:ascii="Times New Roman" w:hAnsi="Times New Roman" w:cs="Times New Roman"/>
          <w:sz w:val="24"/>
          <w:szCs w:val="24"/>
        </w:rPr>
        <w:t>швидше.</w:t>
      </w:r>
    </w:p>
    <w:p w:rsidR="00CC4167" w:rsidRPr="00865853" w:rsidRDefault="00CC4167"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lastRenderedPageBreak/>
        <w:t xml:space="preserve">Зокрема, </w:t>
      </w:r>
      <w:r w:rsidR="00366636" w:rsidRPr="00865853">
        <w:rPr>
          <w:rFonts w:ascii="Times New Roman" w:hAnsi="Times New Roman" w:cs="Times New Roman"/>
          <w:sz w:val="24"/>
          <w:szCs w:val="24"/>
        </w:rPr>
        <w:t xml:space="preserve">лише </w:t>
      </w:r>
      <w:r w:rsidR="00CD11A7">
        <w:rPr>
          <w:rFonts w:ascii="Times New Roman" w:hAnsi="Times New Roman" w:cs="Times New Roman"/>
          <w:sz w:val="24"/>
          <w:szCs w:val="24"/>
        </w:rPr>
        <w:t>тридцять</w:t>
      </w:r>
      <w:r w:rsidR="00CD11A7" w:rsidRPr="00865853">
        <w:rPr>
          <w:rFonts w:ascii="Times New Roman" w:hAnsi="Times New Roman" w:cs="Times New Roman"/>
          <w:sz w:val="24"/>
          <w:szCs w:val="24"/>
        </w:rPr>
        <w:t xml:space="preserve"> </w:t>
      </w:r>
      <w:r w:rsidRPr="00865853">
        <w:rPr>
          <w:rFonts w:ascii="Times New Roman" w:hAnsi="Times New Roman" w:cs="Times New Roman"/>
          <w:sz w:val="24"/>
          <w:szCs w:val="24"/>
        </w:rPr>
        <w:t xml:space="preserve">років </w:t>
      </w:r>
      <w:r w:rsidR="00CD11A7">
        <w:rPr>
          <w:rFonts w:ascii="Times New Roman" w:hAnsi="Times New Roman" w:cs="Times New Roman"/>
          <w:sz w:val="24"/>
          <w:szCs w:val="24"/>
        </w:rPr>
        <w:t>тому</w:t>
      </w:r>
      <w:r w:rsidR="00CD11A7" w:rsidRPr="00865853">
        <w:rPr>
          <w:rFonts w:ascii="Times New Roman" w:hAnsi="Times New Roman" w:cs="Times New Roman"/>
          <w:sz w:val="24"/>
          <w:szCs w:val="24"/>
        </w:rPr>
        <w:t xml:space="preserve"> </w:t>
      </w:r>
      <w:r w:rsidRPr="00865853">
        <w:rPr>
          <w:rFonts w:ascii="Times New Roman" w:hAnsi="Times New Roman" w:cs="Times New Roman"/>
          <w:sz w:val="24"/>
          <w:szCs w:val="24"/>
        </w:rPr>
        <w:t>конституційне право визна</w:t>
      </w:r>
      <w:r w:rsidR="0041556C" w:rsidRPr="00865853">
        <w:rPr>
          <w:rFonts w:ascii="Times New Roman" w:hAnsi="Times New Roman" w:cs="Times New Roman"/>
          <w:sz w:val="24"/>
          <w:szCs w:val="24"/>
        </w:rPr>
        <w:t>вало «</w:t>
      </w:r>
      <w:r w:rsidRPr="00865853">
        <w:rPr>
          <w:rFonts w:ascii="Times New Roman" w:hAnsi="Times New Roman" w:cs="Times New Roman"/>
          <w:sz w:val="24"/>
          <w:szCs w:val="24"/>
        </w:rPr>
        <w:t>с</w:t>
      </w:r>
      <w:r w:rsidR="00836838" w:rsidRPr="00865853">
        <w:rPr>
          <w:rFonts w:ascii="Times New Roman" w:hAnsi="Times New Roman" w:cs="Times New Roman"/>
          <w:sz w:val="24"/>
          <w:szCs w:val="24"/>
        </w:rPr>
        <w:t>акральність»</w:t>
      </w:r>
      <w:r w:rsidR="0041556C" w:rsidRPr="00865853">
        <w:rPr>
          <w:rFonts w:ascii="Times New Roman" w:hAnsi="Times New Roman" w:cs="Times New Roman"/>
          <w:sz w:val="24"/>
          <w:szCs w:val="24"/>
        </w:rPr>
        <w:t xml:space="preserve"> федеративн</w:t>
      </w:r>
      <w:r w:rsidR="00DE6E54" w:rsidRPr="00865853">
        <w:rPr>
          <w:rFonts w:ascii="Times New Roman" w:hAnsi="Times New Roman" w:cs="Times New Roman"/>
          <w:sz w:val="24"/>
          <w:szCs w:val="24"/>
        </w:rPr>
        <w:t xml:space="preserve">их </w:t>
      </w:r>
      <w:r w:rsidR="00CA635C" w:rsidRPr="00865853">
        <w:rPr>
          <w:rFonts w:ascii="Times New Roman" w:hAnsi="Times New Roman" w:cs="Times New Roman"/>
          <w:sz w:val="24"/>
          <w:szCs w:val="24"/>
        </w:rPr>
        <w:t>зв’язк</w:t>
      </w:r>
      <w:r w:rsidR="00DE6E54" w:rsidRPr="00865853">
        <w:rPr>
          <w:rFonts w:ascii="Times New Roman" w:hAnsi="Times New Roman" w:cs="Times New Roman"/>
          <w:sz w:val="24"/>
          <w:szCs w:val="24"/>
        </w:rPr>
        <w:t>ів</w:t>
      </w:r>
      <w:r w:rsidR="00CA635C" w:rsidRPr="00865853">
        <w:rPr>
          <w:rFonts w:ascii="Times New Roman" w:hAnsi="Times New Roman" w:cs="Times New Roman"/>
          <w:sz w:val="24"/>
          <w:szCs w:val="24"/>
        </w:rPr>
        <w:t xml:space="preserve"> </w:t>
      </w:r>
      <w:r w:rsidR="0041556C" w:rsidRPr="00865853">
        <w:rPr>
          <w:rFonts w:ascii="Times New Roman" w:hAnsi="Times New Roman" w:cs="Times New Roman"/>
          <w:sz w:val="24"/>
          <w:szCs w:val="24"/>
        </w:rPr>
        <w:t>Україн</w:t>
      </w:r>
      <w:r w:rsidR="00DE6E54" w:rsidRPr="00865853">
        <w:rPr>
          <w:rFonts w:ascii="Times New Roman" w:hAnsi="Times New Roman" w:cs="Times New Roman"/>
          <w:sz w:val="24"/>
          <w:szCs w:val="24"/>
        </w:rPr>
        <w:t xml:space="preserve">и </w:t>
      </w:r>
      <w:r w:rsidR="00CA635C" w:rsidRPr="00865853">
        <w:rPr>
          <w:rFonts w:ascii="Times New Roman" w:hAnsi="Times New Roman" w:cs="Times New Roman"/>
          <w:sz w:val="24"/>
          <w:szCs w:val="24"/>
        </w:rPr>
        <w:t xml:space="preserve">з </w:t>
      </w:r>
      <w:r w:rsidR="0041556C" w:rsidRPr="00865853">
        <w:rPr>
          <w:rFonts w:ascii="Times New Roman" w:hAnsi="Times New Roman" w:cs="Times New Roman"/>
          <w:sz w:val="24"/>
          <w:szCs w:val="24"/>
        </w:rPr>
        <w:t xml:space="preserve">Радянським Союзом. Нині ж </w:t>
      </w:r>
      <w:r w:rsidR="00366636" w:rsidRPr="00865853">
        <w:rPr>
          <w:rFonts w:ascii="Times New Roman" w:hAnsi="Times New Roman" w:cs="Times New Roman"/>
          <w:sz w:val="24"/>
          <w:szCs w:val="24"/>
        </w:rPr>
        <w:t xml:space="preserve">його </w:t>
      </w:r>
      <w:r w:rsidR="0041556C" w:rsidRPr="00865853">
        <w:rPr>
          <w:rFonts w:ascii="Times New Roman" w:hAnsi="Times New Roman" w:cs="Times New Roman"/>
          <w:sz w:val="24"/>
          <w:szCs w:val="24"/>
        </w:rPr>
        <w:t>беззастережн</w:t>
      </w:r>
      <w:r w:rsidR="0059188D" w:rsidRPr="00865853">
        <w:rPr>
          <w:rFonts w:ascii="Times New Roman" w:hAnsi="Times New Roman" w:cs="Times New Roman"/>
          <w:sz w:val="24"/>
          <w:szCs w:val="24"/>
        </w:rPr>
        <w:t xml:space="preserve">ими </w:t>
      </w:r>
      <w:r w:rsidR="0041556C" w:rsidRPr="00865853">
        <w:rPr>
          <w:rFonts w:ascii="Times New Roman" w:hAnsi="Times New Roman" w:cs="Times New Roman"/>
          <w:sz w:val="24"/>
          <w:szCs w:val="24"/>
        </w:rPr>
        <w:t>цінн</w:t>
      </w:r>
      <w:r w:rsidR="0059188D" w:rsidRPr="00865853">
        <w:rPr>
          <w:rFonts w:ascii="Times New Roman" w:hAnsi="Times New Roman" w:cs="Times New Roman"/>
          <w:sz w:val="24"/>
          <w:szCs w:val="24"/>
        </w:rPr>
        <w:t>остями визна</w:t>
      </w:r>
      <w:r w:rsidR="00CD11A7">
        <w:rPr>
          <w:rFonts w:ascii="Times New Roman" w:hAnsi="Times New Roman" w:cs="Times New Roman"/>
          <w:sz w:val="24"/>
          <w:szCs w:val="24"/>
        </w:rPr>
        <w:t>но</w:t>
      </w:r>
      <w:r w:rsidR="0059188D" w:rsidRPr="00865853">
        <w:rPr>
          <w:rFonts w:ascii="Times New Roman" w:hAnsi="Times New Roman" w:cs="Times New Roman"/>
          <w:sz w:val="24"/>
          <w:szCs w:val="24"/>
        </w:rPr>
        <w:t xml:space="preserve"> </w:t>
      </w:r>
      <w:r w:rsidR="0041556C" w:rsidRPr="00865853">
        <w:rPr>
          <w:rFonts w:ascii="Times New Roman" w:hAnsi="Times New Roman" w:cs="Times New Roman"/>
          <w:sz w:val="24"/>
          <w:szCs w:val="24"/>
        </w:rPr>
        <w:t>незалежн</w:t>
      </w:r>
      <w:r w:rsidR="0059188D" w:rsidRPr="00865853">
        <w:rPr>
          <w:rFonts w:ascii="Times New Roman" w:hAnsi="Times New Roman" w:cs="Times New Roman"/>
          <w:sz w:val="24"/>
          <w:szCs w:val="24"/>
        </w:rPr>
        <w:t>ість</w:t>
      </w:r>
      <w:r w:rsidR="00DE6E54" w:rsidRPr="00865853">
        <w:rPr>
          <w:rFonts w:ascii="Times New Roman" w:hAnsi="Times New Roman" w:cs="Times New Roman"/>
          <w:sz w:val="24"/>
          <w:szCs w:val="24"/>
        </w:rPr>
        <w:t>, територі</w:t>
      </w:r>
      <w:r w:rsidR="00CD11A7">
        <w:rPr>
          <w:rFonts w:ascii="Times New Roman" w:hAnsi="Times New Roman" w:cs="Times New Roman"/>
          <w:sz w:val="24"/>
          <w:szCs w:val="24"/>
        </w:rPr>
        <w:t>я</w:t>
      </w:r>
      <w:r w:rsidR="00DE6E54" w:rsidRPr="00865853">
        <w:rPr>
          <w:rFonts w:ascii="Times New Roman" w:hAnsi="Times New Roman" w:cs="Times New Roman"/>
          <w:sz w:val="24"/>
          <w:szCs w:val="24"/>
        </w:rPr>
        <w:t>льн</w:t>
      </w:r>
      <w:r w:rsidR="00CD11A7">
        <w:rPr>
          <w:rFonts w:ascii="Times New Roman" w:hAnsi="Times New Roman" w:cs="Times New Roman"/>
          <w:sz w:val="24"/>
          <w:szCs w:val="24"/>
        </w:rPr>
        <w:t>у</w:t>
      </w:r>
      <w:r w:rsidR="00DE6E54" w:rsidRPr="00865853">
        <w:rPr>
          <w:rFonts w:ascii="Times New Roman" w:hAnsi="Times New Roman" w:cs="Times New Roman"/>
          <w:sz w:val="24"/>
          <w:szCs w:val="24"/>
        </w:rPr>
        <w:t xml:space="preserve"> недоторкан</w:t>
      </w:r>
      <w:r w:rsidR="0059188D" w:rsidRPr="00865853">
        <w:rPr>
          <w:rFonts w:ascii="Times New Roman" w:hAnsi="Times New Roman" w:cs="Times New Roman"/>
          <w:sz w:val="24"/>
          <w:szCs w:val="24"/>
        </w:rPr>
        <w:t>ість</w:t>
      </w:r>
      <w:r w:rsidR="00DE6E54" w:rsidRPr="00865853">
        <w:rPr>
          <w:rFonts w:ascii="Times New Roman" w:hAnsi="Times New Roman" w:cs="Times New Roman"/>
          <w:sz w:val="24"/>
          <w:szCs w:val="24"/>
        </w:rPr>
        <w:t xml:space="preserve"> </w:t>
      </w:r>
      <w:r w:rsidR="00CD11A7">
        <w:rPr>
          <w:rFonts w:ascii="Times New Roman" w:hAnsi="Times New Roman" w:cs="Times New Roman"/>
          <w:sz w:val="24"/>
          <w:szCs w:val="24"/>
        </w:rPr>
        <w:t>і</w:t>
      </w:r>
      <w:r w:rsidR="0041556C" w:rsidRPr="00865853">
        <w:rPr>
          <w:rFonts w:ascii="Times New Roman" w:hAnsi="Times New Roman" w:cs="Times New Roman"/>
          <w:sz w:val="24"/>
          <w:szCs w:val="24"/>
        </w:rPr>
        <w:t xml:space="preserve"> суверенітет</w:t>
      </w:r>
      <w:r w:rsidR="0059188D" w:rsidRPr="00865853">
        <w:rPr>
          <w:rFonts w:ascii="Times New Roman" w:hAnsi="Times New Roman" w:cs="Times New Roman"/>
          <w:sz w:val="24"/>
          <w:szCs w:val="24"/>
        </w:rPr>
        <w:t xml:space="preserve"> Україн</w:t>
      </w:r>
      <w:r w:rsidR="00836838" w:rsidRPr="00865853">
        <w:rPr>
          <w:rFonts w:ascii="Times New Roman" w:hAnsi="Times New Roman" w:cs="Times New Roman"/>
          <w:sz w:val="24"/>
          <w:szCs w:val="24"/>
        </w:rPr>
        <w:t>ської держави</w:t>
      </w:r>
      <w:r w:rsidR="0041556C" w:rsidRPr="00865853">
        <w:rPr>
          <w:rFonts w:ascii="Times New Roman" w:hAnsi="Times New Roman" w:cs="Times New Roman"/>
          <w:sz w:val="24"/>
          <w:szCs w:val="24"/>
        </w:rPr>
        <w:t>.</w:t>
      </w:r>
    </w:p>
    <w:p w:rsidR="00DD47AA" w:rsidRPr="00865853" w:rsidRDefault="00B513AD"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Певн</w:t>
      </w:r>
      <w:r w:rsidR="00270AA0">
        <w:rPr>
          <w:rFonts w:ascii="Times New Roman" w:hAnsi="Times New Roman" w:cs="Times New Roman"/>
          <w:sz w:val="24"/>
          <w:szCs w:val="24"/>
        </w:rPr>
        <w:t>у</w:t>
      </w:r>
      <w:r w:rsidRPr="00865853">
        <w:rPr>
          <w:rFonts w:ascii="Times New Roman" w:hAnsi="Times New Roman" w:cs="Times New Roman"/>
          <w:sz w:val="24"/>
          <w:szCs w:val="24"/>
        </w:rPr>
        <w:t xml:space="preserve"> у</w:t>
      </w:r>
      <w:r w:rsidR="00E65DB7" w:rsidRPr="00865853">
        <w:rPr>
          <w:rFonts w:ascii="Times New Roman" w:hAnsi="Times New Roman" w:cs="Times New Roman"/>
          <w:sz w:val="24"/>
          <w:szCs w:val="24"/>
        </w:rPr>
        <w:t xml:space="preserve">мовність </w:t>
      </w:r>
      <w:r w:rsidR="00836838" w:rsidRPr="00865853">
        <w:rPr>
          <w:rFonts w:ascii="Times New Roman" w:hAnsi="Times New Roman" w:cs="Times New Roman"/>
          <w:sz w:val="24"/>
          <w:szCs w:val="24"/>
        </w:rPr>
        <w:t xml:space="preserve">політико-правових </w:t>
      </w:r>
      <w:r w:rsidR="006C22B4" w:rsidRPr="00865853">
        <w:rPr>
          <w:rFonts w:ascii="Times New Roman" w:hAnsi="Times New Roman" w:cs="Times New Roman"/>
          <w:sz w:val="24"/>
          <w:szCs w:val="24"/>
        </w:rPr>
        <w:t xml:space="preserve">рішень </w:t>
      </w:r>
      <w:r w:rsidR="0059188D" w:rsidRPr="00865853">
        <w:rPr>
          <w:rFonts w:ascii="Times New Roman" w:hAnsi="Times New Roman" w:cs="Times New Roman"/>
          <w:sz w:val="24"/>
          <w:szCs w:val="24"/>
        </w:rPr>
        <w:t>почал</w:t>
      </w:r>
      <w:r w:rsidR="00270AA0">
        <w:rPr>
          <w:rFonts w:ascii="Times New Roman" w:hAnsi="Times New Roman" w:cs="Times New Roman"/>
          <w:sz w:val="24"/>
          <w:szCs w:val="24"/>
        </w:rPr>
        <w:t>и</w:t>
      </w:r>
      <w:r w:rsidR="0059188D" w:rsidRPr="00865853">
        <w:rPr>
          <w:rFonts w:ascii="Times New Roman" w:hAnsi="Times New Roman" w:cs="Times New Roman"/>
          <w:sz w:val="24"/>
          <w:szCs w:val="24"/>
        </w:rPr>
        <w:t xml:space="preserve"> </w:t>
      </w:r>
      <w:r w:rsidR="00366636" w:rsidRPr="00865853">
        <w:rPr>
          <w:rFonts w:ascii="Times New Roman" w:hAnsi="Times New Roman" w:cs="Times New Roman"/>
          <w:sz w:val="24"/>
          <w:szCs w:val="24"/>
        </w:rPr>
        <w:t xml:space="preserve">усвідомлювати </w:t>
      </w:r>
      <w:r w:rsidR="00270AA0">
        <w:rPr>
          <w:rFonts w:ascii="Times New Roman" w:hAnsi="Times New Roman" w:cs="Times New Roman"/>
          <w:sz w:val="24"/>
          <w:szCs w:val="24"/>
        </w:rPr>
        <w:t>у</w:t>
      </w:r>
      <w:r w:rsidR="00E65DB7" w:rsidRPr="00865853">
        <w:rPr>
          <w:rFonts w:ascii="Times New Roman" w:hAnsi="Times New Roman" w:cs="Times New Roman"/>
          <w:sz w:val="24"/>
          <w:szCs w:val="24"/>
        </w:rPr>
        <w:t xml:space="preserve"> Західній </w:t>
      </w:r>
      <w:r w:rsidR="00270AA0">
        <w:rPr>
          <w:rFonts w:ascii="Times New Roman" w:hAnsi="Times New Roman" w:cs="Times New Roman"/>
          <w:sz w:val="24"/>
          <w:szCs w:val="24"/>
        </w:rPr>
        <w:t>Е</w:t>
      </w:r>
      <w:r w:rsidR="00E65DB7" w:rsidRPr="00865853">
        <w:rPr>
          <w:rFonts w:ascii="Times New Roman" w:hAnsi="Times New Roman" w:cs="Times New Roman"/>
          <w:sz w:val="24"/>
          <w:szCs w:val="24"/>
        </w:rPr>
        <w:t xml:space="preserve">вропі </w:t>
      </w:r>
      <w:r w:rsidR="00836838" w:rsidRPr="00865853">
        <w:rPr>
          <w:rFonts w:ascii="Times New Roman" w:hAnsi="Times New Roman" w:cs="Times New Roman"/>
          <w:sz w:val="24"/>
          <w:szCs w:val="24"/>
        </w:rPr>
        <w:t xml:space="preserve">ще </w:t>
      </w:r>
      <w:r w:rsidR="00E65DB7" w:rsidRPr="00865853">
        <w:rPr>
          <w:rFonts w:ascii="Times New Roman" w:hAnsi="Times New Roman" w:cs="Times New Roman"/>
          <w:sz w:val="24"/>
          <w:szCs w:val="24"/>
        </w:rPr>
        <w:t xml:space="preserve">в другій половині XIX </w:t>
      </w:r>
      <w:r w:rsidR="006C22B4" w:rsidRPr="00865853">
        <w:rPr>
          <w:rFonts w:ascii="Times New Roman" w:hAnsi="Times New Roman" w:cs="Times New Roman"/>
          <w:sz w:val="24"/>
          <w:szCs w:val="24"/>
        </w:rPr>
        <w:t>ст</w:t>
      </w:r>
      <w:r w:rsidR="00270AA0">
        <w:rPr>
          <w:rFonts w:ascii="Times New Roman" w:hAnsi="Times New Roman" w:cs="Times New Roman"/>
          <w:sz w:val="24"/>
          <w:szCs w:val="24"/>
        </w:rPr>
        <w:t>оліття</w:t>
      </w:r>
      <w:r w:rsidR="00920D46" w:rsidRPr="00865853">
        <w:rPr>
          <w:rFonts w:ascii="Times New Roman" w:hAnsi="Times New Roman" w:cs="Times New Roman"/>
          <w:sz w:val="24"/>
          <w:szCs w:val="24"/>
        </w:rPr>
        <w:t>. З</w:t>
      </w:r>
      <w:r w:rsidR="00CA072E" w:rsidRPr="00865853">
        <w:rPr>
          <w:rFonts w:ascii="Times New Roman" w:hAnsi="Times New Roman" w:cs="Times New Roman"/>
          <w:sz w:val="24"/>
          <w:szCs w:val="24"/>
        </w:rPr>
        <w:t xml:space="preserve">окрема, </w:t>
      </w:r>
      <w:r w:rsidR="00920D46" w:rsidRPr="00865853">
        <w:rPr>
          <w:rFonts w:ascii="Times New Roman" w:hAnsi="Times New Roman" w:cs="Times New Roman"/>
          <w:sz w:val="24"/>
          <w:szCs w:val="24"/>
        </w:rPr>
        <w:t xml:space="preserve">стримане ставлення </w:t>
      </w:r>
      <w:r w:rsidR="000E159F" w:rsidRPr="00865853">
        <w:rPr>
          <w:rFonts w:ascii="Times New Roman" w:hAnsi="Times New Roman" w:cs="Times New Roman"/>
          <w:sz w:val="24"/>
          <w:szCs w:val="24"/>
        </w:rPr>
        <w:t>демо</w:t>
      </w:r>
      <w:r w:rsidR="00137816" w:rsidRPr="00865853">
        <w:rPr>
          <w:rFonts w:ascii="Times New Roman" w:hAnsi="Times New Roman" w:cs="Times New Roman"/>
          <w:sz w:val="24"/>
          <w:szCs w:val="24"/>
        </w:rPr>
        <w:t xml:space="preserve">кратичного загалу </w:t>
      </w:r>
      <w:r w:rsidR="000E159F" w:rsidRPr="00865853">
        <w:rPr>
          <w:rFonts w:ascii="Times New Roman" w:hAnsi="Times New Roman" w:cs="Times New Roman"/>
          <w:sz w:val="24"/>
          <w:szCs w:val="24"/>
        </w:rPr>
        <w:t>д</w:t>
      </w:r>
      <w:r w:rsidR="00920D46" w:rsidRPr="00865853">
        <w:rPr>
          <w:rFonts w:ascii="Times New Roman" w:hAnsi="Times New Roman" w:cs="Times New Roman"/>
          <w:sz w:val="24"/>
          <w:szCs w:val="24"/>
        </w:rPr>
        <w:t>о «істинност</w:t>
      </w:r>
      <w:r w:rsidR="00270AA0">
        <w:rPr>
          <w:rFonts w:ascii="Times New Roman" w:hAnsi="Times New Roman" w:cs="Times New Roman"/>
          <w:sz w:val="24"/>
          <w:szCs w:val="24"/>
        </w:rPr>
        <w:t>и</w:t>
      </w:r>
      <w:r w:rsidR="00920D46" w:rsidRPr="00865853">
        <w:rPr>
          <w:rFonts w:ascii="Times New Roman" w:hAnsi="Times New Roman" w:cs="Times New Roman"/>
          <w:sz w:val="24"/>
          <w:szCs w:val="24"/>
        </w:rPr>
        <w:t xml:space="preserve">» законів спостерігалося </w:t>
      </w:r>
      <w:r w:rsidR="00BF5FC5" w:rsidRPr="00865853">
        <w:rPr>
          <w:rFonts w:ascii="Times New Roman" w:hAnsi="Times New Roman" w:cs="Times New Roman"/>
          <w:sz w:val="24"/>
          <w:szCs w:val="24"/>
        </w:rPr>
        <w:t xml:space="preserve">після </w:t>
      </w:r>
      <w:r w:rsidR="006C22B4" w:rsidRPr="00865853">
        <w:rPr>
          <w:rFonts w:ascii="Times New Roman" w:hAnsi="Times New Roman" w:cs="Times New Roman"/>
          <w:sz w:val="24"/>
          <w:szCs w:val="24"/>
        </w:rPr>
        <w:t>ухвалення Конституції Німеччини 1849 р</w:t>
      </w:r>
      <w:r w:rsidR="00270AA0">
        <w:rPr>
          <w:rFonts w:ascii="Times New Roman" w:hAnsi="Times New Roman" w:cs="Times New Roman"/>
          <w:sz w:val="24"/>
          <w:szCs w:val="24"/>
        </w:rPr>
        <w:t>оку</w:t>
      </w:r>
      <w:r w:rsidR="006C22B4" w:rsidRPr="00865853">
        <w:rPr>
          <w:rFonts w:ascii="Times New Roman" w:hAnsi="Times New Roman" w:cs="Times New Roman"/>
          <w:sz w:val="24"/>
          <w:szCs w:val="24"/>
        </w:rPr>
        <w:t>.</w:t>
      </w:r>
      <w:r w:rsidR="00E65DB7" w:rsidRPr="00865853">
        <w:rPr>
          <w:rFonts w:ascii="Times New Roman" w:hAnsi="Times New Roman" w:cs="Times New Roman"/>
          <w:sz w:val="24"/>
          <w:szCs w:val="24"/>
        </w:rPr>
        <w:t xml:space="preserve"> </w:t>
      </w:r>
      <w:r w:rsidR="00DE6E54" w:rsidRPr="00865853">
        <w:rPr>
          <w:rFonts w:ascii="Times New Roman" w:hAnsi="Times New Roman" w:cs="Times New Roman"/>
          <w:sz w:val="24"/>
          <w:szCs w:val="24"/>
        </w:rPr>
        <w:t>В</w:t>
      </w:r>
      <w:r w:rsidR="00A262D6" w:rsidRPr="00865853">
        <w:rPr>
          <w:rFonts w:ascii="Times New Roman" w:hAnsi="Times New Roman" w:cs="Times New Roman"/>
          <w:sz w:val="24"/>
          <w:szCs w:val="24"/>
        </w:rPr>
        <w:t>ільне с</w:t>
      </w:r>
      <w:r w:rsidR="00920D46" w:rsidRPr="00865853">
        <w:rPr>
          <w:rFonts w:ascii="Times New Roman" w:hAnsi="Times New Roman" w:cs="Times New Roman"/>
          <w:sz w:val="24"/>
          <w:szCs w:val="24"/>
        </w:rPr>
        <w:t xml:space="preserve">успільство </w:t>
      </w:r>
      <w:r w:rsidRPr="00865853">
        <w:rPr>
          <w:rFonts w:ascii="Times New Roman" w:hAnsi="Times New Roman" w:cs="Times New Roman"/>
          <w:sz w:val="24"/>
          <w:szCs w:val="24"/>
        </w:rPr>
        <w:t xml:space="preserve">поступово </w:t>
      </w:r>
      <w:r w:rsidR="00DE6E54" w:rsidRPr="00865853">
        <w:rPr>
          <w:rFonts w:ascii="Times New Roman" w:hAnsi="Times New Roman" w:cs="Times New Roman"/>
          <w:sz w:val="24"/>
          <w:szCs w:val="24"/>
        </w:rPr>
        <w:t>в</w:t>
      </w:r>
      <w:r w:rsidR="00920D46" w:rsidRPr="00865853">
        <w:rPr>
          <w:rFonts w:ascii="Times New Roman" w:hAnsi="Times New Roman" w:cs="Times New Roman"/>
          <w:sz w:val="24"/>
          <w:szCs w:val="24"/>
        </w:rPr>
        <w:t>ч</w:t>
      </w:r>
      <w:r w:rsidR="00DE6E54" w:rsidRPr="00865853">
        <w:rPr>
          <w:rFonts w:ascii="Times New Roman" w:hAnsi="Times New Roman" w:cs="Times New Roman"/>
          <w:sz w:val="24"/>
          <w:szCs w:val="24"/>
        </w:rPr>
        <w:t xml:space="preserve">илося </w:t>
      </w:r>
      <w:r w:rsidR="00920D46" w:rsidRPr="00865853">
        <w:rPr>
          <w:rFonts w:ascii="Times New Roman" w:hAnsi="Times New Roman" w:cs="Times New Roman"/>
          <w:sz w:val="24"/>
          <w:szCs w:val="24"/>
        </w:rPr>
        <w:t>миритися з тим, що будь-які норм</w:t>
      </w:r>
      <w:r w:rsidR="00CA635C" w:rsidRPr="00865853">
        <w:rPr>
          <w:rFonts w:ascii="Times New Roman" w:hAnsi="Times New Roman" w:cs="Times New Roman"/>
          <w:sz w:val="24"/>
          <w:szCs w:val="24"/>
        </w:rPr>
        <w:t>и</w:t>
      </w:r>
      <w:r w:rsidR="00DE6E54" w:rsidRPr="00865853">
        <w:rPr>
          <w:rFonts w:ascii="Times New Roman" w:hAnsi="Times New Roman" w:cs="Times New Roman"/>
          <w:sz w:val="24"/>
          <w:szCs w:val="24"/>
        </w:rPr>
        <w:t xml:space="preserve"> </w:t>
      </w:r>
      <w:r w:rsidR="00995E10" w:rsidRPr="00865853">
        <w:rPr>
          <w:rFonts w:ascii="Times New Roman" w:hAnsi="Times New Roman" w:cs="Times New Roman"/>
          <w:sz w:val="24"/>
          <w:szCs w:val="24"/>
        </w:rPr>
        <w:t>можуть переглядати й</w:t>
      </w:r>
      <w:r w:rsidR="00655F84" w:rsidRPr="00865853">
        <w:rPr>
          <w:rFonts w:ascii="Times New Roman" w:hAnsi="Times New Roman" w:cs="Times New Roman"/>
          <w:sz w:val="24"/>
          <w:szCs w:val="24"/>
        </w:rPr>
        <w:t xml:space="preserve"> змінювати</w:t>
      </w:r>
      <w:r w:rsidR="006C4FEE" w:rsidRPr="00865853">
        <w:rPr>
          <w:rFonts w:ascii="Times New Roman" w:hAnsi="Times New Roman" w:cs="Times New Roman"/>
          <w:sz w:val="24"/>
          <w:szCs w:val="24"/>
        </w:rPr>
        <w:t xml:space="preserve"> в світлі кращ</w:t>
      </w:r>
      <w:r w:rsidR="00A262D6" w:rsidRPr="00865853">
        <w:rPr>
          <w:rFonts w:ascii="Times New Roman" w:hAnsi="Times New Roman" w:cs="Times New Roman"/>
          <w:sz w:val="24"/>
          <w:szCs w:val="24"/>
        </w:rPr>
        <w:t xml:space="preserve">ого розуміння </w:t>
      </w:r>
      <w:r w:rsidR="0041556C" w:rsidRPr="00865853">
        <w:rPr>
          <w:rFonts w:ascii="Times New Roman" w:hAnsi="Times New Roman" w:cs="Times New Roman"/>
          <w:sz w:val="24"/>
          <w:szCs w:val="24"/>
        </w:rPr>
        <w:t>людей</w:t>
      </w:r>
      <w:r w:rsidR="00005682" w:rsidRPr="00865853">
        <w:rPr>
          <w:rFonts w:ascii="Times New Roman" w:hAnsi="Times New Roman" w:cs="Times New Roman"/>
          <w:sz w:val="24"/>
          <w:szCs w:val="24"/>
        </w:rPr>
        <w:t xml:space="preserve"> і обставин</w:t>
      </w:r>
      <w:r w:rsidR="006C4FEE" w:rsidRPr="00865853">
        <w:rPr>
          <w:rFonts w:ascii="Times New Roman" w:hAnsi="Times New Roman" w:cs="Times New Roman"/>
          <w:sz w:val="24"/>
          <w:szCs w:val="24"/>
        </w:rPr>
        <w:t xml:space="preserve">. </w:t>
      </w:r>
      <w:r w:rsidR="00A262D6" w:rsidRPr="00865853">
        <w:rPr>
          <w:rFonts w:ascii="Times New Roman" w:hAnsi="Times New Roman" w:cs="Times New Roman"/>
          <w:sz w:val="24"/>
          <w:szCs w:val="24"/>
        </w:rPr>
        <w:t xml:space="preserve">Тим більше, що </w:t>
      </w:r>
      <w:r w:rsidR="000E159F" w:rsidRPr="00865853">
        <w:rPr>
          <w:rFonts w:ascii="Times New Roman" w:hAnsi="Times New Roman" w:cs="Times New Roman"/>
          <w:sz w:val="24"/>
          <w:szCs w:val="24"/>
        </w:rPr>
        <w:t xml:space="preserve">ухвалені </w:t>
      </w:r>
      <w:r w:rsidR="0041556C" w:rsidRPr="00865853">
        <w:rPr>
          <w:rFonts w:ascii="Times New Roman" w:hAnsi="Times New Roman" w:cs="Times New Roman"/>
          <w:sz w:val="24"/>
          <w:szCs w:val="24"/>
        </w:rPr>
        <w:t xml:space="preserve">демократичним шляхом </w:t>
      </w:r>
      <w:r w:rsidR="00CA635C" w:rsidRPr="00865853">
        <w:rPr>
          <w:rFonts w:ascii="Times New Roman" w:hAnsi="Times New Roman" w:cs="Times New Roman"/>
          <w:sz w:val="24"/>
          <w:szCs w:val="24"/>
        </w:rPr>
        <w:t xml:space="preserve">закони </w:t>
      </w:r>
      <w:r w:rsidR="00A262D6" w:rsidRPr="00865853">
        <w:rPr>
          <w:rFonts w:ascii="Times New Roman" w:hAnsi="Times New Roman" w:cs="Times New Roman"/>
          <w:sz w:val="24"/>
          <w:szCs w:val="24"/>
        </w:rPr>
        <w:t>залиша</w:t>
      </w:r>
      <w:r w:rsidR="00CA635C" w:rsidRPr="00865853">
        <w:rPr>
          <w:rFonts w:ascii="Times New Roman" w:hAnsi="Times New Roman" w:cs="Times New Roman"/>
          <w:sz w:val="24"/>
          <w:szCs w:val="24"/>
        </w:rPr>
        <w:t xml:space="preserve">лися </w:t>
      </w:r>
      <w:r w:rsidR="00655F84" w:rsidRPr="00865853">
        <w:rPr>
          <w:rFonts w:ascii="Times New Roman" w:hAnsi="Times New Roman" w:cs="Times New Roman"/>
          <w:sz w:val="24"/>
          <w:szCs w:val="24"/>
        </w:rPr>
        <w:t>відкритими для крити</w:t>
      </w:r>
      <w:r w:rsidR="000E159F" w:rsidRPr="00865853">
        <w:rPr>
          <w:rFonts w:ascii="Times New Roman" w:hAnsi="Times New Roman" w:cs="Times New Roman"/>
          <w:sz w:val="24"/>
          <w:szCs w:val="24"/>
        </w:rPr>
        <w:t xml:space="preserve">ки </w:t>
      </w:r>
      <w:r w:rsidR="006C4FEE" w:rsidRPr="00865853">
        <w:rPr>
          <w:rFonts w:ascii="Times New Roman" w:hAnsi="Times New Roman" w:cs="Times New Roman"/>
          <w:sz w:val="24"/>
          <w:szCs w:val="24"/>
        </w:rPr>
        <w:t>опонентів</w:t>
      </w:r>
      <w:r w:rsidR="00655F84" w:rsidRPr="00865853">
        <w:rPr>
          <w:rFonts w:ascii="Times New Roman" w:hAnsi="Times New Roman" w:cs="Times New Roman"/>
          <w:sz w:val="24"/>
          <w:szCs w:val="24"/>
        </w:rPr>
        <w:t>.</w:t>
      </w:r>
    </w:p>
    <w:p w:rsidR="00005682" w:rsidRPr="00865853" w:rsidRDefault="00270AA0"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Із</w:t>
      </w:r>
      <w:r w:rsidR="0041556C" w:rsidRPr="00865853">
        <w:rPr>
          <w:rFonts w:ascii="Times New Roman" w:hAnsi="Times New Roman" w:cs="Times New Roman"/>
          <w:sz w:val="24"/>
          <w:szCs w:val="24"/>
        </w:rPr>
        <w:t xml:space="preserve"> </w:t>
      </w:r>
      <w:r>
        <w:rPr>
          <w:rFonts w:ascii="Times New Roman" w:hAnsi="Times New Roman" w:cs="Times New Roman"/>
          <w:sz w:val="24"/>
          <w:szCs w:val="24"/>
        </w:rPr>
        <w:t xml:space="preserve">другого </w:t>
      </w:r>
      <w:r w:rsidR="00BD68BA" w:rsidRPr="00865853">
        <w:rPr>
          <w:rFonts w:ascii="Times New Roman" w:hAnsi="Times New Roman" w:cs="Times New Roman"/>
          <w:sz w:val="24"/>
          <w:szCs w:val="24"/>
        </w:rPr>
        <w:t>боку</w:t>
      </w:r>
      <w:r w:rsidR="0041556C" w:rsidRPr="00865853">
        <w:rPr>
          <w:rFonts w:ascii="Times New Roman" w:hAnsi="Times New Roman" w:cs="Times New Roman"/>
          <w:sz w:val="24"/>
          <w:szCs w:val="24"/>
        </w:rPr>
        <w:t xml:space="preserve">, </w:t>
      </w:r>
      <w:r w:rsidR="00DD47AA" w:rsidRPr="00865853">
        <w:rPr>
          <w:rFonts w:ascii="Times New Roman" w:hAnsi="Times New Roman" w:cs="Times New Roman"/>
          <w:sz w:val="24"/>
          <w:szCs w:val="24"/>
        </w:rPr>
        <w:t>будь-яка соці</w:t>
      </w:r>
      <w:r>
        <w:rPr>
          <w:rFonts w:ascii="Times New Roman" w:hAnsi="Times New Roman" w:cs="Times New Roman"/>
          <w:sz w:val="24"/>
          <w:szCs w:val="24"/>
        </w:rPr>
        <w:t>я</w:t>
      </w:r>
      <w:r w:rsidR="00DD47AA" w:rsidRPr="00865853">
        <w:rPr>
          <w:rFonts w:ascii="Times New Roman" w:hAnsi="Times New Roman" w:cs="Times New Roman"/>
          <w:sz w:val="24"/>
          <w:szCs w:val="24"/>
        </w:rPr>
        <w:t xml:space="preserve">льна система, у тому числі й </w:t>
      </w:r>
      <w:r w:rsidR="0041556C" w:rsidRPr="00865853">
        <w:rPr>
          <w:rFonts w:ascii="Times New Roman" w:hAnsi="Times New Roman" w:cs="Times New Roman"/>
          <w:sz w:val="24"/>
          <w:szCs w:val="24"/>
        </w:rPr>
        <w:t xml:space="preserve">Українська </w:t>
      </w:r>
      <w:r w:rsidR="00DD47AA" w:rsidRPr="00865853">
        <w:rPr>
          <w:rFonts w:ascii="Times New Roman" w:hAnsi="Times New Roman" w:cs="Times New Roman"/>
          <w:sz w:val="24"/>
          <w:szCs w:val="24"/>
        </w:rPr>
        <w:t xml:space="preserve">держава </w:t>
      </w:r>
      <w:r>
        <w:rPr>
          <w:rFonts w:ascii="Times New Roman" w:hAnsi="Times New Roman" w:cs="Times New Roman"/>
          <w:sz w:val="24"/>
          <w:szCs w:val="24"/>
        </w:rPr>
        <w:t>загалом</w:t>
      </w:r>
      <w:r w:rsidR="00171E94" w:rsidRPr="00865853">
        <w:rPr>
          <w:rFonts w:ascii="Times New Roman" w:hAnsi="Times New Roman" w:cs="Times New Roman"/>
          <w:sz w:val="24"/>
          <w:szCs w:val="24"/>
        </w:rPr>
        <w:t>,</w:t>
      </w:r>
      <w:r w:rsidR="00DD47AA" w:rsidRPr="00865853">
        <w:rPr>
          <w:rFonts w:ascii="Times New Roman" w:hAnsi="Times New Roman" w:cs="Times New Roman"/>
          <w:sz w:val="24"/>
          <w:szCs w:val="24"/>
        </w:rPr>
        <w:t xml:space="preserve"> не може </w:t>
      </w:r>
      <w:r w:rsidR="00BF5FC5" w:rsidRPr="00865853">
        <w:rPr>
          <w:rFonts w:ascii="Times New Roman" w:hAnsi="Times New Roman" w:cs="Times New Roman"/>
          <w:sz w:val="24"/>
          <w:szCs w:val="24"/>
        </w:rPr>
        <w:t xml:space="preserve">нормально </w:t>
      </w:r>
      <w:r w:rsidR="00DD47AA" w:rsidRPr="00865853">
        <w:rPr>
          <w:rFonts w:ascii="Times New Roman" w:hAnsi="Times New Roman" w:cs="Times New Roman"/>
          <w:sz w:val="24"/>
          <w:szCs w:val="24"/>
        </w:rPr>
        <w:t xml:space="preserve">функціонувати </w:t>
      </w:r>
      <w:r w:rsidR="00CA072E" w:rsidRPr="00865853">
        <w:rPr>
          <w:rFonts w:ascii="Times New Roman" w:hAnsi="Times New Roman" w:cs="Times New Roman"/>
          <w:sz w:val="24"/>
          <w:szCs w:val="24"/>
        </w:rPr>
        <w:t xml:space="preserve">на основі </w:t>
      </w:r>
      <w:r w:rsidR="000E159F" w:rsidRPr="00865853">
        <w:rPr>
          <w:rFonts w:ascii="Times New Roman" w:hAnsi="Times New Roman" w:cs="Times New Roman"/>
          <w:sz w:val="24"/>
          <w:szCs w:val="24"/>
        </w:rPr>
        <w:t xml:space="preserve">конституційних </w:t>
      </w:r>
      <w:r w:rsidR="00836838" w:rsidRPr="00865853">
        <w:rPr>
          <w:rFonts w:ascii="Times New Roman" w:hAnsi="Times New Roman" w:cs="Times New Roman"/>
          <w:sz w:val="24"/>
          <w:szCs w:val="24"/>
        </w:rPr>
        <w:t xml:space="preserve">норм і </w:t>
      </w:r>
      <w:r w:rsidR="00995E10" w:rsidRPr="00865853">
        <w:rPr>
          <w:rFonts w:ascii="Times New Roman" w:hAnsi="Times New Roman" w:cs="Times New Roman"/>
          <w:sz w:val="24"/>
          <w:szCs w:val="24"/>
        </w:rPr>
        <w:t>рішен</w:t>
      </w:r>
      <w:r w:rsidR="00CA072E" w:rsidRPr="00865853">
        <w:rPr>
          <w:rFonts w:ascii="Times New Roman" w:hAnsi="Times New Roman" w:cs="Times New Roman"/>
          <w:sz w:val="24"/>
          <w:szCs w:val="24"/>
        </w:rPr>
        <w:t>ь</w:t>
      </w:r>
      <w:r w:rsidR="00DD47AA" w:rsidRPr="00865853">
        <w:rPr>
          <w:rFonts w:ascii="Times New Roman" w:hAnsi="Times New Roman" w:cs="Times New Roman"/>
          <w:sz w:val="24"/>
          <w:szCs w:val="24"/>
        </w:rPr>
        <w:t xml:space="preserve">, </w:t>
      </w:r>
      <w:r w:rsidR="000E159F" w:rsidRPr="00865853">
        <w:rPr>
          <w:rFonts w:ascii="Times New Roman" w:hAnsi="Times New Roman" w:cs="Times New Roman"/>
          <w:sz w:val="24"/>
          <w:szCs w:val="24"/>
        </w:rPr>
        <w:t>ле</w:t>
      </w:r>
      <w:r>
        <w:rPr>
          <w:rFonts w:ascii="Times New Roman" w:hAnsi="Times New Roman" w:cs="Times New Roman"/>
          <w:sz w:val="24"/>
          <w:szCs w:val="24"/>
        </w:rPr>
        <w:t>ґ</w:t>
      </w:r>
      <w:r w:rsidR="000E159F" w:rsidRPr="00865853">
        <w:rPr>
          <w:rFonts w:ascii="Times New Roman" w:hAnsi="Times New Roman" w:cs="Times New Roman"/>
          <w:sz w:val="24"/>
          <w:szCs w:val="24"/>
        </w:rPr>
        <w:t>ітимність і юридичн</w:t>
      </w:r>
      <w:r>
        <w:rPr>
          <w:rFonts w:ascii="Times New Roman" w:hAnsi="Times New Roman" w:cs="Times New Roman"/>
          <w:sz w:val="24"/>
          <w:szCs w:val="24"/>
        </w:rPr>
        <w:t>у</w:t>
      </w:r>
      <w:r w:rsidR="000E159F" w:rsidRPr="00865853">
        <w:rPr>
          <w:rFonts w:ascii="Times New Roman" w:hAnsi="Times New Roman" w:cs="Times New Roman"/>
          <w:sz w:val="24"/>
          <w:szCs w:val="24"/>
        </w:rPr>
        <w:t xml:space="preserve"> сил</w:t>
      </w:r>
      <w:r>
        <w:rPr>
          <w:rFonts w:ascii="Times New Roman" w:hAnsi="Times New Roman" w:cs="Times New Roman"/>
          <w:sz w:val="24"/>
          <w:szCs w:val="24"/>
        </w:rPr>
        <w:t>у</w:t>
      </w:r>
      <w:r w:rsidR="000E159F" w:rsidRPr="00865853">
        <w:rPr>
          <w:rFonts w:ascii="Times New Roman" w:hAnsi="Times New Roman" w:cs="Times New Roman"/>
          <w:sz w:val="24"/>
          <w:szCs w:val="24"/>
        </w:rPr>
        <w:t xml:space="preserve"> </w:t>
      </w:r>
      <w:r w:rsidR="00DD47AA" w:rsidRPr="00865853">
        <w:rPr>
          <w:rFonts w:ascii="Times New Roman" w:hAnsi="Times New Roman" w:cs="Times New Roman"/>
          <w:sz w:val="24"/>
          <w:szCs w:val="24"/>
        </w:rPr>
        <w:t>яких мож</w:t>
      </w:r>
      <w:r>
        <w:rPr>
          <w:rFonts w:ascii="Times New Roman" w:hAnsi="Times New Roman" w:cs="Times New Roman"/>
          <w:sz w:val="24"/>
          <w:szCs w:val="24"/>
        </w:rPr>
        <w:t>уть</w:t>
      </w:r>
      <w:r w:rsidR="00DD47AA" w:rsidRPr="00865853">
        <w:rPr>
          <w:rFonts w:ascii="Times New Roman" w:hAnsi="Times New Roman" w:cs="Times New Roman"/>
          <w:sz w:val="24"/>
          <w:szCs w:val="24"/>
        </w:rPr>
        <w:t xml:space="preserve"> </w:t>
      </w:r>
      <w:r>
        <w:rPr>
          <w:rFonts w:ascii="Times New Roman" w:hAnsi="Times New Roman" w:cs="Times New Roman"/>
          <w:sz w:val="24"/>
          <w:szCs w:val="24"/>
        </w:rPr>
        <w:t>у</w:t>
      </w:r>
      <w:r w:rsidR="00995E10" w:rsidRPr="00865853">
        <w:rPr>
          <w:rFonts w:ascii="Times New Roman" w:hAnsi="Times New Roman" w:cs="Times New Roman"/>
          <w:sz w:val="24"/>
          <w:szCs w:val="24"/>
        </w:rPr>
        <w:t xml:space="preserve"> будь-який </w:t>
      </w:r>
      <w:r w:rsidR="00005682" w:rsidRPr="00865853">
        <w:rPr>
          <w:rFonts w:ascii="Times New Roman" w:hAnsi="Times New Roman" w:cs="Times New Roman"/>
          <w:sz w:val="24"/>
          <w:szCs w:val="24"/>
        </w:rPr>
        <w:t xml:space="preserve">час </w:t>
      </w:r>
      <w:r w:rsidR="006C4FEE" w:rsidRPr="00865853">
        <w:rPr>
          <w:rFonts w:ascii="Times New Roman" w:hAnsi="Times New Roman" w:cs="Times New Roman"/>
          <w:sz w:val="24"/>
          <w:szCs w:val="24"/>
        </w:rPr>
        <w:t xml:space="preserve">радикально </w:t>
      </w:r>
      <w:r w:rsidR="00DD47AA" w:rsidRPr="00865853">
        <w:rPr>
          <w:rFonts w:ascii="Times New Roman" w:hAnsi="Times New Roman" w:cs="Times New Roman"/>
          <w:sz w:val="24"/>
          <w:szCs w:val="24"/>
        </w:rPr>
        <w:t>п</w:t>
      </w:r>
      <w:r w:rsidR="006C22B4" w:rsidRPr="00865853">
        <w:rPr>
          <w:rFonts w:ascii="Times New Roman" w:hAnsi="Times New Roman" w:cs="Times New Roman"/>
          <w:sz w:val="24"/>
          <w:szCs w:val="24"/>
        </w:rPr>
        <w:t>ід</w:t>
      </w:r>
      <w:r w:rsidR="00DE6E54" w:rsidRPr="00865853">
        <w:rPr>
          <w:rFonts w:ascii="Times New Roman" w:hAnsi="Times New Roman" w:cs="Times New Roman"/>
          <w:sz w:val="24"/>
          <w:szCs w:val="24"/>
        </w:rPr>
        <w:t>ірва</w:t>
      </w:r>
      <w:r>
        <w:rPr>
          <w:rFonts w:ascii="Times New Roman" w:hAnsi="Times New Roman" w:cs="Times New Roman"/>
          <w:sz w:val="24"/>
          <w:szCs w:val="24"/>
        </w:rPr>
        <w:t>ти</w:t>
      </w:r>
      <w:r w:rsidR="00BD68BA" w:rsidRPr="00865853">
        <w:rPr>
          <w:rFonts w:ascii="Times New Roman" w:hAnsi="Times New Roman" w:cs="Times New Roman"/>
          <w:sz w:val="24"/>
          <w:szCs w:val="24"/>
        </w:rPr>
        <w:t xml:space="preserve"> </w:t>
      </w:r>
      <w:r w:rsidR="006C4FEE" w:rsidRPr="00865853">
        <w:rPr>
          <w:rFonts w:ascii="Times New Roman" w:hAnsi="Times New Roman" w:cs="Times New Roman"/>
          <w:sz w:val="24"/>
          <w:szCs w:val="24"/>
        </w:rPr>
        <w:t>спеці</w:t>
      </w:r>
      <w:r>
        <w:rPr>
          <w:rFonts w:ascii="Times New Roman" w:hAnsi="Times New Roman" w:cs="Times New Roman"/>
          <w:sz w:val="24"/>
          <w:szCs w:val="24"/>
        </w:rPr>
        <w:t>я</w:t>
      </w:r>
      <w:r w:rsidR="006C4FEE" w:rsidRPr="00865853">
        <w:rPr>
          <w:rFonts w:ascii="Times New Roman" w:hAnsi="Times New Roman" w:cs="Times New Roman"/>
          <w:sz w:val="24"/>
          <w:szCs w:val="24"/>
        </w:rPr>
        <w:t>льно</w:t>
      </w:r>
      <w:r w:rsidR="006C22B4" w:rsidRPr="00865853">
        <w:rPr>
          <w:rFonts w:ascii="Times New Roman" w:hAnsi="Times New Roman" w:cs="Times New Roman"/>
          <w:sz w:val="24"/>
          <w:szCs w:val="24"/>
        </w:rPr>
        <w:t xml:space="preserve"> </w:t>
      </w:r>
      <w:r w:rsidR="000328D9" w:rsidRPr="001E0DAA">
        <w:rPr>
          <w:rFonts w:ascii="Times New Roman" w:hAnsi="Times New Roman" w:cs="Times New Roman"/>
          <w:i/>
          <w:iCs/>
          <w:sz w:val="24"/>
          <w:szCs w:val="24"/>
        </w:rPr>
        <w:t>не</w:t>
      </w:r>
      <w:r w:rsidR="000328D9" w:rsidRPr="00865853">
        <w:rPr>
          <w:rFonts w:ascii="Times New Roman" w:hAnsi="Times New Roman" w:cs="Times New Roman"/>
          <w:sz w:val="24"/>
          <w:szCs w:val="24"/>
        </w:rPr>
        <w:t xml:space="preserve"> </w:t>
      </w:r>
      <w:r w:rsidR="00DD47AA" w:rsidRPr="00865853">
        <w:rPr>
          <w:rFonts w:ascii="Times New Roman" w:hAnsi="Times New Roman" w:cs="Times New Roman"/>
          <w:sz w:val="24"/>
          <w:szCs w:val="24"/>
        </w:rPr>
        <w:t>уповноважен</w:t>
      </w:r>
      <w:r>
        <w:rPr>
          <w:rFonts w:ascii="Times New Roman" w:hAnsi="Times New Roman" w:cs="Times New Roman"/>
          <w:sz w:val="24"/>
          <w:szCs w:val="24"/>
        </w:rPr>
        <w:t>і</w:t>
      </w:r>
      <w:r w:rsidR="005F219E" w:rsidRPr="00865853">
        <w:rPr>
          <w:rFonts w:ascii="Times New Roman" w:hAnsi="Times New Roman" w:cs="Times New Roman"/>
          <w:sz w:val="24"/>
          <w:szCs w:val="24"/>
        </w:rPr>
        <w:t xml:space="preserve"> на це </w:t>
      </w:r>
      <w:r w:rsidR="00BF5FC5" w:rsidRPr="00865853">
        <w:rPr>
          <w:rFonts w:ascii="Times New Roman" w:hAnsi="Times New Roman" w:cs="Times New Roman"/>
          <w:sz w:val="24"/>
          <w:szCs w:val="24"/>
        </w:rPr>
        <w:t>суб’єкт</w:t>
      </w:r>
      <w:r w:rsidR="000E159F" w:rsidRPr="00865853">
        <w:rPr>
          <w:rFonts w:ascii="Times New Roman" w:hAnsi="Times New Roman" w:cs="Times New Roman"/>
          <w:sz w:val="24"/>
          <w:szCs w:val="24"/>
        </w:rPr>
        <w:t>и</w:t>
      </w:r>
      <w:r w:rsidR="00DD47AA" w:rsidRPr="00865853">
        <w:rPr>
          <w:rFonts w:ascii="Times New Roman" w:hAnsi="Times New Roman" w:cs="Times New Roman"/>
          <w:sz w:val="24"/>
          <w:szCs w:val="24"/>
        </w:rPr>
        <w:t>.</w:t>
      </w:r>
    </w:p>
    <w:p w:rsidR="004B6E3B" w:rsidRPr="00865853" w:rsidRDefault="00270AA0"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Їхню</w:t>
      </w:r>
      <w:r w:rsidR="00005682" w:rsidRPr="00865853">
        <w:rPr>
          <w:rFonts w:ascii="Times New Roman" w:hAnsi="Times New Roman" w:cs="Times New Roman"/>
          <w:sz w:val="24"/>
          <w:szCs w:val="24"/>
        </w:rPr>
        <w:t xml:space="preserve"> рол</w:t>
      </w:r>
      <w:r>
        <w:rPr>
          <w:rFonts w:ascii="Times New Roman" w:hAnsi="Times New Roman" w:cs="Times New Roman"/>
          <w:sz w:val="24"/>
          <w:szCs w:val="24"/>
        </w:rPr>
        <w:t>ь</w:t>
      </w:r>
      <w:r w:rsidR="00005682" w:rsidRPr="00865853">
        <w:rPr>
          <w:rFonts w:ascii="Times New Roman" w:hAnsi="Times New Roman" w:cs="Times New Roman"/>
          <w:sz w:val="24"/>
          <w:szCs w:val="24"/>
        </w:rPr>
        <w:t xml:space="preserve"> можуть </w:t>
      </w:r>
      <w:r>
        <w:rPr>
          <w:rFonts w:ascii="Times New Roman" w:hAnsi="Times New Roman" w:cs="Times New Roman"/>
          <w:sz w:val="24"/>
          <w:szCs w:val="24"/>
        </w:rPr>
        <w:t>виконувати</w:t>
      </w:r>
      <w:r w:rsidRPr="00865853">
        <w:rPr>
          <w:rFonts w:ascii="Times New Roman" w:hAnsi="Times New Roman" w:cs="Times New Roman"/>
          <w:sz w:val="24"/>
          <w:szCs w:val="24"/>
        </w:rPr>
        <w:t xml:space="preserve"> </w:t>
      </w:r>
      <w:r w:rsidR="000E159F" w:rsidRPr="00865853">
        <w:rPr>
          <w:rFonts w:ascii="Times New Roman" w:hAnsi="Times New Roman" w:cs="Times New Roman"/>
          <w:sz w:val="24"/>
          <w:szCs w:val="24"/>
          <w:lang w:val="ru-RU"/>
        </w:rPr>
        <w:t>(</w:t>
      </w:r>
      <w:r w:rsidR="009E1614" w:rsidRPr="00865853">
        <w:rPr>
          <w:rFonts w:ascii="Times New Roman" w:hAnsi="Times New Roman" w:cs="Times New Roman"/>
          <w:sz w:val="24"/>
          <w:szCs w:val="24"/>
        </w:rPr>
        <w:t>анти</w:t>
      </w:r>
      <w:r w:rsidR="000E159F" w:rsidRPr="00865853">
        <w:rPr>
          <w:rFonts w:ascii="Times New Roman" w:hAnsi="Times New Roman" w:cs="Times New Roman"/>
          <w:sz w:val="24"/>
          <w:szCs w:val="24"/>
          <w:lang w:val="ru-RU"/>
        </w:rPr>
        <w:t>)</w:t>
      </w:r>
      <w:r w:rsidR="009E1614" w:rsidRPr="00865853">
        <w:rPr>
          <w:rFonts w:ascii="Times New Roman" w:hAnsi="Times New Roman" w:cs="Times New Roman"/>
          <w:sz w:val="24"/>
          <w:szCs w:val="24"/>
        </w:rPr>
        <w:t xml:space="preserve">державні заколотники, революційна верхівка, </w:t>
      </w:r>
      <w:r w:rsidR="00005682" w:rsidRPr="00865853">
        <w:rPr>
          <w:rFonts w:ascii="Times New Roman" w:hAnsi="Times New Roman" w:cs="Times New Roman"/>
          <w:sz w:val="24"/>
          <w:szCs w:val="24"/>
        </w:rPr>
        <w:t xml:space="preserve">військова хунта, </w:t>
      </w:r>
      <w:r w:rsidR="000E159F" w:rsidRPr="00865853">
        <w:rPr>
          <w:rFonts w:ascii="Times New Roman" w:hAnsi="Times New Roman" w:cs="Times New Roman"/>
          <w:sz w:val="24"/>
          <w:szCs w:val="24"/>
        </w:rPr>
        <w:t xml:space="preserve">ультраконсервативні </w:t>
      </w:r>
      <w:r w:rsidR="00005682" w:rsidRPr="00865853">
        <w:rPr>
          <w:rFonts w:ascii="Times New Roman" w:hAnsi="Times New Roman" w:cs="Times New Roman"/>
          <w:sz w:val="24"/>
          <w:szCs w:val="24"/>
        </w:rPr>
        <w:t>органи державної безпеки то</w:t>
      </w:r>
      <w:r w:rsidR="006F517D" w:rsidRPr="00865853">
        <w:rPr>
          <w:rFonts w:ascii="Times New Roman" w:hAnsi="Times New Roman" w:cs="Times New Roman"/>
          <w:sz w:val="24"/>
          <w:szCs w:val="24"/>
        </w:rPr>
        <w:t xml:space="preserve">що. Невипадково значна кількість </w:t>
      </w:r>
      <w:r>
        <w:rPr>
          <w:rFonts w:ascii="Times New Roman" w:hAnsi="Times New Roman" w:cs="Times New Roman"/>
          <w:sz w:val="24"/>
          <w:szCs w:val="24"/>
        </w:rPr>
        <w:t>наявних</w:t>
      </w:r>
      <w:r w:rsidRPr="00865853">
        <w:rPr>
          <w:rFonts w:ascii="Times New Roman" w:hAnsi="Times New Roman" w:cs="Times New Roman"/>
          <w:sz w:val="24"/>
          <w:szCs w:val="24"/>
        </w:rPr>
        <w:t xml:space="preserve"> </w:t>
      </w:r>
      <w:r>
        <w:rPr>
          <w:rFonts w:ascii="Times New Roman" w:hAnsi="Times New Roman" w:cs="Times New Roman"/>
          <w:sz w:val="24"/>
          <w:szCs w:val="24"/>
        </w:rPr>
        <w:t>у</w:t>
      </w:r>
      <w:r w:rsidR="0041556C" w:rsidRPr="00865853">
        <w:rPr>
          <w:rFonts w:ascii="Times New Roman" w:hAnsi="Times New Roman" w:cs="Times New Roman"/>
          <w:sz w:val="24"/>
          <w:szCs w:val="24"/>
        </w:rPr>
        <w:t xml:space="preserve"> світі </w:t>
      </w:r>
      <w:r w:rsidR="006F517D" w:rsidRPr="00865853">
        <w:rPr>
          <w:rFonts w:ascii="Times New Roman" w:hAnsi="Times New Roman" w:cs="Times New Roman"/>
          <w:sz w:val="24"/>
          <w:szCs w:val="24"/>
        </w:rPr>
        <w:t xml:space="preserve">конституцій є доволі жорсткими </w:t>
      </w:r>
      <w:r w:rsidR="00B96561" w:rsidRPr="00865853">
        <w:rPr>
          <w:rFonts w:ascii="Times New Roman" w:hAnsi="Times New Roman" w:cs="Times New Roman"/>
          <w:sz w:val="24"/>
          <w:szCs w:val="24"/>
        </w:rPr>
        <w:t xml:space="preserve">(потенційно </w:t>
      </w:r>
      <w:r w:rsidR="006F517D" w:rsidRPr="00865853">
        <w:rPr>
          <w:rFonts w:ascii="Times New Roman" w:hAnsi="Times New Roman" w:cs="Times New Roman"/>
          <w:sz w:val="24"/>
          <w:szCs w:val="24"/>
        </w:rPr>
        <w:t>незмінюваними</w:t>
      </w:r>
      <w:r w:rsidR="00B96561" w:rsidRPr="00865853">
        <w:rPr>
          <w:rFonts w:ascii="Times New Roman" w:hAnsi="Times New Roman" w:cs="Times New Roman"/>
          <w:sz w:val="24"/>
          <w:szCs w:val="24"/>
        </w:rPr>
        <w:t>)</w:t>
      </w:r>
      <w:r w:rsidR="006F517D" w:rsidRPr="00865853">
        <w:rPr>
          <w:rFonts w:ascii="Times New Roman" w:hAnsi="Times New Roman" w:cs="Times New Roman"/>
          <w:sz w:val="24"/>
          <w:szCs w:val="24"/>
        </w:rPr>
        <w:t>.</w:t>
      </w:r>
      <w:r w:rsidR="00B96561" w:rsidRPr="00865853">
        <w:rPr>
          <w:rFonts w:ascii="Times New Roman" w:hAnsi="Times New Roman" w:cs="Times New Roman"/>
          <w:sz w:val="24"/>
          <w:szCs w:val="24"/>
        </w:rPr>
        <w:t xml:space="preserve"> Подібні міркування стосуються й Конституці</w:t>
      </w:r>
      <w:r w:rsidR="00BD68BA" w:rsidRPr="00865853">
        <w:rPr>
          <w:rFonts w:ascii="Times New Roman" w:hAnsi="Times New Roman" w:cs="Times New Roman"/>
          <w:sz w:val="24"/>
          <w:szCs w:val="24"/>
        </w:rPr>
        <w:t xml:space="preserve">ї </w:t>
      </w:r>
      <w:r w:rsidR="00B96561" w:rsidRPr="00865853">
        <w:rPr>
          <w:rFonts w:ascii="Times New Roman" w:hAnsi="Times New Roman" w:cs="Times New Roman"/>
          <w:sz w:val="24"/>
          <w:szCs w:val="24"/>
        </w:rPr>
        <w:t>України.</w:t>
      </w:r>
    </w:p>
    <w:p w:rsidR="003E5E9F" w:rsidRPr="00865853" w:rsidRDefault="00270AA0"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Скажімо</w:t>
      </w:r>
      <w:r w:rsidR="00DE6E54" w:rsidRPr="00865853">
        <w:rPr>
          <w:rFonts w:ascii="Times New Roman" w:hAnsi="Times New Roman" w:cs="Times New Roman"/>
          <w:sz w:val="24"/>
          <w:szCs w:val="24"/>
        </w:rPr>
        <w:t xml:space="preserve">, </w:t>
      </w:r>
      <w:r w:rsidR="00C27359" w:rsidRPr="00865853">
        <w:rPr>
          <w:rFonts w:ascii="Times New Roman" w:hAnsi="Times New Roman" w:cs="Times New Roman"/>
          <w:sz w:val="24"/>
          <w:szCs w:val="24"/>
        </w:rPr>
        <w:t>параметри</w:t>
      </w:r>
      <w:r w:rsidR="004B6E3B" w:rsidRPr="00865853">
        <w:rPr>
          <w:rFonts w:ascii="Times New Roman" w:hAnsi="Times New Roman" w:cs="Times New Roman"/>
          <w:sz w:val="24"/>
          <w:szCs w:val="24"/>
        </w:rPr>
        <w:t xml:space="preserve"> конституційного ладу в Україні може визначати й </w:t>
      </w:r>
      <w:r w:rsidR="00C27359" w:rsidRPr="00865853">
        <w:rPr>
          <w:rFonts w:ascii="Times New Roman" w:hAnsi="Times New Roman" w:cs="Times New Roman"/>
          <w:sz w:val="24"/>
          <w:szCs w:val="24"/>
        </w:rPr>
        <w:t xml:space="preserve">змінювати </w:t>
      </w:r>
      <w:r w:rsidR="000328D9" w:rsidRPr="00865853">
        <w:rPr>
          <w:rFonts w:ascii="Times New Roman" w:hAnsi="Times New Roman" w:cs="Times New Roman"/>
          <w:sz w:val="24"/>
          <w:szCs w:val="24"/>
        </w:rPr>
        <w:t>не парламент,</w:t>
      </w:r>
      <w:r w:rsidR="00995E10" w:rsidRPr="00865853">
        <w:rPr>
          <w:rFonts w:ascii="Times New Roman" w:hAnsi="Times New Roman" w:cs="Times New Roman"/>
          <w:sz w:val="24"/>
          <w:szCs w:val="24"/>
        </w:rPr>
        <w:t xml:space="preserve"> уряд чи президент,</w:t>
      </w:r>
      <w:r w:rsidR="000328D9" w:rsidRPr="00865853">
        <w:rPr>
          <w:rFonts w:ascii="Times New Roman" w:hAnsi="Times New Roman" w:cs="Times New Roman"/>
          <w:sz w:val="24"/>
          <w:szCs w:val="24"/>
        </w:rPr>
        <w:t xml:space="preserve"> а</w:t>
      </w:r>
      <w:r>
        <w:rPr>
          <w:rFonts w:ascii="Times New Roman" w:hAnsi="Times New Roman" w:cs="Times New Roman"/>
          <w:sz w:val="24"/>
          <w:szCs w:val="24"/>
        </w:rPr>
        <w:t>...</w:t>
      </w:r>
      <w:r w:rsidR="004B6E3B" w:rsidRPr="00865853">
        <w:rPr>
          <w:rFonts w:ascii="Times New Roman" w:hAnsi="Times New Roman" w:cs="Times New Roman"/>
          <w:sz w:val="24"/>
          <w:szCs w:val="24"/>
        </w:rPr>
        <w:t xml:space="preserve"> </w:t>
      </w:r>
      <w:r>
        <w:rPr>
          <w:rFonts w:ascii="Times New Roman" w:hAnsi="Times New Roman" w:cs="Times New Roman"/>
          <w:sz w:val="24"/>
          <w:szCs w:val="24"/>
        </w:rPr>
        <w:t>винятково</w:t>
      </w:r>
      <w:r w:rsidRPr="00865853">
        <w:rPr>
          <w:rFonts w:ascii="Times New Roman" w:hAnsi="Times New Roman" w:cs="Times New Roman"/>
          <w:sz w:val="24"/>
          <w:szCs w:val="24"/>
        </w:rPr>
        <w:t xml:space="preserve"> </w:t>
      </w:r>
      <w:r w:rsidR="004B6E3B" w:rsidRPr="00865853">
        <w:rPr>
          <w:rFonts w:ascii="Times New Roman" w:hAnsi="Times New Roman" w:cs="Times New Roman"/>
          <w:sz w:val="24"/>
          <w:szCs w:val="24"/>
        </w:rPr>
        <w:t>народ</w:t>
      </w:r>
      <w:r w:rsidR="00C1317B" w:rsidRPr="00865853">
        <w:rPr>
          <w:rFonts w:ascii="Times New Roman" w:hAnsi="Times New Roman" w:cs="Times New Roman"/>
          <w:sz w:val="24"/>
          <w:szCs w:val="24"/>
        </w:rPr>
        <w:t xml:space="preserve"> (</w:t>
      </w:r>
      <w:r w:rsidR="00B96561" w:rsidRPr="00865853">
        <w:rPr>
          <w:rFonts w:ascii="Times New Roman" w:hAnsi="Times New Roman" w:cs="Times New Roman"/>
          <w:sz w:val="24"/>
          <w:szCs w:val="24"/>
        </w:rPr>
        <w:t>частина 2 ст.</w:t>
      </w:r>
      <w:r>
        <w:rPr>
          <w:rFonts w:ascii="Times New Roman" w:hAnsi="Times New Roman" w:cs="Times New Roman"/>
          <w:sz w:val="24"/>
          <w:szCs w:val="24"/>
        </w:rPr>
        <w:t> </w:t>
      </w:r>
      <w:r w:rsidR="00B96561" w:rsidRPr="00865853">
        <w:rPr>
          <w:rFonts w:ascii="Times New Roman" w:hAnsi="Times New Roman" w:cs="Times New Roman"/>
          <w:sz w:val="24"/>
          <w:szCs w:val="24"/>
        </w:rPr>
        <w:t>5 Конституції України)</w:t>
      </w:r>
      <w:r w:rsidR="004B6E3B" w:rsidRPr="00865853">
        <w:rPr>
          <w:rFonts w:ascii="Times New Roman" w:hAnsi="Times New Roman" w:cs="Times New Roman"/>
          <w:sz w:val="24"/>
          <w:szCs w:val="24"/>
        </w:rPr>
        <w:t xml:space="preserve">. </w:t>
      </w:r>
      <w:r w:rsidR="00DE6E54" w:rsidRPr="00865853">
        <w:rPr>
          <w:rFonts w:ascii="Times New Roman" w:hAnsi="Times New Roman" w:cs="Times New Roman"/>
          <w:sz w:val="24"/>
          <w:szCs w:val="24"/>
        </w:rPr>
        <w:t xml:space="preserve">Тобто </w:t>
      </w:r>
      <w:r w:rsidR="009E1614" w:rsidRPr="00865853">
        <w:rPr>
          <w:rFonts w:ascii="Times New Roman" w:hAnsi="Times New Roman" w:cs="Times New Roman"/>
          <w:sz w:val="24"/>
          <w:szCs w:val="24"/>
        </w:rPr>
        <w:t>я</w:t>
      </w:r>
      <w:r w:rsidR="0048193D" w:rsidRPr="00865853">
        <w:rPr>
          <w:rFonts w:ascii="Times New Roman" w:hAnsi="Times New Roman" w:cs="Times New Roman"/>
          <w:sz w:val="24"/>
          <w:szCs w:val="24"/>
        </w:rPr>
        <w:t xml:space="preserve">кщо </w:t>
      </w:r>
      <w:r w:rsidR="00C27359" w:rsidRPr="00865853">
        <w:rPr>
          <w:rFonts w:ascii="Times New Roman" w:hAnsi="Times New Roman" w:cs="Times New Roman"/>
          <w:sz w:val="24"/>
          <w:szCs w:val="24"/>
        </w:rPr>
        <w:t>Верховн</w:t>
      </w:r>
      <w:r w:rsidR="0048193D" w:rsidRPr="00865853">
        <w:rPr>
          <w:rFonts w:ascii="Times New Roman" w:hAnsi="Times New Roman" w:cs="Times New Roman"/>
          <w:sz w:val="24"/>
          <w:szCs w:val="24"/>
        </w:rPr>
        <w:t>у</w:t>
      </w:r>
      <w:r w:rsidR="00C27359" w:rsidRPr="00865853">
        <w:rPr>
          <w:rFonts w:ascii="Times New Roman" w:hAnsi="Times New Roman" w:cs="Times New Roman"/>
          <w:sz w:val="24"/>
          <w:szCs w:val="24"/>
        </w:rPr>
        <w:t xml:space="preserve"> Рад</w:t>
      </w:r>
      <w:r w:rsidR="0048193D" w:rsidRPr="00865853">
        <w:rPr>
          <w:rFonts w:ascii="Times New Roman" w:hAnsi="Times New Roman" w:cs="Times New Roman"/>
          <w:sz w:val="24"/>
          <w:szCs w:val="24"/>
        </w:rPr>
        <w:t>у</w:t>
      </w:r>
      <w:r w:rsidR="00C27359" w:rsidRPr="00865853">
        <w:rPr>
          <w:rFonts w:ascii="Times New Roman" w:hAnsi="Times New Roman" w:cs="Times New Roman"/>
          <w:sz w:val="24"/>
          <w:szCs w:val="24"/>
        </w:rPr>
        <w:t xml:space="preserve"> України не</w:t>
      </w:r>
      <w:r w:rsidR="003B5392" w:rsidRPr="00865853">
        <w:rPr>
          <w:rFonts w:ascii="Times New Roman" w:hAnsi="Times New Roman" w:cs="Times New Roman"/>
          <w:sz w:val="24"/>
          <w:szCs w:val="24"/>
        </w:rPr>
        <w:t xml:space="preserve"> </w:t>
      </w:r>
      <w:r w:rsidR="00C27359" w:rsidRPr="00865853">
        <w:rPr>
          <w:rFonts w:ascii="Times New Roman" w:hAnsi="Times New Roman" w:cs="Times New Roman"/>
          <w:sz w:val="24"/>
          <w:szCs w:val="24"/>
        </w:rPr>
        <w:t>задовол</w:t>
      </w:r>
      <w:r w:rsidR="003B5392" w:rsidRPr="00865853">
        <w:rPr>
          <w:rFonts w:ascii="Times New Roman" w:hAnsi="Times New Roman" w:cs="Times New Roman"/>
          <w:sz w:val="24"/>
          <w:szCs w:val="24"/>
        </w:rPr>
        <w:t>ьня</w:t>
      </w:r>
      <w:r w:rsidR="0048193D" w:rsidRPr="00865853">
        <w:rPr>
          <w:rFonts w:ascii="Times New Roman" w:hAnsi="Times New Roman" w:cs="Times New Roman"/>
          <w:sz w:val="24"/>
          <w:szCs w:val="24"/>
        </w:rPr>
        <w:t>тиме</w:t>
      </w:r>
      <w:r w:rsidR="003B5392" w:rsidRPr="00865853">
        <w:rPr>
          <w:rFonts w:ascii="Times New Roman" w:hAnsi="Times New Roman" w:cs="Times New Roman"/>
          <w:sz w:val="24"/>
          <w:szCs w:val="24"/>
        </w:rPr>
        <w:t xml:space="preserve"> </w:t>
      </w:r>
      <w:r w:rsidR="003E5E9F" w:rsidRPr="00865853">
        <w:rPr>
          <w:rFonts w:ascii="Times New Roman" w:hAnsi="Times New Roman" w:cs="Times New Roman"/>
          <w:sz w:val="24"/>
          <w:szCs w:val="24"/>
        </w:rPr>
        <w:t>зміст ст.</w:t>
      </w:r>
      <w:r>
        <w:rPr>
          <w:rFonts w:ascii="Times New Roman" w:hAnsi="Times New Roman" w:cs="Times New Roman"/>
          <w:sz w:val="24"/>
          <w:szCs w:val="24"/>
        </w:rPr>
        <w:t> </w:t>
      </w:r>
      <w:r w:rsidR="003E5E9F" w:rsidRPr="00865853">
        <w:rPr>
          <w:rFonts w:ascii="Times New Roman" w:hAnsi="Times New Roman" w:cs="Times New Roman"/>
          <w:sz w:val="24"/>
          <w:szCs w:val="24"/>
        </w:rPr>
        <w:t>5 Основ</w:t>
      </w:r>
      <w:r w:rsidR="006F517D" w:rsidRPr="00865853">
        <w:rPr>
          <w:rFonts w:ascii="Times New Roman" w:hAnsi="Times New Roman" w:cs="Times New Roman"/>
          <w:sz w:val="24"/>
          <w:szCs w:val="24"/>
        </w:rPr>
        <w:t>ного Закону</w:t>
      </w:r>
      <w:r w:rsidR="003E5E9F" w:rsidRPr="00865853">
        <w:rPr>
          <w:rFonts w:ascii="Times New Roman" w:hAnsi="Times New Roman" w:cs="Times New Roman"/>
          <w:sz w:val="24"/>
          <w:szCs w:val="24"/>
        </w:rPr>
        <w:t>, як</w:t>
      </w:r>
      <w:r>
        <w:rPr>
          <w:rFonts w:ascii="Times New Roman" w:hAnsi="Times New Roman" w:cs="Times New Roman"/>
          <w:sz w:val="24"/>
          <w:szCs w:val="24"/>
        </w:rPr>
        <w:t>а</w:t>
      </w:r>
      <w:r w:rsidR="00836838" w:rsidRPr="00865853">
        <w:rPr>
          <w:rFonts w:ascii="Times New Roman" w:hAnsi="Times New Roman" w:cs="Times New Roman"/>
          <w:sz w:val="24"/>
          <w:szCs w:val="24"/>
        </w:rPr>
        <w:t xml:space="preserve"> передбачає </w:t>
      </w:r>
      <w:r w:rsidR="00DE6E54" w:rsidRPr="00865853">
        <w:rPr>
          <w:rFonts w:ascii="Times New Roman" w:hAnsi="Times New Roman" w:cs="Times New Roman"/>
          <w:sz w:val="24"/>
          <w:szCs w:val="24"/>
        </w:rPr>
        <w:t>не</w:t>
      </w:r>
      <w:r>
        <w:rPr>
          <w:rFonts w:ascii="Times New Roman" w:hAnsi="Times New Roman" w:cs="Times New Roman"/>
          <w:sz w:val="24"/>
          <w:szCs w:val="24"/>
        </w:rPr>
        <w:t>ґ</w:t>
      </w:r>
      <w:r w:rsidR="00DE6E54" w:rsidRPr="00865853">
        <w:rPr>
          <w:rFonts w:ascii="Times New Roman" w:hAnsi="Times New Roman" w:cs="Times New Roman"/>
          <w:sz w:val="24"/>
          <w:szCs w:val="24"/>
        </w:rPr>
        <w:t>ативн</w:t>
      </w:r>
      <w:r w:rsidR="00836838" w:rsidRPr="00865853">
        <w:rPr>
          <w:rFonts w:ascii="Times New Roman" w:hAnsi="Times New Roman" w:cs="Times New Roman"/>
          <w:sz w:val="24"/>
          <w:szCs w:val="24"/>
        </w:rPr>
        <w:t xml:space="preserve">ий </w:t>
      </w:r>
      <w:r w:rsidR="00DE6E54" w:rsidRPr="00865853">
        <w:rPr>
          <w:rFonts w:ascii="Times New Roman" w:hAnsi="Times New Roman" w:cs="Times New Roman"/>
          <w:sz w:val="24"/>
          <w:szCs w:val="24"/>
        </w:rPr>
        <w:t>сценарі</w:t>
      </w:r>
      <w:r w:rsidR="00836838" w:rsidRPr="00865853">
        <w:rPr>
          <w:rFonts w:ascii="Times New Roman" w:hAnsi="Times New Roman" w:cs="Times New Roman"/>
          <w:sz w:val="24"/>
          <w:szCs w:val="24"/>
        </w:rPr>
        <w:t xml:space="preserve">й </w:t>
      </w:r>
      <w:r w:rsidR="003E5E9F" w:rsidRPr="00865853">
        <w:rPr>
          <w:rFonts w:ascii="Times New Roman" w:hAnsi="Times New Roman" w:cs="Times New Roman"/>
          <w:sz w:val="24"/>
          <w:szCs w:val="24"/>
        </w:rPr>
        <w:t>узурпації народного повнов</w:t>
      </w:r>
      <w:r w:rsidR="003B5392" w:rsidRPr="00865853">
        <w:rPr>
          <w:rFonts w:ascii="Times New Roman" w:hAnsi="Times New Roman" w:cs="Times New Roman"/>
          <w:sz w:val="24"/>
          <w:szCs w:val="24"/>
        </w:rPr>
        <w:t>ладдя</w:t>
      </w:r>
      <w:r w:rsidR="003E5E9F" w:rsidRPr="00865853">
        <w:rPr>
          <w:rFonts w:ascii="Times New Roman" w:hAnsi="Times New Roman" w:cs="Times New Roman"/>
          <w:sz w:val="24"/>
          <w:szCs w:val="24"/>
        </w:rPr>
        <w:t xml:space="preserve"> </w:t>
      </w:r>
      <w:r w:rsidR="00C1317B" w:rsidRPr="00865853">
        <w:rPr>
          <w:rFonts w:ascii="Times New Roman" w:hAnsi="Times New Roman" w:cs="Times New Roman"/>
          <w:sz w:val="24"/>
          <w:szCs w:val="24"/>
        </w:rPr>
        <w:t>орган</w:t>
      </w:r>
      <w:r w:rsidR="00836838" w:rsidRPr="00865853">
        <w:rPr>
          <w:rFonts w:ascii="Times New Roman" w:hAnsi="Times New Roman" w:cs="Times New Roman"/>
          <w:sz w:val="24"/>
          <w:szCs w:val="24"/>
        </w:rPr>
        <w:t xml:space="preserve">ами </w:t>
      </w:r>
      <w:r w:rsidR="00C1317B" w:rsidRPr="00865853">
        <w:rPr>
          <w:rFonts w:ascii="Times New Roman" w:hAnsi="Times New Roman" w:cs="Times New Roman"/>
          <w:sz w:val="24"/>
          <w:szCs w:val="24"/>
        </w:rPr>
        <w:t>державної влади</w:t>
      </w:r>
      <w:r w:rsidR="0048193D" w:rsidRPr="00865853">
        <w:rPr>
          <w:rFonts w:ascii="Times New Roman" w:hAnsi="Times New Roman" w:cs="Times New Roman"/>
          <w:sz w:val="24"/>
          <w:szCs w:val="24"/>
        </w:rPr>
        <w:t xml:space="preserve">, </w:t>
      </w:r>
      <w:r w:rsidR="00836838" w:rsidRPr="00865853">
        <w:rPr>
          <w:rFonts w:ascii="Times New Roman" w:hAnsi="Times New Roman" w:cs="Times New Roman"/>
          <w:sz w:val="24"/>
          <w:szCs w:val="24"/>
        </w:rPr>
        <w:t xml:space="preserve">то </w:t>
      </w:r>
      <w:r w:rsidR="0048193D" w:rsidRPr="00865853">
        <w:rPr>
          <w:rFonts w:ascii="Times New Roman" w:hAnsi="Times New Roman" w:cs="Times New Roman"/>
          <w:sz w:val="24"/>
          <w:szCs w:val="24"/>
        </w:rPr>
        <w:t xml:space="preserve">вона </w:t>
      </w:r>
      <w:r w:rsidR="00836838" w:rsidRPr="00865853">
        <w:rPr>
          <w:rFonts w:ascii="Times New Roman" w:hAnsi="Times New Roman" w:cs="Times New Roman"/>
          <w:sz w:val="24"/>
          <w:szCs w:val="24"/>
        </w:rPr>
        <w:t xml:space="preserve">все одно </w:t>
      </w:r>
      <w:r w:rsidR="0048193D" w:rsidRPr="00865853">
        <w:rPr>
          <w:rFonts w:ascii="Times New Roman" w:hAnsi="Times New Roman" w:cs="Times New Roman"/>
          <w:sz w:val="24"/>
          <w:szCs w:val="24"/>
        </w:rPr>
        <w:t xml:space="preserve">не </w:t>
      </w:r>
      <w:r w:rsidR="006F517D" w:rsidRPr="00865853">
        <w:rPr>
          <w:rFonts w:ascii="Times New Roman" w:hAnsi="Times New Roman" w:cs="Times New Roman"/>
          <w:sz w:val="24"/>
          <w:szCs w:val="24"/>
        </w:rPr>
        <w:t>з</w:t>
      </w:r>
      <w:r w:rsidR="0048193D" w:rsidRPr="00865853">
        <w:rPr>
          <w:rFonts w:ascii="Times New Roman" w:hAnsi="Times New Roman" w:cs="Times New Roman"/>
          <w:sz w:val="24"/>
          <w:szCs w:val="24"/>
        </w:rPr>
        <w:t xml:space="preserve">може </w:t>
      </w:r>
      <w:r w:rsidR="00C1317B" w:rsidRPr="00865853">
        <w:rPr>
          <w:rFonts w:ascii="Times New Roman" w:hAnsi="Times New Roman" w:cs="Times New Roman"/>
          <w:sz w:val="24"/>
          <w:szCs w:val="24"/>
        </w:rPr>
        <w:t>зміни</w:t>
      </w:r>
      <w:r w:rsidR="003F351A" w:rsidRPr="00865853">
        <w:rPr>
          <w:rFonts w:ascii="Times New Roman" w:hAnsi="Times New Roman" w:cs="Times New Roman"/>
          <w:sz w:val="24"/>
          <w:szCs w:val="24"/>
        </w:rPr>
        <w:t>ти</w:t>
      </w:r>
      <w:r w:rsidR="00C1317B" w:rsidRPr="00865853">
        <w:rPr>
          <w:rFonts w:ascii="Times New Roman" w:hAnsi="Times New Roman" w:cs="Times New Roman"/>
          <w:sz w:val="24"/>
          <w:szCs w:val="24"/>
        </w:rPr>
        <w:t xml:space="preserve"> </w:t>
      </w:r>
      <w:r w:rsidR="00CA072E" w:rsidRPr="00865853">
        <w:rPr>
          <w:rFonts w:ascii="Times New Roman" w:hAnsi="Times New Roman" w:cs="Times New Roman"/>
          <w:sz w:val="24"/>
          <w:szCs w:val="24"/>
        </w:rPr>
        <w:t>ц</w:t>
      </w:r>
      <w:r w:rsidR="00BE23BC" w:rsidRPr="00865853">
        <w:rPr>
          <w:rFonts w:ascii="Times New Roman" w:hAnsi="Times New Roman" w:cs="Times New Roman"/>
          <w:sz w:val="24"/>
          <w:szCs w:val="24"/>
        </w:rPr>
        <w:t>ю</w:t>
      </w:r>
      <w:r w:rsidR="00836838" w:rsidRPr="00865853">
        <w:rPr>
          <w:rFonts w:ascii="Times New Roman" w:hAnsi="Times New Roman" w:cs="Times New Roman"/>
          <w:sz w:val="24"/>
          <w:szCs w:val="24"/>
        </w:rPr>
        <w:t xml:space="preserve"> </w:t>
      </w:r>
      <w:r w:rsidR="00CA072E" w:rsidRPr="00865853">
        <w:rPr>
          <w:rFonts w:ascii="Times New Roman" w:hAnsi="Times New Roman" w:cs="Times New Roman"/>
          <w:sz w:val="24"/>
          <w:szCs w:val="24"/>
        </w:rPr>
        <w:t>стат</w:t>
      </w:r>
      <w:r w:rsidR="00BE23BC" w:rsidRPr="00865853">
        <w:rPr>
          <w:rFonts w:ascii="Times New Roman" w:hAnsi="Times New Roman" w:cs="Times New Roman"/>
          <w:sz w:val="24"/>
          <w:szCs w:val="24"/>
        </w:rPr>
        <w:t>тю</w:t>
      </w:r>
      <w:r w:rsidR="007E1FF6" w:rsidRPr="00865853">
        <w:rPr>
          <w:rFonts w:ascii="Times New Roman" w:hAnsi="Times New Roman" w:cs="Times New Roman"/>
          <w:sz w:val="24"/>
          <w:szCs w:val="24"/>
        </w:rPr>
        <w:t xml:space="preserve"> </w:t>
      </w:r>
      <w:r w:rsidR="0041556C" w:rsidRPr="00865853">
        <w:rPr>
          <w:rFonts w:ascii="Times New Roman" w:hAnsi="Times New Roman" w:cs="Times New Roman"/>
          <w:sz w:val="24"/>
          <w:szCs w:val="24"/>
        </w:rPr>
        <w:t>само</w:t>
      </w:r>
      <w:r w:rsidR="00836838" w:rsidRPr="00865853">
        <w:rPr>
          <w:rFonts w:ascii="Times New Roman" w:hAnsi="Times New Roman" w:cs="Times New Roman"/>
          <w:sz w:val="24"/>
          <w:szCs w:val="24"/>
        </w:rPr>
        <w:t>тужки</w:t>
      </w:r>
      <w:r w:rsidR="003E5E9F" w:rsidRPr="00865853">
        <w:rPr>
          <w:rFonts w:ascii="Times New Roman" w:hAnsi="Times New Roman" w:cs="Times New Roman"/>
          <w:sz w:val="24"/>
          <w:szCs w:val="24"/>
        </w:rPr>
        <w:t>.</w:t>
      </w:r>
    </w:p>
    <w:p w:rsidR="00BD68BA" w:rsidRPr="00865853" w:rsidRDefault="00270AA0"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Із</w:t>
      </w:r>
      <w:r w:rsidR="00995E10" w:rsidRPr="00865853">
        <w:rPr>
          <w:rFonts w:ascii="Times New Roman" w:hAnsi="Times New Roman" w:cs="Times New Roman"/>
          <w:sz w:val="24"/>
          <w:szCs w:val="24"/>
        </w:rPr>
        <w:t xml:space="preserve"> </w:t>
      </w:r>
      <w:r>
        <w:rPr>
          <w:rFonts w:ascii="Times New Roman" w:hAnsi="Times New Roman" w:cs="Times New Roman"/>
          <w:sz w:val="24"/>
          <w:szCs w:val="24"/>
        </w:rPr>
        <w:t>друг</w:t>
      </w:r>
      <w:r w:rsidR="00995E10" w:rsidRPr="00865853">
        <w:rPr>
          <w:rFonts w:ascii="Times New Roman" w:hAnsi="Times New Roman" w:cs="Times New Roman"/>
          <w:sz w:val="24"/>
          <w:szCs w:val="24"/>
        </w:rPr>
        <w:t xml:space="preserve">ого боку, </w:t>
      </w:r>
      <w:r w:rsidR="00CA072E" w:rsidRPr="00865853">
        <w:rPr>
          <w:rFonts w:ascii="Times New Roman" w:hAnsi="Times New Roman" w:cs="Times New Roman"/>
          <w:sz w:val="24"/>
          <w:szCs w:val="24"/>
        </w:rPr>
        <w:t>права</w:t>
      </w:r>
      <w:r w:rsidR="00390B06" w:rsidRPr="00865853">
        <w:rPr>
          <w:rFonts w:ascii="Times New Roman" w:hAnsi="Times New Roman" w:cs="Times New Roman"/>
          <w:sz w:val="24"/>
          <w:szCs w:val="24"/>
        </w:rPr>
        <w:t xml:space="preserve"> </w:t>
      </w:r>
      <w:r w:rsidR="00CA072E" w:rsidRPr="00865853">
        <w:rPr>
          <w:rFonts w:ascii="Times New Roman" w:hAnsi="Times New Roman" w:cs="Times New Roman"/>
          <w:sz w:val="24"/>
          <w:szCs w:val="24"/>
        </w:rPr>
        <w:t xml:space="preserve">українського </w:t>
      </w:r>
      <w:r w:rsidR="00390B06" w:rsidRPr="00865853">
        <w:rPr>
          <w:rFonts w:ascii="Times New Roman" w:hAnsi="Times New Roman" w:cs="Times New Roman"/>
          <w:sz w:val="24"/>
          <w:szCs w:val="24"/>
        </w:rPr>
        <w:t xml:space="preserve">народу </w:t>
      </w:r>
      <w:r w:rsidR="00995E10" w:rsidRPr="00865853">
        <w:rPr>
          <w:rFonts w:ascii="Times New Roman" w:hAnsi="Times New Roman" w:cs="Times New Roman"/>
          <w:sz w:val="24"/>
          <w:szCs w:val="24"/>
        </w:rPr>
        <w:t xml:space="preserve">також не </w:t>
      </w:r>
      <w:r w:rsidR="00390B06" w:rsidRPr="00865853">
        <w:rPr>
          <w:rFonts w:ascii="Times New Roman" w:hAnsi="Times New Roman" w:cs="Times New Roman"/>
          <w:sz w:val="24"/>
          <w:szCs w:val="24"/>
        </w:rPr>
        <w:t>безмежн</w:t>
      </w:r>
      <w:r w:rsidR="001E0DAA">
        <w:rPr>
          <w:rFonts w:ascii="Times New Roman" w:hAnsi="Times New Roman" w:cs="Times New Roman"/>
          <w:sz w:val="24"/>
          <w:szCs w:val="24"/>
        </w:rPr>
        <w:t>і</w:t>
      </w:r>
      <w:r w:rsidR="00390B06" w:rsidRPr="00865853">
        <w:rPr>
          <w:rFonts w:ascii="Times New Roman" w:hAnsi="Times New Roman" w:cs="Times New Roman"/>
          <w:sz w:val="24"/>
          <w:szCs w:val="24"/>
        </w:rPr>
        <w:t xml:space="preserve">. </w:t>
      </w:r>
      <w:r w:rsidR="00995E10" w:rsidRPr="00865853">
        <w:rPr>
          <w:rFonts w:ascii="Times New Roman" w:hAnsi="Times New Roman" w:cs="Times New Roman"/>
          <w:sz w:val="24"/>
          <w:szCs w:val="24"/>
        </w:rPr>
        <w:t>П</w:t>
      </w:r>
      <w:r w:rsidR="00390B06" w:rsidRPr="00865853">
        <w:rPr>
          <w:rFonts w:ascii="Times New Roman" w:hAnsi="Times New Roman" w:cs="Times New Roman"/>
          <w:sz w:val="24"/>
          <w:szCs w:val="24"/>
        </w:rPr>
        <w:t xml:space="preserve">равова держава </w:t>
      </w:r>
      <w:r w:rsidR="0048193D" w:rsidRPr="00865853">
        <w:rPr>
          <w:rFonts w:ascii="Times New Roman" w:hAnsi="Times New Roman" w:cs="Times New Roman"/>
          <w:sz w:val="24"/>
          <w:szCs w:val="24"/>
        </w:rPr>
        <w:t xml:space="preserve">(а </w:t>
      </w:r>
      <w:r w:rsidR="003B5392" w:rsidRPr="00865853">
        <w:rPr>
          <w:rFonts w:ascii="Times New Roman" w:hAnsi="Times New Roman" w:cs="Times New Roman"/>
          <w:sz w:val="24"/>
          <w:szCs w:val="24"/>
        </w:rPr>
        <w:t>Україн</w:t>
      </w:r>
      <w:r>
        <w:rPr>
          <w:rFonts w:ascii="Times New Roman" w:hAnsi="Times New Roman" w:cs="Times New Roman"/>
          <w:sz w:val="24"/>
          <w:szCs w:val="24"/>
        </w:rPr>
        <w:t>у</w:t>
      </w:r>
      <w:r w:rsidR="003B5392" w:rsidRPr="00865853">
        <w:rPr>
          <w:rFonts w:ascii="Times New Roman" w:hAnsi="Times New Roman" w:cs="Times New Roman"/>
          <w:sz w:val="24"/>
          <w:szCs w:val="24"/>
        </w:rPr>
        <w:t xml:space="preserve"> </w:t>
      </w:r>
      <w:r w:rsidR="00995E10" w:rsidRPr="00865853">
        <w:rPr>
          <w:rFonts w:ascii="Times New Roman" w:hAnsi="Times New Roman" w:cs="Times New Roman"/>
          <w:sz w:val="24"/>
          <w:szCs w:val="24"/>
        </w:rPr>
        <w:t>визна</w:t>
      </w:r>
      <w:r>
        <w:rPr>
          <w:rFonts w:ascii="Times New Roman" w:hAnsi="Times New Roman" w:cs="Times New Roman"/>
          <w:sz w:val="24"/>
          <w:szCs w:val="24"/>
        </w:rPr>
        <w:t>но</w:t>
      </w:r>
      <w:r w:rsidR="00995E10" w:rsidRPr="00865853">
        <w:rPr>
          <w:rFonts w:ascii="Times New Roman" w:hAnsi="Times New Roman" w:cs="Times New Roman"/>
          <w:sz w:val="24"/>
          <w:szCs w:val="24"/>
        </w:rPr>
        <w:t xml:space="preserve"> </w:t>
      </w:r>
      <w:r w:rsidR="003B5392" w:rsidRPr="00865853">
        <w:rPr>
          <w:rFonts w:ascii="Times New Roman" w:hAnsi="Times New Roman" w:cs="Times New Roman"/>
          <w:sz w:val="24"/>
          <w:szCs w:val="24"/>
        </w:rPr>
        <w:t xml:space="preserve">такою) </w:t>
      </w:r>
      <w:r w:rsidR="00995E10" w:rsidRPr="00865853">
        <w:rPr>
          <w:rFonts w:ascii="Times New Roman" w:hAnsi="Times New Roman" w:cs="Times New Roman"/>
          <w:sz w:val="24"/>
          <w:szCs w:val="24"/>
        </w:rPr>
        <w:t xml:space="preserve">передбачає </w:t>
      </w:r>
      <w:r w:rsidR="00390B06" w:rsidRPr="00865853">
        <w:rPr>
          <w:rFonts w:ascii="Times New Roman" w:hAnsi="Times New Roman" w:cs="Times New Roman"/>
          <w:sz w:val="24"/>
          <w:szCs w:val="24"/>
        </w:rPr>
        <w:t xml:space="preserve">можливість конституційного обмеження </w:t>
      </w:r>
      <w:r w:rsidR="00BE23BC" w:rsidRPr="00865853">
        <w:rPr>
          <w:rFonts w:ascii="Times New Roman" w:hAnsi="Times New Roman" w:cs="Times New Roman"/>
          <w:sz w:val="24"/>
          <w:szCs w:val="24"/>
        </w:rPr>
        <w:t>й</w:t>
      </w:r>
      <w:r w:rsidR="009E1614" w:rsidRPr="00865853">
        <w:rPr>
          <w:rFonts w:ascii="Times New Roman" w:hAnsi="Times New Roman" w:cs="Times New Roman"/>
          <w:sz w:val="24"/>
          <w:szCs w:val="24"/>
        </w:rPr>
        <w:t xml:space="preserve"> </w:t>
      </w:r>
      <w:r w:rsidR="00F120BC" w:rsidRPr="00865853">
        <w:rPr>
          <w:rFonts w:ascii="Times New Roman" w:hAnsi="Times New Roman" w:cs="Times New Roman"/>
          <w:sz w:val="24"/>
          <w:szCs w:val="24"/>
        </w:rPr>
        <w:t>народних преро</w:t>
      </w:r>
      <w:r>
        <w:rPr>
          <w:rFonts w:ascii="Times New Roman" w:hAnsi="Times New Roman" w:cs="Times New Roman"/>
          <w:sz w:val="24"/>
          <w:szCs w:val="24"/>
        </w:rPr>
        <w:t>ґ</w:t>
      </w:r>
      <w:r w:rsidR="00F120BC" w:rsidRPr="00865853">
        <w:rPr>
          <w:rFonts w:ascii="Times New Roman" w:hAnsi="Times New Roman" w:cs="Times New Roman"/>
          <w:sz w:val="24"/>
          <w:szCs w:val="24"/>
        </w:rPr>
        <w:t>атив</w:t>
      </w:r>
      <w:r w:rsidR="00390B06" w:rsidRPr="00865853">
        <w:rPr>
          <w:rFonts w:ascii="Times New Roman" w:hAnsi="Times New Roman" w:cs="Times New Roman"/>
          <w:sz w:val="24"/>
          <w:szCs w:val="24"/>
        </w:rPr>
        <w:t>. Причому р</w:t>
      </w:r>
      <w:r w:rsidR="00030D44" w:rsidRPr="00865853">
        <w:rPr>
          <w:rFonts w:ascii="Times New Roman" w:hAnsi="Times New Roman" w:cs="Times New Roman"/>
          <w:sz w:val="24"/>
          <w:szCs w:val="24"/>
        </w:rPr>
        <w:t xml:space="preserve">ечником </w:t>
      </w:r>
      <w:r w:rsidR="00B513AD" w:rsidRPr="00865853">
        <w:rPr>
          <w:rFonts w:ascii="Times New Roman" w:hAnsi="Times New Roman" w:cs="Times New Roman"/>
          <w:sz w:val="24"/>
          <w:szCs w:val="24"/>
        </w:rPr>
        <w:t xml:space="preserve">– </w:t>
      </w:r>
      <w:r w:rsidR="00030D44" w:rsidRPr="00865853">
        <w:rPr>
          <w:rFonts w:ascii="Times New Roman" w:hAnsi="Times New Roman" w:cs="Times New Roman"/>
          <w:sz w:val="24"/>
          <w:szCs w:val="24"/>
        </w:rPr>
        <w:t>голо</w:t>
      </w:r>
      <w:r w:rsidR="00A701BD" w:rsidRPr="00865853">
        <w:rPr>
          <w:rFonts w:ascii="Times New Roman" w:hAnsi="Times New Roman" w:cs="Times New Roman"/>
          <w:sz w:val="24"/>
          <w:szCs w:val="24"/>
        </w:rPr>
        <w:t>сом</w:t>
      </w:r>
      <w:r w:rsidR="00030D44" w:rsidRPr="00865853">
        <w:rPr>
          <w:rFonts w:ascii="Times New Roman" w:hAnsi="Times New Roman" w:cs="Times New Roman"/>
          <w:sz w:val="24"/>
          <w:szCs w:val="24"/>
        </w:rPr>
        <w:t xml:space="preserve"> Основного З</w:t>
      </w:r>
      <w:r w:rsidR="00390B06" w:rsidRPr="00865853">
        <w:rPr>
          <w:rFonts w:ascii="Times New Roman" w:hAnsi="Times New Roman" w:cs="Times New Roman"/>
          <w:sz w:val="24"/>
          <w:szCs w:val="24"/>
        </w:rPr>
        <w:t>а</w:t>
      </w:r>
      <w:r w:rsidR="000328D9" w:rsidRPr="00865853">
        <w:rPr>
          <w:rFonts w:ascii="Times New Roman" w:hAnsi="Times New Roman" w:cs="Times New Roman"/>
          <w:sz w:val="24"/>
          <w:szCs w:val="24"/>
        </w:rPr>
        <w:t>кону</w:t>
      </w:r>
      <w:r w:rsidR="001E0DAA">
        <w:rPr>
          <w:rFonts w:ascii="Times New Roman" w:hAnsi="Times New Roman" w:cs="Times New Roman"/>
          <w:sz w:val="24"/>
          <w:szCs w:val="24"/>
        </w:rPr>
        <w:t xml:space="preserve"> –</w:t>
      </w:r>
      <w:r w:rsidR="000328D9" w:rsidRPr="00865853">
        <w:rPr>
          <w:rFonts w:ascii="Times New Roman" w:hAnsi="Times New Roman" w:cs="Times New Roman"/>
          <w:sz w:val="24"/>
          <w:szCs w:val="24"/>
        </w:rPr>
        <w:t xml:space="preserve"> </w:t>
      </w:r>
      <w:r w:rsidR="00A701BD" w:rsidRPr="00865853">
        <w:rPr>
          <w:rFonts w:ascii="Times New Roman" w:hAnsi="Times New Roman" w:cs="Times New Roman"/>
          <w:sz w:val="24"/>
          <w:szCs w:val="24"/>
        </w:rPr>
        <w:t xml:space="preserve">в </w:t>
      </w:r>
      <w:r w:rsidR="00390B06" w:rsidRPr="00865853">
        <w:rPr>
          <w:rFonts w:ascii="Times New Roman" w:hAnsi="Times New Roman" w:cs="Times New Roman"/>
          <w:sz w:val="24"/>
          <w:szCs w:val="24"/>
        </w:rPr>
        <w:t xml:space="preserve">цьому випадку </w:t>
      </w:r>
      <w:r>
        <w:rPr>
          <w:rFonts w:ascii="Times New Roman" w:hAnsi="Times New Roman" w:cs="Times New Roman"/>
          <w:sz w:val="24"/>
          <w:szCs w:val="24"/>
        </w:rPr>
        <w:t>буде</w:t>
      </w:r>
      <w:r w:rsidRPr="00865853">
        <w:rPr>
          <w:rFonts w:ascii="Times New Roman" w:hAnsi="Times New Roman" w:cs="Times New Roman"/>
          <w:sz w:val="24"/>
          <w:szCs w:val="24"/>
        </w:rPr>
        <w:t xml:space="preserve"> </w:t>
      </w:r>
      <w:r w:rsidR="00F120BC" w:rsidRPr="00865853">
        <w:rPr>
          <w:rFonts w:ascii="Times New Roman" w:hAnsi="Times New Roman" w:cs="Times New Roman"/>
          <w:sz w:val="24"/>
          <w:szCs w:val="24"/>
        </w:rPr>
        <w:t>той</w:t>
      </w:r>
      <w:r>
        <w:rPr>
          <w:rFonts w:ascii="Times New Roman" w:hAnsi="Times New Roman" w:cs="Times New Roman"/>
          <w:sz w:val="24"/>
          <w:szCs w:val="24"/>
        </w:rPr>
        <w:t>-</w:t>
      </w:r>
      <w:r w:rsidR="00F120BC" w:rsidRPr="00865853">
        <w:rPr>
          <w:rFonts w:ascii="Times New Roman" w:hAnsi="Times New Roman" w:cs="Times New Roman"/>
          <w:sz w:val="24"/>
          <w:szCs w:val="24"/>
        </w:rPr>
        <w:t xml:space="preserve">таки </w:t>
      </w:r>
      <w:r w:rsidR="00030D44" w:rsidRPr="00865853">
        <w:rPr>
          <w:rFonts w:ascii="Times New Roman" w:hAnsi="Times New Roman" w:cs="Times New Roman"/>
          <w:sz w:val="24"/>
          <w:szCs w:val="24"/>
        </w:rPr>
        <w:t>К</w:t>
      </w:r>
      <w:r w:rsidR="00390B06" w:rsidRPr="00865853">
        <w:rPr>
          <w:rFonts w:ascii="Times New Roman" w:hAnsi="Times New Roman" w:cs="Times New Roman"/>
          <w:sz w:val="24"/>
          <w:szCs w:val="24"/>
        </w:rPr>
        <w:t>онститу</w:t>
      </w:r>
      <w:r w:rsidR="00030D44" w:rsidRPr="00865853">
        <w:rPr>
          <w:rFonts w:ascii="Times New Roman" w:hAnsi="Times New Roman" w:cs="Times New Roman"/>
          <w:sz w:val="24"/>
          <w:szCs w:val="24"/>
        </w:rPr>
        <w:t>ційний С</w:t>
      </w:r>
      <w:r w:rsidR="00390B06" w:rsidRPr="00865853">
        <w:rPr>
          <w:rFonts w:ascii="Times New Roman" w:hAnsi="Times New Roman" w:cs="Times New Roman"/>
          <w:sz w:val="24"/>
          <w:szCs w:val="24"/>
        </w:rPr>
        <w:t>уд.</w:t>
      </w:r>
    </w:p>
    <w:p w:rsidR="00390B06" w:rsidRPr="00865853" w:rsidRDefault="006C1BE0"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З</w:t>
      </w:r>
      <w:r w:rsidR="00EA0584" w:rsidRPr="00865853">
        <w:rPr>
          <w:rFonts w:ascii="Times New Roman" w:hAnsi="Times New Roman" w:cs="Times New Roman"/>
          <w:sz w:val="24"/>
          <w:szCs w:val="24"/>
        </w:rPr>
        <w:t xml:space="preserve">а </w:t>
      </w:r>
      <w:r w:rsidR="00B513AD" w:rsidRPr="00865853">
        <w:rPr>
          <w:rFonts w:ascii="Times New Roman" w:hAnsi="Times New Roman" w:cs="Times New Roman"/>
          <w:sz w:val="24"/>
          <w:szCs w:val="24"/>
        </w:rPr>
        <w:t>законо</w:t>
      </w:r>
      <w:r w:rsidR="00EA0584" w:rsidRPr="00865853">
        <w:rPr>
          <w:rFonts w:ascii="Times New Roman" w:hAnsi="Times New Roman" w:cs="Times New Roman"/>
          <w:sz w:val="24"/>
          <w:szCs w:val="24"/>
        </w:rPr>
        <w:t>про</w:t>
      </w:r>
      <w:r w:rsidR="00270AA0">
        <w:rPr>
          <w:rFonts w:ascii="Times New Roman" w:hAnsi="Times New Roman" w:cs="Times New Roman"/>
          <w:sz w:val="24"/>
          <w:szCs w:val="24"/>
        </w:rPr>
        <w:t>є</w:t>
      </w:r>
      <w:r w:rsidR="00EA0584" w:rsidRPr="00865853">
        <w:rPr>
          <w:rFonts w:ascii="Times New Roman" w:hAnsi="Times New Roman" w:cs="Times New Roman"/>
          <w:sz w:val="24"/>
          <w:szCs w:val="24"/>
        </w:rPr>
        <w:t xml:space="preserve">ктом </w:t>
      </w:r>
      <w:r w:rsidR="00B513AD" w:rsidRPr="00865853">
        <w:rPr>
          <w:rFonts w:ascii="Times New Roman" w:hAnsi="Times New Roman" w:cs="Times New Roman"/>
          <w:sz w:val="24"/>
          <w:szCs w:val="24"/>
        </w:rPr>
        <w:t xml:space="preserve">про </w:t>
      </w:r>
      <w:r w:rsidR="00EA0584" w:rsidRPr="00865853">
        <w:rPr>
          <w:rFonts w:ascii="Times New Roman" w:hAnsi="Times New Roman" w:cs="Times New Roman"/>
          <w:sz w:val="24"/>
          <w:szCs w:val="24"/>
        </w:rPr>
        <w:t xml:space="preserve">внесення змін до </w:t>
      </w:r>
      <w:r w:rsidR="00922AA9" w:rsidRPr="00865853">
        <w:rPr>
          <w:rFonts w:ascii="Times New Roman" w:hAnsi="Times New Roman" w:cs="Times New Roman"/>
          <w:sz w:val="24"/>
          <w:szCs w:val="24"/>
        </w:rPr>
        <w:t>ст.</w:t>
      </w:r>
      <w:r w:rsidR="00270AA0">
        <w:rPr>
          <w:rFonts w:ascii="Times New Roman" w:hAnsi="Times New Roman" w:cs="Times New Roman"/>
          <w:sz w:val="24"/>
          <w:szCs w:val="24"/>
        </w:rPr>
        <w:t> </w:t>
      </w:r>
      <w:r w:rsidR="00922AA9" w:rsidRPr="00865853">
        <w:rPr>
          <w:rFonts w:ascii="Times New Roman" w:hAnsi="Times New Roman" w:cs="Times New Roman"/>
          <w:sz w:val="24"/>
          <w:szCs w:val="24"/>
        </w:rPr>
        <w:t xml:space="preserve">151 </w:t>
      </w:r>
      <w:r w:rsidR="00EA0584" w:rsidRPr="00865853">
        <w:rPr>
          <w:rFonts w:ascii="Times New Roman" w:hAnsi="Times New Roman" w:cs="Times New Roman"/>
          <w:sz w:val="24"/>
          <w:szCs w:val="24"/>
        </w:rPr>
        <w:t xml:space="preserve">Конституції України </w:t>
      </w:r>
      <w:r w:rsidR="00BD68BA" w:rsidRPr="00865853">
        <w:rPr>
          <w:rFonts w:ascii="Times New Roman" w:hAnsi="Times New Roman" w:cs="Times New Roman"/>
          <w:sz w:val="24"/>
          <w:szCs w:val="24"/>
        </w:rPr>
        <w:t>(</w:t>
      </w:r>
      <w:r w:rsidR="00EA0584" w:rsidRPr="00865853">
        <w:rPr>
          <w:rFonts w:ascii="Times New Roman" w:hAnsi="Times New Roman" w:cs="Times New Roman"/>
          <w:sz w:val="24"/>
          <w:szCs w:val="24"/>
        </w:rPr>
        <w:t>щодо правосуддя</w:t>
      </w:r>
      <w:r w:rsidR="00BD68BA" w:rsidRPr="00865853">
        <w:rPr>
          <w:rFonts w:ascii="Times New Roman" w:hAnsi="Times New Roman" w:cs="Times New Roman"/>
          <w:sz w:val="24"/>
          <w:szCs w:val="24"/>
        </w:rPr>
        <w:t>)</w:t>
      </w:r>
      <w:r w:rsidR="00EA0584" w:rsidRPr="00865853">
        <w:rPr>
          <w:rFonts w:ascii="Times New Roman" w:hAnsi="Times New Roman" w:cs="Times New Roman"/>
          <w:sz w:val="24"/>
          <w:szCs w:val="24"/>
        </w:rPr>
        <w:t>, «Конституційний Суд України за зверненням Президента України або щонайменше сорока п’яти народних депутатів України надає висновки про відповідність Конституції (конституційність) питань, які пропонуються для винесення на всеукраїнський референдум за народною ініціативою».</w:t>
      </w:r>
    </w:p>
    <w:p w:rsidR="002E0125" w:rsidRPr="00865853" w:rsidRDefault="006F517D"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Д</w:t>
      </w:r>
      <w:r w:rsidR="002D6008" w:rsidRPr="00865853">
        <w:rPr>
          <w:rFonts w:ascii="Times New Roman" w:hAnsi="Times New Roman" w:cs="Times New Roman"/>
          <w:sz w:val="24"/>
          <w:szCs w:val="24"/>
        </w:rPr>
        <w:t xml:space="preserve">ля </w:t>
      </w:r>
      <w:r w:rsidR="00C1317B" w:rsidRPr="00865853">
        <w:rPr>
          <w:rFonts w:ascii="Times New Roman" w:hAnsi="Times New Roman" w:cs="Times New Roman"/>
          <w:sz w:val="24"/>
          <w:szCs w:val="24"/>
        </w:rPr>
        <w:t xml:space="preserve">розуміння </w:t>
      </w:r>
      <w:r w:rsidR="006C22B4" w:rsidRPr="00865853">
        <w:rPr>
          <w:rFonts w:ascii="Times New Roman" w:hAnsi="Times New Roman" w:cs="Times New Roman"/>
          <w:sz w:val="24"/>
          <w:szCs w:val="24"/>
        </w:rPr>
        <w:t>ситуаці</w:t>
      </w:r>
      <w:r w:rsidR="002D6008" w:rsidRPr="00865853">
        <w:rPr>
          <w:rFonts w:ascii="Times New Roman" w:hAnsi="Times New Roman" w:cs="Times New Roman"/>
          <w:sz w:val="24"/>
          <w:szCs w:val="24"/>
        </w:rPr>
        <w:t>ї</w:t>
      </w:r>
      <w:r w:rsidR="00A701BD" w:rsidRPr="00865853">
        <w:rPr>
          <w:rFonts w:ascii="Times New Roman" w:hAnsi="Times New Roman" w:cs="Times New Roman"/>
          <w:sz w:val="24"/>
          <w:szCs w:val="24"/>
        </w:rPr>
        <w:t xml:space="preserve"> </w:t>
      </w:r>
      <w:r w:rsidR="006C1BE0" w:rsidRPr="00865853">
        <w:rPr>
          <w:rFonts w:ascii="Times New Roman" w:hAnsi="Times New Roman" w:cs="Times New Roman"/>
          <w:sz w:val="24"/>
          <w:szCs w:val="24"/>
        </w:rPr>
        <w:t xml:space="preserve">довкола </w:t>
      </w:r>
      <w:r w:rsidR="009E1614" w:rsidRPr="00865853">
        <w:rPr>
          <w:rFonts w:ascii="Times New Roman" w:hAnsi="Times New Roman" w:cs="Times New Roman"/>
          <w:sz w:val="24"/>
          <w:szCs w:val="24"/>
        </w:rPr>
        <w:t xml:space="preserve">явно </w:t>
      </w:r>
      <w:r w:rsidR="00BD68BA" w:rsidRPr="00865853">
        <w:rPr>
          <w:rFonts w:ascii="Times New Roman" w:hAnsi="Times New Roman" w:cs="Times New Roman"/>
          <w:sz w:val="24"/>
          <w:szCs w:val="24"/>
        </w:rPr>
        <w:t>й</w:t>
      </w:r>
      <w:r w:rsidR="009E1614" w:rsidRPr="00865853">
        <w:rPr>
          <w:rFonts w:ascii="Times New Roman" w:hAnsi="Times New Roman" w:cs="Times New Roman"/>
          <w:sz w:val="24"/>
          <w:szCs w:val="24"/>
        </w:rPr>
        <w:t xml:space="preserve"> </w:t>
      </w:r>
      <w:r w:rsidR="002D6008" w:rsidRPr="00865853">
        <w:rPr>
          <w:rFonts w:ascii="Times New Roman" w:hAnsi="Times New Roman" w:cs="Times New Roman"/>
          <w:sz w:val="24"/>
          <w:szCs w:val="24"/>
        </w:rPr>
        <w:t xml:space="preserve">неявно артикульованих </w:t>
      </w:r>
      <w:r w:rsidR="00922AA9" w:rsidRPr="00865853">
        <w:rPr>
          <w:rFonts w:ascii="Times New Roman" w:hAnsi="Times New Roman" w:cs="Times New Roman"/>
          <w:sz w:val="24"/>
          <w:szCs w:val="24"/>
        </w:rPr>
        <w:t xml:space="preserve">в Україні </w:t>
      </w:r>
      <w:r w:rsidR="0048193D" w:rsidRPr="00865853">
        <w:rPr>
          <w:rFonts w:ascii="Times New Roman" w:hAnsi="Times New Roman" w:cs="Times New Roman"/>
          <w:sz w:val="24"/>
          <w:szCs w:val="24"/>
        </w:rPr>
        <w:t xml:space="preserve">претензій </w:t>
      </w:r>
      <w:r w:rsidR="002D6008" w:rsidRPr="00865853">
        <w:rPr>
          <w:rFonts w:ascii="Times New Roman" w:hAnsi="Times New Roman" w:cs="Times New Roman"/>
          <w:sz w:val="24"/>
          <w:szCs w:val="24"/>
        </w:rPr>
        <w:t>одних державних органів</w:t>
      </w:r>
      <w:r w:rsidR="00BD68BA" w:rsidRPr="00865853">
        <w:rPr>
          <w:rFonts w:ascii="Times New Roman" w:hAnsi="Times New Roman" w:cs="Times New Roman"/>
          <w:sz w:val="24"/>
          <w:szCs w:val="24"/>
        </w:rPr>
        <w:t xml:space="preserve"> </w:t>
      </w:r>
      <w:r w:rsidR="005E6B9E" w:rsidRPr="00865853">
        <w:rPr>
          <w:rFonts w:ascii="Times New Roman" w:hAnsi="Times New Roman" w:cs="Times New Roman"/>
          <w:sz w:val="24"/>
          <w:szCs w:val="24"/>
        </w:rPr>
        <w:t xml:space="preserve">до інших </w:t>
      </w:r>
      <w:r w:rsidR="002D6008" w:rsidRPr="00865853">
        <w:rPr>
          <w:rFonts w:ascii="Times New Roman" w:hAnsi="Times New Roman" w:cs="Times New Roman"/>
          <w:sz w:val="24"/>
          <w:szCs w:val="24"/>
        </w:rPr>
        <w:t>корисн</w:t>
      </w:r>
      <w:r w:rsidR="00BD68BA" w:rsidRPr="00865853">
        <w:rPr>
          <w:rFonts w:ascii="Times New Roman" w:hAnsi="Times New Roman" w:cs="Times New Roman"/>
          <w:sz w:val="24"/>
          <w:szCs w:val="24"/>
        </w:rPr>
        <w:t>о</w:t>
      </w:r>
      <w:r w:rsidR="005E6B9E" w:rsidRPr="00865853">
        <w:rPr>
          <w:rFonts w:ascii="Times New Roman" w:hAnsi="Times New Roman" w:cs="Times New Roman"/>
          <w:sz w:val="24"/>
          <w:szCs w:val="24"/>
        </w:rPr>
        <w:t xml:space="preserve"> </w:t>
      </w:r>
      <w:r w:rsidR="002D6008" w:rsidRPr="00865853">
        <w:rPr>
          <w:rFonts w:ascii="Times New Roman" w:hAnsi="Times New Roman" w:cs="Times New Roman"/>
          <w:sz w:val="24"/>
          <w:szCs w:val="24"/>
        </w:rPr>
        <w:t>звер</w:t>
      </w:r>
      <w:r w:rsidR="005E6B9E" w:rsidRPr="00865853">
        <w:rPr>
          <w:rFonts w:ascii="Times New Roman" w:hAnsi="Times New Roman" w:cs="Times New Roman"/>
          <w:sz w:val="24"/>
          <w:szCs w:val="24"/>
        </w:rPr>
        <w:t>нутися</w:t>
      </w:r>
      <w:r w:rsidR="002D6008" w:rsidRPr="00865853">
        <w:rPr>
          <w:rFonts w:ascii="Times New Roman" w:hAnsi="Times New Roman" w:cs="Times New Roman"/>
          <w:sz w:val="24"/>
          <w:szCs w:val="24"/>
        </w:rPr>
        <w:t xml:space="preserve"> </w:t>
      </w:r>
      <w:r w:rsidR="00B513AD" w:rsidRPr="00865853">
        <w:rPr>
          <w:rFonts w:ascii="Times New Roman" w:hAnsi="Times New Roman" w:cs="Times New Roman"/>
          <w:sz w:val="24"/>
          <w:szCs w:val="24"/>
        </w:rPr>
        <w:t xml:space="preserve">також </w:t>
      </w:r>
      <w:r w:rsidR="002D6008" w:rsidRPr="00865853">
        <w:rPr>
          <w:rFonts w:ascii="Times New Roman" w:hAnsi="Times New Roman" w:cs="Times New Roman"/>
          <w:sz w:val="24"/>
          <w:szCs w:val="24"/>
        </w:rPr>
        <w:t xml:space="preserve">до </w:t>
      </w:r>
      <w:r w:rsidR="00C1317B" w:rsidRPr="00865853">
        <w:rPr>
          <w:rFonts w:ascii="Times New Roman" w:hAnsi="Times New Roman" w:cs="Times New Roman"/>
          <w:sz w:val="24"/>
          <w:szCs w:val="24"/>
        </w:rPr>
        <w:t>ар</w:t>
      </w:r>
      <w:r w:rsidR="00270AA0">
        <w:rPr>
          <w:rFonts w:ascii="Times New Roman" w:hAnsi="Times New Roman" w:cs="Times New Roman"/>
          <w:sz w:val="24"/>
          <w:szCs w:val="24"/>
        </w:rPr>
        <w:t>ґ</w:t>
      </w:r>
      <w:r w:rsidR="00C1317B" w:rsidRPr="00865853">
        <w:rPr>
          <w:rFonts w:ascii="Times New Roman" w:hAnsi="Times New Roman" w:cs="Times New Roman"/>
          <w:sz w:val="24"/>
          <w:szCs w:val="24"/>
        </w:rPr>
        <w:t xml:space="preserve">ументів </w:t>
      </w:r>
      <w:r w:rsidR="002D6008" w:rsidRPr="00865853">
        <w:rPr>
          <w:rFonts w:ascii="Times New Roman" w:hAnsi="Times New Roman" w:cs="Times New Roman"/>
          <w:sz w:val="24"/>
          <w:szCs w:val="24"/>
        </w:rPr>
        <w:t>здорового глузду.</w:t>
      </w:r>
      <w:r w:rsidR="005E6B9E" w:rsidRPr="00865853">
        <w:rPr>
          <w:rFonts w:ascii="Times New Roman" w:hAnsi="Times New Roman" w:cs="Times New Roman"/>
          <w:sz w:val="24"/>
          <w:szCs w:val="24"/>
        </w:rPr>
        <w:t xml:space="preserve"> </w:t>
      </w:r>
      <w:r w:rsidR="006C1BE0" w:rsidRPr="00865853">
        <w:rPr>
          <w:rFonts w:ascii="Times New Roman" w:hAnsi="Times New Roman" w:cs="Times New Roman"/>
          <w:sz w:val="24"/>
          <w:szCs w:val="24"/>
        </w:rPr>
        <w:t>Адже я</w:t>
      </w:r>
      <w:r w:rsidR="00DD47AA" w:rsidRPr="00865853">
        <w:rPr>
          <w:rFonts w:ascii="Times New Roman" w:hAnsi="Times New Roman" w:cs="Times New Roman"/>
          <w:sz w:val="24"/>
          <w:szCs w:val="24"/>
        </w:rPr>
        <w:t>к</w:t>
      </w:r>
      <w:r w:rsidR="00A701BD" w:rsidRPr="00865853">
        <w:rPr>
          <w:rFonts w:ascii="Times New Roman" w:hAnsi="Times New Roman" w:cs="Times New Roman"/>
          <w:sz w:val="24"/>
          <w:szCs w:val="24"/>
        </w:rPr>
        <w:t xml:space="preserve">би </w:t>
      </w:r>
      <w:r w:rsidR="00B513AD" w:rsidRPr="00865853">
        <w:rPr>
          <w:rFonts w:ascii="Times New Roman" w:hAnsi="Times New Roman" w:cs="Times New Roman"/>
          <w:sz w:val="24"/>
          <w:szCs w:val="24"/>
        </w:rPr>
        <w:t xml:space="preserve">СБУ, </w:t>
      </w:r>
      <w:r w:rsidR="005E6B9E" w:rsidRPr="00865853">
        <w:rPr>
          <w:rFonts w:ascii="Times New Roman" w:hAnsi="Times New Roman" w:cs="Times New Roman"/>
          <w:sz w:val="24"/>
          <w:szCs w:val="24"/>
        </w:rPr>
        <w:t xml:space="preserve">Генеральна прокуратура </w:t>
      </w:r>
      <w:r w:rsidR="006C1BE0" w:rsidRPr="00865853">
        <w:rPr>
          <w:rFonts w:ascii="Times New Roman" w:hAnsi="Times New Roman" w:cs="Times New Roman"/>
          <w:sz w:val="24"/>
          <w:szCs w:val="24"/>
        </w:rPr>
        <w:t xml:space="preserve">України </w:t>
      </w:r>
      <w:r w:rsidR="005E6B9E" w:rsidRPr="00865853">
        <w:rPr>
          <w:rFonts w:ascii="Times New Roman" w:hAnsi="Times New Roman" w:cs="Times New Roman"/>
          <w:sz w:val="24"/>
          <w:szCs w:val="24"/>
        </w:rPr>
        <w:t xml:space="preserve">чи </w:t>
      </w:r>
      <w:r w:rsidR="00DD47AA" w:rsidRPr="00865853">
        <w:rPr>
          <w:rFonts w:ascii="Times New Roman" w:hAnsi="Times New Roman" w:cs="Times New Roman"/>
          <w:sz w:val="24"/>
          <w:szCs w:val="24"/>
        </w:rPr>
        <w:t xml:space="preserve">Верховний Суд </w:t>
      </w:r>
      <w:r w:rsidR="00270AA0">
        <w:rPr>
          <w:rFonts w:ascii="Times New Roman" w:hAnsi="Times New Roman" w:cs="Times New Roman"/>
          <w:sz w:val="24"/>
          <w:szCs w:val="24"/>
        </w:rPr>
        <w:t>справді</w:t>
      </w:r>
      <w:r w:rsidR="00270AA0" w:rsidRPr="00865853">
        <w:rPr>
          <w:rFonts w:ascii="Times New Roman" w:hAnsi="Times New Roman" w:cs="Times New Roman"/>
          <w:sz w:val="24"/>
          <w:szCs w:val="24"/>
        </w:rPr>
        <w:t xml:space="preserve"> </w:t>
      </w:r>
      <w:r w:rsidR="00270AA0">
        <w:rPr>
          <w:rFonts w:ascii="Times New Roman" w:hAnsi="Times New Roman" w:cs="Times New Roman"/>
          <w:sz w:val="24"/>
          <w:szCs w:val="24"/>
        </w:rPr>
        <w:t>мали</w:t>
      </w:r>
      <w:r w:rsidR="00270AA0" w:rsidRPr="00865853">
        <w:rPr>
          <w:rFonts w:ascii="Times New Roman" w:hAnsi="Times New Roman" w:cs="Times New Roman"/>
          <w:sz w:val="24"/>
          <w:szCs w:val="24"/>
        </w:rPr>
        <w:t xml:space="preserve"> </w:t>
      </w:r>
      <w:r w:rsidR="00DD47AA" w:rsidRPr="00865853">
        <w:rPr>
          <w:rFonts w:ascii="Times New Roman" w:hAnsi="Times New Roman" w:cs="Times New Roman"/>
          <w:sz w:val="24"/>
          <w:szCs w:val="24"/>
        </w:rPr>
        <w:t xml:space="preserve">право перевіряти законність </w:t>
      </w:r>
      <w:r w:rsidR="006C22B4" w:rsidRPr="00865853">
        <w:rPr>
          <w:rFonts w:ascii="Times New Roman" w:hAnsi="Times New Roman" w:cs="Times New Roman"/>
          <w:sz w:val="24"/>
          <w:szCs w:val="24"/>
        </w:rPr>
        <w:t xml:space="preserve">(«злочинність») </w:t>
      </w:r>
      <w:r w:rsidR="000328D9" w:rsidRPr="00865853">
        <w:rPr>
          <w:rFonts w:ascii="Times New Roman" w:hAnsi="Times New Roman" w:cs="Times New Roman"/>
          <w:sz w:val="24"/>
          <w:szCs w:val="24"/>
        </w:rPr>
        <w:t>коле</w:t>
      </w:r>
      <w:r w:rsidR="00270AA0">
        <w:rPr>
          <w:rFonts w:ascii="Times New Roman" w:hAnsi="Times New Roman" w:cs="Times New Roman"/>
          <w:sz w:val="24"/>
          <w:szCs w:val="24"/>
        </w:rPr>
        <w:t>ґ</w:t>
      </w:r>
      <w:r w:rsidR="000328D9" w:rsidRPr="00865853">
        <w:rPr>
          <w:rFonts w:ascii="Times New Roman" w:hAnsi="Times New Roman" w:cs="Times New Roman"/>
          <w:sz w:val="24"/>
          <w:szCs w:val="24"/>
        </w:rPr>
        <w:t>і</w:t>
      </w:r>
      <w:r w:rsidR="00270AA0">
        <w:rPr>
          <w:rFonts w:ascii="Times New Roman" w:hAnsi="Times New Roman" w:cs="Times New Roman"/>
          <w:sz w:val="24"/>
          <w:szCs w:val="24"/>
        </w:rPr>
        <w:t>я</w:t>
      </w:r>
      <w:r w:rsidR="000328D9" w:rsidRPr="00865853">
        <w:rPr>
          <w:rFonts w:ascii="Times New Roman" w:hAnsi="Times New Roman" w:cs="Times New Roman"/>
          <w:sz w:val="24"/>
          <w:szCs w:val="24"/>
        </w:rPr>
        <w:t xml:space="preserve">льних </w:t>
      </w:r>
      <w:r w:rsidR="00DD47AA" w:rsidRPr="00865853">
        <w:rPr>
          <w:rFonts w:ascii="Times New Roman" w:hAnsi="Times New Roman" w:cs="Times New Roman"/>
          <w:sz w:val="24"/>
          <w:szCs w:val="24"/>
        </w:rPr>
        <w:t>рішень</w:t>
      </w:r>
      <w:r w:rsidR="00EA0584" w:rsidRPr="00865853">
        <w:rPr>
          <w:rFonts w:ascii="Times New Roman" w:hAnsi="Times New Roman" w:cs="Times New Roman"/>
          <w:sz w:val="24"/>
          <w:szCs w:val="24"/>
        </w:rPr>
        <w:t xml:space="preserve"> і висновків</w:t>
      </w:r>
      <w:r w:rsidR="00DD47AA" w:rsidRPr="00865853">
        <w:rPr>
          <w:rFonts w:ascii="Times New Roman" w:hAnsi="Times New Roman" w:cs="Times New Roman"/>
          <w:sz w:val="24"/>
          <w:szCs w:val="24"/>
        </w:rPr>
        <w:t xml:space="preserve"> Конституційного Суду, </w:t>
      </w:r>
      <w:r w:rsidR="00C1317B" w:rsidRPr="00865853">
        <w:rPr>
          <w:rFonts w:ascii="Times New Roman" w:hAnsi="Times New Roman" w:cs="Times New Roman"/>
          <w:sz w:val="24"/>
          <w:szCs w:val="24"/>
        </w:rPr>
        <w:t xml:space="preserve">про які йдеться </w:t>
      </w:r>
      <w:r w:rsidR="00EA0584" w:rsidRPr="00865853">
        <w:rPr>
          <w:rFonts w:ascii="Times New Roman" w:hAnsi="Times New Roman" w:cs="Times New Roman"/>
          <w:sz w:val="24"/>
          <w:szCs w:val="24"/>
        </w:rPr>
        <w:t>в ст.</w:t>
      </w:r>
      <w:r w:rsidR="00270AA0">
        <w:rPr>
          <w:rFonts w:ascii="Times New Roman" w:hAnsi="Times New Roman" w:cs="Times New Roman"/>
          <w:sz w:val="24"/>
          <w:szCs w:val="24"/>
        </w:rPr>
        <w:t> </w:t>
      </w:r>
      <w:r w:rsidR="00EA0584" w:rsidRPr="00865853">
        <w:rPr>
          <w:rFonts w:ascii="Times New Roman" w:hAnsi="Times New Roman" w:cs="Times New Roman"/>
          <w:sz w:val="24"/>
          <w:szCs w:val="24"/>
        </w:rPr>
        <w:t>15</w:t>
      </w:r>
      <w:r w:rsidR="00CA635C" w:rsidRPr="00865853">
        <w:rPr>
          <w:rFonts w:ascii="Times New Roman" w:hAnsi="Times New Roman" w:cs="Times New Roman"/>
          <w:sz w:val="24"/>
          <w:szCs w:val="24"/>
        </w:rPr>
        <w:t xml:space="preserve">0, 151, </w:t>
      </w:r>
      <w:r w:rsidR="00E40486" w:rsidRPr="00865853">
        <w:rPr>
          <w:rFonts w:ascii="Times New Roman" w:hAnsi="Times New Roman" w:cs="Times New Roman"/>
          <w:sz w:val="24"/>
          <w:szCs w:val="24"/>
        </w:rPr>
        <w:t xml:space="preserve">159 Конституції України, </w:t>
      </w:r>
      <w:r w:rsidR="00DD47AA" w:rsidRPr="00865853">
        <w:rPr>
          <w:rFonts w:ascii="Times New Roman" w:hAnsi="Times New Roman" w:cs="Times New Roman"/>
          <w:sz w:val="24"/>
          <w:szCs w:val="24"/>
        </w:rPr>
        <w:t xml:space="preserve">то </w:t>
      </w:r>
      <w:r w:rsidR="00DB3C27" w:rsidRPr="00865853">
        <w:rPr>
          <w:rFonts w:ascii="Times New Roman" w:hAnsi="Times New Roman" w:cs="Times New Roman"/>
          <w:sz w:val="24"/>
          <w:szCs w:val="24"/>
        </w:rPr>
        <w:t xml:space="preserve">все одно </w:t>
      </w:r>
      <w:r w:rsidR="00270AA0">
        <w:rPr>
          <w:rFonts w:ascii="Times New Roman" w:hAnsi="Times New Roman" w:cs="Times New Roman"/>
          <w:sz w:val="24"/>
          <w:szCs w:val="24"/>
        </w:rPr>
        <w:t>було</w:t>
      </w:r>
      <w:r w:rsidR="00270AA0" w:rsidRPr="00865853">
        <w:rPr>
          <w:rFonts w:ascii="Times New Roman" w:hAnsi="Times New Roman" w:cs="Times New Roman"/>
          <w:sz w:val="24"/>
          <w:szCs w:val="24"/>
        </w:rPr>
        <w:t xml:space="preserve"> </w:t>
      </w:r>
      <w:r w:rsidR="00BD68BA" w:rsidRPr="00865853">
        <w:rPr>
          <w:rFonts w:ascii="Times New Roman" w:hAnsi="Times New Roman" w:cs="Times New Roman"/>
          <w:sz w:val="24"/>
          <w:szCs w:val="24"/>
        </w:rPr>
        <w:t xml:space="preserve">б </w:t>
      </w:r>
      <w:r w:rsidR="009E1614" w:rsidRPr="00865853">
        <w:rPr>
          <w:rFonts w:ascii="Times New Roman" w:hAnsi="Times New Roman" w:cs="Times New Roman"/>
          <w:sz w:val="24"/>
          <w:szCs w:val="24"/>
        </w:rPr>
        <w:t>незрозуміл</w:t>
      </w:r>
      <w:r w:rsidR="00270AA0">
        <w:rPr>
          <w:rFonts w:ascii="Times New Roman" w:hAnsi="Times New Roman" w:cs="Times New Roman"/>
          <w:sz w:val="24"/>
          <w:szCs w:val="24"/>
        </w:rPr>
        <w:t>о</w:t>
      </w:r>
      <w:r w:rsidR="009E1614" w:rsidRPr="00865853">
        <w:rPr>
          <w:rFonts w:ascii="Times New Roman" w:hAnsi="Times New Roman" w:cs="Times New Roman"/>
          <w:sz w:val="24"/>
          <w:szCs w:val="24"/>
        </w:rPr>
        <w:t xml:space="preserve">, </w:t>
      </w:r>
      <w:r w:rsidR="002D6008" w:rsidRPr="00865853">
        <w:rPr>
          <w:rFonts w:ascii="Times New Roman" w:hAnsi="Times New Roman" w:cs="Times New Roman"/>
          <w:sz w:val="24"/>
          <w:szCs w:val="24"/>
        </w:rPr>
        <w:t>з якого ко</w:t>
      </w:r>
      <w:r w:rsidR="00270AA0">
        <w:rPr>
          <w:rFonts w:ascii="Times New Roman" w:hAnsi="Times New Roman" w:cs="Times New Roman"/>
          <w:sz w:val="24"/>
          <w:szCs w:val="24"/>
        </w:rPr>
        <w:t>ґ</w:t>
      </w:r>
      <w:r w:rsidR="002D6008" w:rsidRPr="00865853">
        <w:rPr>
          <w:rFonts w:ascii="Times New Roman" w:hAnsi="Times New Roman" w:cs="Times New Roman"/>
          <w:sz w:val="24"/>
          <w:szCs w:val="24"/>
        </w:rPr>
        <w:t>нітивного джерела в</w:t>
      </w:r>
      <w:r w:rsidR="005E6B9E" w:rsidRPr="00865853">
        <w:rPr>
          <w:rFonts w:ascii="Times New Roman" w:hAnsi="Times New Roman" w:cs="Times New Roman"/>
          <w:sz w:val="24"/>
          <w:szCs w:val="24"/>
        </w:rPr>
        <w:t xml:space="preserve">они </w:t>
      </w:r>
      <w:r w:rsidR="006C1BE0" w:rsidRPr="00865853">
        <w:rPr>
          <w:rFonts w:ascii="Times New Roman" w:hAnsi="Times New Roman" w:cs="Times New Roman"/>
          <w:sz w:val="24"/>
          <w:szCs w:val="24"/>
        </w:rPr>
        <w:t>черпа</w:t>
      </w:r>
      <w:r w:rsidR="00BE23BC" w:rsidRPr="00865853">
        <w:rPr>
          <w:rFonts w:ascii="Times New Roman" w:hAnsi="Times New Roman" w:cs="Times New Roman"/>
          <w:sz w:val="24"/>
          <w:szCs w:val="24"/>
        </w:rPr>
        <w:t>ли б</w:t>
      </w:r>
      <w:r w:rsidR="00270AA0">
        <w:rPr>
          <w:rFonts w:ascii="Times New Roman" w:hAnsi="Times New Roman" w:cs="Times New Roman"/>
          <w:sz w:val="24"/>
          <w:szCs w:val="24"/>
        </w:rPr>
        <w:t>и</w:t>
      </w:r>
      <w:r w:rsidR="00BE23BC" w:rsidRPr="00865853">
        <w:rPr>
          <w:rFonts w:ascii="Times New Roman" w:hAnsi="Times New Roman" w:cs="Times New Roman"/>
          <w:sz w:val="24"/>
          <w:szCs w:val="24"/>
        </w:rPr>
        <w:t xml:space="preserve"> </w:t>
      </w:r>
      <w:r w:rsidR="00DB3C27" w:rsidRPr="00865853">
        <w:rPr>
          <w:rFonts w:ascii="Times New Roman" w:hAnsi="Times New Roman" w:cs="Times New Roman"/>
          <w:sz w:val="24"/>
          <w:szCs w:val="24"/>
        </w:rPr>
        <w:t xml:space="preserve">достовірне </w:t>
      </w:r>
      <w:r w:rsidR="002D6008" w:rsidRPr="00865853">
        <w:rPr>
          <w:rFonts w:ascii="Times New Roman" w:hAnsi="Times New Roman" w:cs="Times New Roman"/>
          <w:sz w:val="24"/>
          <w:szCs w:val="24"/>
        </w:rPr>
        <w:t xml:space="preserve">знання </w:t>
      </w:r>
      <w:r w:rsidR="009E1614" w:rsidRPr="00865853">
        <w:rPr>
          <w:rFonts w:ascii="Times New Roman" w:hAnsi="Times New Roman" w:cs="Times New Roman"/>
          <w:sz w:val="24"/>
          <w:szCs w:val="24"/>
        </w:rPr>
        <w:t xml:space="preserve">про </w:t>
      </w:r>
      <w:r w:rsidR="00DB3C27" w:rsidRPr="00865853">
        <w:rPr>
          <w:rFonts w:ascii="Times New Roman" w:hAnsi="Times New Roman" w:cs="Times New Roman"/>
          <w:sz w:val="24"/>
          <w:szCs w:val="24"/>
        </w:rPr>
        <w:t xml:space="preserve">«сумнівність», </w:t>
      </w:r>
      <w:r w:rsidR="00F120BC" w:rsidRPr="00865853">
        <w:rPr>
          <w:rFonts w:ascii="Times New Roman" w:hAnsi="Times New Roman" w:cs="Times New Roman"/>
          <w:sz w:val="24"/>
          <w:szCs w:val="24"/>
        </w:rPr>
        <w:t>«</w:t>
      </w:r>
      <w:r w:rsidR="005E6B9E" w:rsidRPr="00865853">
        <w:rPr>
          <w:rFonts w:ascii="Times New Roman" w:hAnsi="Times New Roman" w:cs="Times New Roman"/>
          <w:sz w:val="24"/>
          <w:szCs w:val="24"/>
        </w:rPr>
        <w:t>неправильн</w:t>
      </w:r>
      <w:r w:rsidR="009E1614" w:rsidRPr="00865853">
        <w:rPr>
          <w:rFonts w:ascii="Times New Roman" w:hAnsi="Times New Roman" w:cs="Times New Roman"/>
          <w:sz w:val="24"/>
          <w:szCs w:val="24"/>
        </w:rPr>
        <w:t>ість</w:t>
      </w:r>
      <w:r w:rsidR="00F120BC" w:rsidRPr="00865853">
        <w:rPr>
          <w:rFonts w:ascii="Times New Roman" w:hAnsi="Times New Roman" w:cs="Times New Roman"/>
          <w:sz w:val="24"/>
          <w:szCs w:val="24"/>
        </w:rPr>
        <w:t xml:space="preserve">» </w:t>
      </w:r>
      <w:r w:rsidR="00DB3C27" w:rsidRPr="00865853">
        <w:rPr>
          <w:rFonts w:ascii="Times New Roman" w:hAnsi="Times New Roman" w:cs="Times New Roman"/>
          <w:sz w:val="24"/>
          <w:szCs w:val="24"/>
        </w:rPr>
        <w:t xml:space="preserve">чи «злочинність» </w:t>
      </w:r>
      <w:r w:rsidR="006C1BE0" w:rsidRPr="00865853">
        <w:rPr>
          <w:rFonts w:ascii="Times New Roman" w:hAnsi="Times New Roman" w:cs="Times New Roman"/>
          <w:sz w:val="24"/>
          <w:szCs w:val="24"/>
        </w:rPr>
        <w:t xml:space="preserve">правових </w:t>
      </w:r>
      <w:r w:rsidR="005E6B9E" w:rsidRPr="00865853">
        <w:rPr>
          <w:rFonts w:ascii="Times New Roman" w:hAnsi="Times New Roman" w:cs="Times New Roman"/>
          <w:sz w:val="24"/>
          <w:szCs w:val="24"/>
        </w:rPr>
        <w:t xml:space="preserve">позицій </w:t>
      </w:r>
      <w:r w:rsidR="00F120BC" w:rsidRPr="00865853">
        <w:rPr>
          <w:rFonts w:ascii="Times New Roman" w:hAnsi="Times New Roman" w:cs="Times New Roman"/>
          <w:sz w:val="24"/>
          <w:szCs w:val="24"/>
        </w:rPr>
        <w:t>Конституційн</w:t>
      </w:r>
      <w:r w:rsidR="005E6B9E" w:rsidRPr="00865853">
        <w:rPr>
          <w:rFonts w:ascii="Times New Roman" w:hAnsi="Times New Roman" w:cs="Times New Roman"/>
          <w:sz w:val="24"/>
          <w:szCs w:val="24"/>
        </w:rPr>
        <w:t xml:space="preserve">ого </w:t>
      </w:r>
      <w:r w:rsidR="00F120BC" w:rsidRPr="00865853">
        <w:rPr>
          <w:rFonts w:ascii="Times New Roman" w:hAnsi="Times New Roman" w:cs="Times New Roman"/>
          <w:sz w:val="24"/>
          <w:szCs w:val="24"/>
        </w:rPr>
        <w:t>Суд</w:t>
      </w:r>
      <w:r w:rsidR="005E6B9E" w:rsidRPr="00865853">
        <w:rPr>
          <w:rFonts w:ascii="Times New Roman" w:hAnsi="Times New Roman" w:cs="Times New Roman"/>
          <w:sz w:val="24"/>
          <w:szCs w:val="24"/>
        </w:rPr>
        <w:t>у</w:t>
      </w:r>
      <w:r w:rsidR="006C1BE0" w:rsidRPr="00865853">
        <w:rPr>
          <w:rFonts w:ascii="Times New Roman" w:hAnsi="Times New Roman" w:cs="Times New Roman"/>
          <w:sz w:val="24"/>
          <w:szCs w:val="24"/>
        </w:rPr>
        <w:t>.</w:t>
      </w:r>
    </w:p>
    <w:p w:rsidR="009654E5" w:rsidRPr="00865853" w:rsidRDefault="00BD68BA"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П</w:t>
      </w:r>
      <w:r w:rsidR="000F4B26" w:rsidRPr="00865853">
        <w:rPr>
          <w:rFonts w:ascii="Times New Roman" w:hAnsi="Times New Roman" w:cs="Times New Roman"/>
          <w:sz w:val="24"/>
          <w:szCs w:val="24"/>
        </w:rPr>
        <w:t xml:space="preserve">равова держава </w:t>
      </w:r>
      <w:r w:rsidR="006F517D" w:rsidRPr="00865853">
        <w:rPr>
          <w:rFonts w:ascii="Times New Roman" w:hAnsi="Times New Roman" w:cs="Times New Roman"/>
          <w:sz w:val="24"/>
          <w:szCs w:val="24"/>
        </w:rPr>
        <w:t xml:space="preserve">Україна </w:t>
      </w:r>
      <w:r w:rsidR="000F4B26" w:rsidRPr="00865853">
        <w:rPr>
          <w:rFonts w:ascii="Times New Roman" w:hAnsi="Times New Roman" w:cs="Times New Roman"/>
          <w:sz w:val="24"/>
          <w:szCs w:val="24"/>
        </w:rPr>
        <w:t xml:space="preserve">трактує поточне законодавство, на основі якого працює </w:t>
      </w:r>
      <w:r w:rsidR="005E6B9E" w:rsidRPr="00865853">
        <w:rPr>
          <w:rFonts w:ascii="Times New Roman" w:hAnsi="Times New Roman" w:cs="Times New Roman"/>
          <w:sz w:val="24"/>
          <w:szCs w:val="24"/>
        </w:rPr>
        <w:t xml:space="preserve">прокуратура </w:t>
      </w:r>
      <w:r w:rsidRPr="00865853">
        <w:rPr>
          <w:rFonts w:ascii="Times New Roman" w:hAnsi="Times New Roman" w:cs="Times New Roman"/>
          <w:sz w:val="24"/>
          <w:szCs w:val="24"/>
        </w:rPr>
        <w:t xml:space="preserve">і </w:t>
      </w:r>
      <w:r w:rsidR="000F4B26" w:rsidRPr="00865853">
        <w:rPr>
          <w:rFonts w:ascii="Times New Roman" w:hAnsi="Times New Roman" w:cs="Times New Roman"/>
          <w:sz w:val="24"/>
          <w:szCs w:val="24"/>
        </w:rPr>
        <w:t>Верховн</w:t>
      </w:r>
      <w:r w:rsidR="00CA635C" w:rsidRPr="00865853">
        <w:rPr>
          <w:rFonts w:ascii="Times New Roman" w:hAnsi="Times New Roman" w:cs="Times New Roman"/>
          <w:sz w:val="24"/>
          <w:szCs w:val="24"/>
        </w:rPr>
        <w:t>и</w:t>
      </w:r>
      <w:r w:rsidRPr="00865853">
        <w:rPr>
          <w:rFonts w:ascii="Times New Roman" w:hAnsi="Times New Roman" w:cs="Times New Roman"/>
          <w:sz w:val="24"/>
          <w:szCs w:val="24"/>
        </w:rPr>
        <w:t>й</w:t>
      </w:r>
      <w:r w:rsidR="000F4B26" w:rsidRPr="00865853">
        <w:rPr>
          <w:rFonts w:ascii="Times New Roman" w:hAnsi="Times New Roman" w:cs="Times New Roman"/>
          <w:sz w:val="24"/>
          <w:szCs w:val="24"/>
        </w:rPr>
        <w:t xml:space="preserve"> Су</w:t>
      </w:r>
      <w:r w:rsidR="005E6B9E" w:rsidRPr="00865853">
        <w:rPr>
          <w:rFonts w:ascii="Times New Roman" w:hAnsi="Times New Roman" w:cs="Times New Roman"/>
          <w:sz w:val="24"/>
          <w:szCs w:val="24"/>
        </w:rPr>
        <w:t>д</w:t>
      </w:r>
      <w:r w:rsidR="00922AA9" w:rsidRPr="00865853">
        <w:rPr>
          <w:rFonts w:ascii="Times New Roman" w:hAnsi="Times New Roman" w:cs="Times New Roman"/>
          <w:sz w:val="24"/>
          <w:szCs w:val="24"/>
        </w:rPr>
        <w:t>,</w:t>
      </w:r>
      <w:r w:rsidR="006F517D" w:rsidRPr="00865853">
        <w:rPr>
          <w:rFonts w:ascii="Times New Roman" w:hAnsi="Times New Roman" w:cs="Times New Roman"/>
          <w:sz w:val="24"/>
          <w:szCs w:val="24"/>
        </w:rPr>
        <w:t xml:space="preserve"> </w:t>
      </w:r>
      <w:r w:rsidR="00544928">
        <w:rPr>
          <w:rFonts w:ascii="Times New Roman" w:hAnsi="Times New Roman" w:cs="Times New Roman"/>
          <w:sz w:val="24"/>
          <w:szCs w:val="24"/>
        </w:rPr>
        <w:t>як</w:t>
      </w:r>
      <w:r w:rsidR="006F517D" w:rsidRPr="00865853">
        <w:rPr>
          <w:rFonts w:ascii="Times New Roman" w:hAnsi="Times New Roman" w:cs="Times New Roman"/>
          <w:sz w:val="24"/>
          <w:szCs w:val="24"/>
        </w:rPr>
        <w:t xml:space="preserve"> </w:t>
      </w:r>
      <w:r w:rsidR="00922AA9" w:rsidRPr="00865853">
        <w:rPr>
          <w:rFonts w:ascii="Times New Roman" w:hAnsi="Times New Roman" w:cs="Times New Roman"/>
          <w:sz w:val="24"/>
          <w:szCs w:val="24"/>
        </w:rPr>
        <w:t>підпорядкован</w:t>
      </w:r>
      <w:r w:rsidR="00544928">
        <w:rPr>
          <w:rFonts w:ascii="Times New Roman" w:hAnsi="Times New Roman" w:cs="Times New Roman"/>
          <w:sz w:val="24"/>
          <w:szCs w:val="24"/>
        </w:rPr>
        <w:t>у</w:t>
      </w:r>
      <w:r w:rsidR="00922AA9" w:rsidRPr="00865853">
        <w:rPr>
          <w:rFonts w:ascii="Times New Roman" w:hAnsi="Times New Roman" w:cs="Times New Roman"/>
          <w:sz w:val="24"/>
          <w:szCs w:val="24"/>
        </w:rPr>
        <w:t xml:space="preserve"> Конституції </w:t>
      </w:r>
      <w:r w:rsidR="00331290" w:rsidRPr="00865853">
        <w:rPr>
          <w:rFonts w:ascii="Times New Roman" w:hAnsi="Times New Roman" w:cs="Times New Roman"/>
          <w:sz w:val="24"/>
          <w:szCs w:val="24"/>
        </w:rPr>
        <w:t>нормативн</w:t>
      </w:r>
      <w:r w:rsidR="00544928">
        <w:rPr>
          <w:rFonts w:ascii="Times New Roman" w:hAnsi="Times New Roman" w:cs="Times New Roman"/>
          <w:sz w:val="24"/>
          <w:szCs w:val="24"/>
        </w:rPr>
        <w:t>у</w:t>
      </w:r>
      <w:r w:rsidR="00331290" w:rsidRPr="00865853">
        <w:rPr>
          <w:rFonts w:ascii="Times New Roman" w:hAnsi="Times New Roman" w:cs="Times New Roman"/>
          <w:sz w:val="24"/>
          <w:szCs w:val="24"/>
        </w:rPr>
        <w:t xml:space="preserve"> систе</w:t>
      </w:r>
      <w:r w:rsidR="00922AA9" w:rsidRPr="00865853">
        <w:rPr>
          <w:rFonts w:ascii="Times New Roman" w:hAnsi="Times New Roman" w:cs="Times New Roman"/>
          <w:sz w:val="24"/>
          <w:szCs w:val="24"/>
        </w:rPr>
        <w:t>м</w:t>
      </w:r>
      <w:r w:rsidR="00544928">
        <w:rPr>
          <w:rFonts w:ascii="Times New Roman" w:hAnsi="Times New Roman" w:cs="Times New Roman"/>
          <w:sz w:val="24"/>
          <w:szCs w:val="24"/>
        </w:rPr>
        <w:t>у</w:t>
      </w:r>
      <w:r w:rsidR="00922AA9" w:rsidRPr="00865853">
        <w:rPr>
          <w:rFonts w:ascii="Times New Roman" w:hAnsi="Times New Roman" w:cs="Times New Roman"/>
          <w:sz w:val="24"/>
          <w:szCs w:val="24"/>
        </w:rPr>
        <w:t>. К</w:t>
      </w:r>
      <w:r w:rsidR="00331290" w:rsidRPr="00865853">
        <w:rPr>
          <w:rFonts w:ascii="Times New Roman" w:hAnsi="Times New Roman" w:cs="Times New Roman"/>
          <w:sz w:val="24"/>
          <w:szCs w:val="24"/>
        </w:rPr>
        <w:t xml:space="preserve">лючі </w:t>
      </w:r>
      <w:r w:rsidR="00922AA9" w:rsidRPr="00865853">
        <w:rPr>
          <w:rFonts w:ascii="Times New Roman" w:hAnsi="Times New Roman" w:cs="Times New Roman"/>
          <w:sz w:val="24"/>
          <w:szCs w:val="24"/>
        </w:rPr>
        <w:t xml:space="preserve">ж </w:t>
      </w:r>
      <w:r w:rsidR="000F4B26" w:rsidRPr="00865853">
        <w:rPr>
          <w:rFonts w:ascii="Times New Roman" w:hAnsi="Times New Roman" w:cs="Times New Roman"/>
          <w:sz w:val="24"/>
          <w:szCs w:val="24"/>
        </w:rPr>
        <w:t xml:space="preserve">до офіційного </w:t>
      </w:r>
      <w:r w:rsidR="00EF289C" w:rsidRPr="00865853">
        <w:rPr>
          <w:rFonts w:ascii="Times New Roman" w:hAnsi="Times New Roman" w:cs="Times New Roman"/>
          <w:sz w:val="24"/>
          <w:szCs w:val="24"/>
        </w:rPr>
        <w:t>тлумачення</w:t>
      </w:r>
      <w:r w:rsidR="005E6B9E" w:rsidRPr="00865853">
        <w:rPr>
          <w:rFonts w:ascii="Times New Roman" w:hAnsi="Times New Roman" w:cs="Times New Roman"/>
          <w:sz w:val="24"/>
          <w:szCs w:val="24"/>
        </w:rPr>
        <w:t xml:space="preserve"> </w:t>
      </w:r>
      <w:r w:rsidR="00331290" w:rsidRPr="00865853">
        <w:rPr>
          <w:rFonts w:ascii="Times New Roman" w:hAnsi="Times New Roman" w:cs="Times New Roman"/>
          <w:sz w:val="24"/>
          <w:szCs w:val="24"/>
        </w:rPr>
        <w:t xml:space="preserve">всіх </w:t>
      </w:r>
      <w:r w:rsidR="00BE23BC" w:rsidRPr="00865853">
        <w:rPr>
          <w:rFonts w:ascii="Times New Roman" w:hAnsi="Times New Roman" w:cs="Times New Roman"/>
          <w:sz w:val="24"/>
          <w:szCs w:val="24"/>
        </w:rPr>
        <w:t xml:space="preserve">без винятку </w:t>
      </w:r>
      <w:r w:rsidR="00331290" w:rsidRPr="00865853">
        <w:rPr>
          <w:rFonts w:ascii="Times New Roman" w:hAnsi="Times New Roman" w:cs="Times New Roman"/>
          <w:sz w:val="24"/>
          <w:szCs w:val="24"/>
        </w:rPr>
        <w:t xml:space="preserve">положень </w:t>
      </w:r>
      <w:r w:rsidR="00922AA9" w:rsidRPr="00865853">
        <w:rPr>
          <w:rFonts w:ascii="Times New Roman" w:hAnsi="Times New Roman" w:cs="Times New Roman"/>
          <w:sz w:val="24"/>
          <w:szCs w:val="24"/>
        </w:rPr>
        <w:t xml:space="preserve">Основного Закону </w:t>
      </w:r>
      <w:r w:rsidR="00544928">
        <w:rPr>
          <w:rFonts w:ascii="Times New Roman" w:hAnsi="Times New Roman" w:cs="Times New Roman"/>
          <w:sz w:val="24"/>
          <w:szCs w:val="24"/>
        </w:rPr>
        <w:t>перебувають</w:t>
      </w:r>
      <w:r w:rsidR="00544928" w:rsidRPr="00865853">
        <w:rPr>
          <w:rFonts w:ascii="Times New Roman" w:hAnsi="Times New Roman" w:cs="Times New Roman"/>
          <w:sz w:val="24"/>
          <w:szCs w:val="24"/>
        </w:rPr>
        <w:t xml:space="preserve"> </w:t>
      </w:r>
      <w:r w:rsidR="00544928">
        <w:rPr>
          <w:rFonts w:ascii="Times New Roman" w:hAnsi="Times New Roman" w:cs="Times New Roman"/>
          <w:sz w:val="24"/>
          <w:szCs w:val="24"/>
        </w:rPr>
        <w:t>у</w:t>
      </w:r>
      <w:r w:rsidR="00B513AD" w:rsidRPr="00865853">
        <w:rPr>
          <w:rFonts w:ascii="Times New Roman" w:hAnsi="Times New Roman" w:cs="Times New Roman"/>
          <w:sz w:val="24"/>
          <w:szCs w:val="24"/>
        </w:rPr>
        <w:t xml:space="preserve"> руках </w:t>
      </w:r>
      <w:r w:rsidR="00544928">
        <w:rPr>
          <w:rFonts w:ascii="Times New Roman" w:hAnsi="Times New Roman" w:cs="Times New Roman"/>
          <w:sz w:val="24"/>
          <w:szCs w:val="24"/>
        </w:rPr>
        <w:t>винятково</w:t>
      </w:r>
      <w:r w:rsidR="00544928" w:rsidRPr="00865853">
        <w:rPr>
          <w:rFonts w:ascii="Times New Roman" w:hAnsi="Times New Roman" w:cs="Times New Roman"/>
          <w:sz w:val="24"/>
          <w:szCs w:val="24"/>
        </w:rPr>
        <w:t xml:space="preserve"> </w:t>
      </w:r>
      <w:r w:rsidR="000F4B26" w:rsidRPr="00865853">
        <w:rPr>
          <w:rFonts w:ascii="Times New Roman" w:hAnsi="Times New Roman" w:cs="Times New Roman"/>
          <w:sz w:val="24"/>
          <w:szCs w:val="24"/>
        </w:rPr>
        <w:t>Конституційн</w:t>
      </w:r>
      <w:r w:rsidR="00B513AD" w:rsidRPr="00865853">
        <w:rPr>
          <w:rFonts w:ascii="Times New Roman" w:hAnsi="Times New Roman" w:cs="Times New Roman"/>
          <w:sz w:val="24"/>
          <w:szCs w:val="24"/>
        </w:rPr>
        <w:t xml:space="preserve">ого </w:t>
      </w:r>
      <w:r w:rsidR="000F4B26" w:rsidRPr="00865853">
        <w:rPr>
          <w:rFonts w:ascii="Times New Roman" w:hAnsi="Times New Roman" w:cs="Times New Roman"/>
          <w:sz w:val="24"/>
          <w:szCs w:val="24"/>
        </w:rPr>
        <w:t>Суд</w:t>
      </w:r>
      <w:r w:rsidR="00B513AD" w:rsidRPr="00865853">
        <w:rPr>
          <w:rFonts w:ascii="Times New Roman" w:hAnsi="Times New Roman" w:cs="Times New Roman"/>
          <w:sz w:val="24"/>
          <w:szCs w:val="24"/>
        </w:rPr>
        <w:t>у</w:t>
      </w:r>
      <w:r w:rsidR="000F4B26" w:rsidRPr="00865853">
        <w:rPr>
          <w:rFonts w:ascii="Times New Roman" w:hAnsi="Times New Roman" w:cs="Times New Roman"/>
          <w:sz w:val="24"/>
          <w:szCs w:val="24"/>
        </w:rPr>
        <w:t>.</w:t>
      </w:r>
    </w:p>
    <w:p w:rsidR="00FE0F9C" w:rsidRPr="00865853" w:rsidRDefault="009654E5"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Це означає, що </w:t>
      </w:r>
      <w:r w:rsidR="00331290" w:rsidRPr="00865853">
        <w:rPr>
          <w:rFonts w:ascii="Times New Roman" w:hAnsi="Times New Roman" w:cs="Times New Roman"/>
          <w:sz w:val="24"/>
          <w:szCs w:val="24"/>
        </w:rPr>
        <w:t xml:space="preserve">будь-яка </w:t>
      </w:r>
      <w:r w:rsidR="00922AA9" w:rsidRPr="00865853">
        <w:rPr>
          <w:rFonts w:ascii="Times New Roman" w:hAnsi="Times New Roman" w:cs="Times New Roman"/>
          <w:sz w:val="24"/>
          <w:szCs w:val="24"/>
        </w:rPr>
        <w:t xml:space="preserve">офіційна </w:t>
      </w:r>
      <w:r w:rsidR="00446E2C" w:rsidRPr="00865853">
        <w:rPr>
          <w:rFonts w:ascii="Times New Roman" w:hAnsi="Times New Roman" w:cs="Times New Roman"/>
          <w:sz w:val="24"/>
          <w:szCs w:val="24"/>
        </w:rPr>
        <w:t xml:space="preserve">претензія </w:t>
      </w:r>
      <w:r w:rsidR="00E40486" w:rsidRPr="00865853">
        <w:rPr>
          <w:rFonts w:ascii="Times New Roman" w:hAnsi="Times New Roman" w:cs="Times New Roman"/>
          <w:sz w:val="24"/>
          <w:szCs w:val="24"/>
        </w:rPr>
        <w:t xml:space="preserve">СБУ, </w:t>
      </w:r>
      <w:r w:rsidR="00446E2C" w:rsidRPr="00865853">
        <w:rPr>
          <w:rFonts w:ascii="Times New Roman" w:hAnsi="Times New Roman" w:cs="Times New Roman"/>
          <w:sz w:val="24"/>
          <w:szCs w:val="24"/>
        </w:rPr>
        <w:t>Генеральної прокуратури</w:t>
      </w:r>
      <w:r w:rsidR="00CA635C" w:rsidRPr="00865853">
        <w:rPr>
          <w:rFonts w:ascii="Times New Roman" w:hAnsi="Times New Roman" w:cs="Times New Roman"/>
          <w:sz w:val="24"/>
          <w:szCs w:val="24"/>
        </w:rPr>
        <w:t>, Верховної Ради України</w:t>
      </w:r>
      <w:r w:rsidR="00446E2C" w:rsidRPr="00865853">
        <w:rPr>
          <w:rFonts w:ascii="Times New Roman" w:hAnsi="Times New Roman" w:cs="Times New Roman"/>
          <w:sz w:val="24"/>
          <w:szCs w:val="24"/>
        </w:rPr>
        <w:t xml:space="preserve"> </w:t>
      </w:r>
      <w:r w:rsidR="00331290" w:rsidRPr="00865853">
        <w:rPr>
          <w:rFonts w:ascii="Times New Roman" w:hAnsi="Times New Roman" w:cs="Times New Roman"/>
          <w:sz w:val="24"/>
          <w:szCs w:val="24"/>
        </w:rPr>
        <w:t>чи</w:t>
      </w:r>
      <w:r w:rsidR="00446E2C" w:rsidRPr="00865853">
        <w:rPr>
          <w:rFonts w:ascii="Times New Roman" w:hAnsi="Times New Roman" w:cs="Times New Roman"/>
          <w:sz w:val="24"/>
          <w:szCs w:val="24"/>
        </w:rPr>
        <w:t xml:space="preserve"> </w:t>
      </w:r>
      <w:r w:rsidR="002E0125" w:rsidRPr="00865853">
        <w:rPr>
          <w:rFonts w:ascii="Times New Roman" w:hAnsi="Times New Roman" w:cs="Times New Roman"/>
          <w:sz w:val="24"/>
          <w:szCs w:val="24"/>
        </w:rPr>
        <w:t xml:space="preserve">Верховного Суду </w:t>
      </w:r>
      <w:r w:rsidR="006C1BE0" w:rsidRPr="00865853">
        <w:rPr>
          <w:rFonts w:ascii="Times New Roman" w:hAnsi="Times New Roman" w:cs="Times New Roman"/>
          <w:sz w:val="24"/>
          <w:szCs w:val="24"/>
        </w:rPr>
        <w:t>(</w:t>
      </w:r>
      <w:r w:rsidR="0086106D" w:rsidRPr="00865853">
        <w:rPr>
          <w:rFonts w:ascii="Times New Roman" w:hAnsi="Times New Roman" w:cs="Times New Roman"/>
          <w:sz w:val="24"/>
          <w:szCs w:val="24"/>
        </w:rPr>
        <w:t>най</w:t>
      </w:r>
      <w:r w:rsidR="00446E2C" w:rsidRPr="00865853">
        <w:rPr>
          <w:rFonts w:ascii="Times New Roman" w:hAnsi="Times New Roman" w:cs="Times New Roman"/>
          <w:sz w:val="24"/>
          <w:szCs w:val="24"/>
        </w:rPr>
        <w:t>вищої ланки в системі судів загальної юрисдикції</w:t>
      </w:r>
      <w:r w:rsidR="006C1BE0" w:rsidRPr="00865853">
        <w:rPr>
          <w:rFonts w:ascii="Times New Roman" w:hAnsi="Times New Roman" w:cs="Times New Roman"/>
          <w:sz w:val="24"/>
          <w:szCs w:val="24"/>
        </w:rPr>
        <w:t>)</w:t>
      </w:r>
      <w:r w:rsidR="00446E2C" w:rsidRPr="00865853">
        <w:rPr>
          <w:rFonts w:ascii="Times New Roman" w:hAnsi="Times New Roman" w:cs="Times New Roman"/>
          <w:sz w:val="24"/>
          <w:szCs w:val="24"/>
        </w:rPr>
        <w:t xml:space="preserve"> </w:t>
      </w:r>
      <w:r w:rsidR="002E0125" w:rsidRPr="00865853">
        <w:rPr>
          <w:rFonts w:ascii="Times New Roman" w:hAnsi="Times New Roman" w:cs="Times New Roman"/>
          <w:sz w:val="24"/>
          <w:szCs w:val="24"/>
        </w:rPr>
        <w:t xml:space="preserve">оцінювати законність </w:t>
      </w:r>
      <w:r w:rsidR="00E40486" w:rsidRPr="00865853">
        <w:rPr>
          <w:rFonts w:ascii="Times New Roman" w:hAnsi="Times New Roman" w:cs="Times New Roman"/>
          <w:sz w:val="24"/>
          <w:szCs w:val="24"/>
        </w:rPr>
        <w:t xml:space="preserve">нормативних </w:t>
      </w:r>
      <w:r w:rsidR="00331290" w:rsidRPr="00865853">
        <w:rPr>
          <w:rFonts w:ascii="Times New Roman" w:hAnsi="Times New Roman" w:cs="Times New Roman"/>
          <w:sz w:val="24"/>
          <w:szCs w:val="24"/>
        </w:rPr>
        <w:t>коле</w:t>
      </w:r>
      <w:r w:rsidR="00544928">
        <w:rPr>
          <w:rFonts w:ascii="Times New Roman" w:hAnsi="Times New Roman" w:cs="Times New Roman"/>
          <w:sz w:val="24"/>
          <w:szCs w:val="24"/>
        </w:rPr>
        <w:t>ґ</w:t>
      </w:r>
      <w:r w:rsidR="00331290" w:rsidRPr="00865853">
        <w:rPr>
          <w:rFonts w:ascii="Times New Roman" w:hAnsi="Times New Roman" w:cs="Times New Roman"/>
          <w:sz w:val="24"/>
          <w:szCs w:val="24"/>
        </w:rPr>
        <w:t>і</w:t>
      </w:r>
      <w:r w:rsidR="00544928">
        <w:rPr>
          <w:rFonts w:ascii="Times New Roman" w:hAnsi="Times New Roman" w:cs="Times New Roman"/>
          <w:sz w:val="24"/>
          <w:szCs w:val="24"/>
        </w:rPr>
        <w:t>я</w:t>
      </w:r>
      <w:r w:rsidR="00331290" w:rsidRPr="00865853">
        <w:rPr>
          <w:rFonts w:ascii="Times New Roman" w:hAnsi="Times New Roman" w:cs="Times New Roman"/>
          <w:sz w:val="24"/>
          <w:szCs w:val="24"/>
        </w:rPr>
        <w:t xml:space="preserve">льних </w:t>
      </w:r>
      <w:r w:rsidR="002E0125" w:rsidRPr="00865853">
        <w:rPr>
          <w:rFonts w:ascii="Times New Roman" w:hAnsi="Times New Roman" w:cs="Times New Roman"/>
          <w:sz w:val="24"/>
          <w:szCs w:val="24"/>
        </w:rPr>
        <w:t xml:space="preserve">рішень </w:t>
      </w:r>
      <w:r w:rsidR="00922AA9" w:rsidRPr="00865853">
        <w:rPr>
          <w:rFonts w:ascii="Times New Roman" w:hAnsi="Times New Roman" w:cs="Times New Roman"/>
          <w:sz w:val="24"/>
          <w:szCs w:val="24"/>
        </w:rPr>
        <w:t>і</w:t>
      </w:r>
      <w:r w:rsidR="006C1BE0" w:rsidRPr="00865853">
        <w:rPr>
          <w:rFonts w:ascii="Times New Roman" w:hAnsi="Times New Roman" w:cs="Times New Roman"/>
          <w:sz w:val="24"/>
          <w:szCs w:val="24"/>
        </w:rPr>
        <w:t xml:space="preserve"> висновків </w:t>
      </w:r>
      <w:r w:rsidR="002E0125" w:rsidRPr="00865853">
        <w:rPr>
          <w:rFonts w:ascii="Times New Roman" w:hAnsi="Times New Roman" w:cs="Times New Roman"/>
          <w:sz w:val="24"/>
          <w:szCs w:val="24"/>
        </w:rPr>
        <w:t xml:space="preserve">Конституційного Суду </w:t>
      </w:r>
      <w:r w:rsidR="00B513AD" w:rsidRPr="00865853">
        <w:rPr>
          <w:rFonts w:ascii="Times New Roman" w:hAnsi="Times New Roman" w:cs="Times New Roman"/>
          <w:sz w:val="24"/>
          <w:szCs w:val="24"/>
        </w:rPr>
        <w:t xml:space="preserve">призводитиме </w:t>
      </w:r>
      <w:r w:rsidR="002E0125" w:rsidRPr="00865853">
        <w:rPr>
          <w:rFonts w:ascii="Times New Roman" w:hAnsi="Times New Roman" w:cs="Times New Roman"/>
          <w:sz w:val="24"/>
          <w:szCs w:val="24"/>
        </w:rPr>
        <w:t xml:space="preserve">до неприпустимого </w:t>
      </w:r>
      <w:r w:rsidR="00922AA9" w:rsidRPr="00865853">
        <w:rPr>
          <w:rFonts w:ascii="Times New Roman" w:hAnsi="Times New Roman" w:cs="Times New Roman"/>
          <w:sz w:val="24"/>
          <w:szCs w:val="24"/>
        </w:rPr>
        <w:t xml:space="preserve">юридичного </w:t>
      </w:r>
      <w:r w:rsidR="002E0125" w:rsidRPr="00865853">
        <w:rPr>
          <w:rFonts w:ascii="Times New Roman" w:hAnsi="Times New Roman" w:cs="Times New Roman"/>
          <w:sz w:val="24"/>
          <w:szCs w:val="24"/>
        </w:rPr>
        <w:t xml:space="preserve">реверсу – </w:t>
      </w:r>
      <w:r w:rsidR="00446E2C" w:rsidRPr="00865853">
        <w:rPr>
          <w:rFonts w:ascii="Times New Roman" w:hAnsi="Times New Roman" w:cs="Times New Roman"/>
          <w:sz w:val="24"/>
          <w:szCs w:val="24"/>
        </w:rPr>
        <w:t xml:space="preserve">зворотного </w:t>
      </w:r>
      <w:r w:rsidR="002E0125" w:rsidRPr="00865853">
        <w:rPr>
          <w:rFonts w:ascii="Times New Roman" w:hAnsi="Times New Roman" w:cs="Times New Roman"/>
          <w:sz w:val="24"/>
          <w:szCs w:val="24"/>
        </w:rPr>
        <w:t xml:space="preserve">керування </w:t>
      </w:r>
      <w:r w:rsidR="00E40486" w:rsidRPr="00865853">
        <w:rPr>
          <w:rFonts w:ascii="Times New Roman" w:hAnsi="Times New Roman" w:cs="Times New Roman"/>
          <w:i/>
          <w:iCs/>
          <w:sz w:val="24"/>
          <w:szCs w:val="24"/>
        </w:rPr>
        <w:t xml:space="preserve">вищими </w:t>
      </w:r>
      <w:r w:rsidR="002E0125" w:rsidRPr="00865853">
        <w:rPr>
          <w:rFonts w:ascii="Times New Roman" w:hAnsi="Times New Roman" w:cs="Times New Roman"/>
          <w:sz w:val="24"/>
          <w:szCs w:val="24"/>
        </w:rPr>
        <w:t xml:space="preserve">конституційними нормами з боку норм </w:t>
      </w:r>
      <w:r w:rsidR="00E40486" w:rsidRPr="00865853">
        <w:rPr>
          <w:rFonts w:ascii="Times New Roman" w:hAnsi="Times New Roman" w:cs="Times New Roman"/>
          <w:i/>
          <w:iCs/>
          <w:sz w:val="24"/>
          <w:szCs w:val="24"/>
        </w:rPr>
        <w:t>нижчого</w:t>
      </w:r>
      <w:r w:rsidR="00922AA9" w:rsidRPr="00544928">
        <w:rPr>
          <w:rFonts w:ascii="Times New Roman" w:hAnsi="Times New Roman" w:cs="Times New Roman"/>
          <w:sz w:val="24"/>
          <w:szCs w:val="24"/>
        </w:rPr>
        <w:t>,</w:t>
      </w:r>
      <w:r w:rsidR="00331290" w:rsidRPr="00544928">
        <w:rPr>
          <w:rFonts w:ascii="Times New Roman" w:hAnsi="Times New Roman" w:cs="Times New Roman"/>
          <w:sz w:val="24"/>
          <w:szCs w:val="24"/>
        </w:rPr>
        <w:t xml:space="preserve"> </w:t>
      </w:r>
      <w:r w:rsidR="00331290" w:rsidRPr="00865853">
        <w:rPr>
          <w:rFonts w:ascii="Times New Roman" w:hAnsi="Times New Roman" w:cs="Times New Roman"/>
          <w:sz w:val="24"/>
          <w:szCs w:val="24"/>
        </w:rPr>
        <w:t>поточного рівня</w:t>
      </w:r>
      <w:r w:rsidR="002E0125" w:rsidRPr="00865853">
        <w:rPr>
          <w:rFonts w:ascii="Times New Roman" w:hAnsi="Times New Roman" w:cs="Times New Roman"/>
          <w:sz w:val="24"/>
          <w:szCs w:val="24"/>
        </w:rPr>
        <w:t>.</w:t>
      </w:r>
    </w:p>
    <w:p w:rsidR="002E0125" w:rsidRPr="00865853" w:rsidRDefault="00B513AD"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Адже, с</w:t>
      </w:r>
      <w:r w:rsidR="006C1BE0" w:rsidRPr="00865853">
        <w:rPr>
          <w:rFonts w:ascii="Times New Roman" w:hAnsi="Times New Roman" w:cs="Times New Roman"/>
          <w:sz w:val="24"/>
          <w:szCs w:val="24"/>
        </w:rPr>
        <w:t xml:space="preserve">трого кажучи, всі </w:t>
      </w:r>
      <w:r w:rsidR="00E40486" w:rsidRPr="00865853">
        <w:rPr>
          <w:rFonts w:ascii="Times New Roman" w:hAnsi="Times New Roman" w:cs="Times New Roman"/>
          <w:sz w:val="24"/>
          <w:szCs w:val="24"/>
        </w:rPr>
        <w:t xml:space="preserve">слідчі, </w:t>
      </w:r>
      <w:r w:rsidR="00FE0F9C" w:rsidRPr="00865853">
        <w:rPr>
          <w:rFonts w:ascii="Times New Roman" w:hAnsi="Times New Roman" w:cs="Times New Roman"/>
          <w:sz w:val="24"/>
          <w:szCs w:val="24"/>
        </w:rPr>
        <w:t>прокурори</w:t>
      </w:r>
      <w:r w:rsidR="006C1BE0" w:rsidRPr="00865853">
        <w:rPr>
          <w:rFonts w:ascii="Times New Roman" w:hAnsi="Times New Roman" w:cs="Times New Roman"/>
          <w:sz w:val="24"/>
          <w:szCs w:val="24"/>
        </w:rPr>
        <w:t xml:space="preserve"> і</w:t>
      </w:r>
      <w:r w:rsidR="00720D16" w:rsidRPr="00865853">
        <w:rPr>
          <w:rFonts w:ascii="Times New Roman" w:hAnsi="Times New Roman" w:cs="Times New Roman"/>
          <w:sz w:val="24"/>
          <w:szCs w:val="24"/>
        </w:rPr>
        <w:t xml:space="preserve"> </w:t>
      </w:r>
      <w:r w:rsidR="006C1BE0" w:rsidRPr="00865853">
        <w:rPr>
          <w:rFonts w:ascii="Times New Roman" w:hAnsi="Times New Roman" w:cs="Times New Roman"/>
          <w:sz w:val="24"/>
          <w:szCs w:val="24"/>
        </w:rPr>
        <w:t xml:space="preserve">судді </w:t>
      </w:r>
      <w:r w:rsidR="00720D16" w:rsidRPr="00865853">
        <w:rPr>
          <w:rFonts w:ascii="Times New Roman" w:hAnsi="Times New Roman" w:cs="Times New Roman"/>
          <w:sz w:val="24"/>
          <w:szCs w:val="24"/>
        </w:rPr>
        <w:t>суд</w:t>
      </w:r>
      <w:r w:rsidR="006C1BE0" w:rsidRPr="00865853">
        <w:rPr>
          <w:rFonts w:ascii="Times New Roman" w:hAnsi="Times New Roman" w:cs="Times New Roman"/>
          <w:sz w:val="24"/>
          <w:szCs w:val="24"/>
        </w:rPr>
        <w:t>ів</w:t>
      </w:r>
      <w:r w:rsidR="00DB3C27" w:rsidRPr="00865853">
        <w:rPr>
          <w:rFonts w:ascii="Times New Roman" w:hAnsi="Times New Roman" w:cs="Times New Roman"/>
          <w:sz w:val="24"/>
          <w:szCs w:val="24"/>
        </w:rPr>
        <w:t xml:space="preserve"> загальної юрисдикції</w:t>
      </w:r>
      <w:r w:rsidR="00E40486" w:rsidRPr="00865853">
        <w:rPr>
          <w:rFonts w:ascii="Times New Roman" w:hAnsi="Times New Roman" w:cs="Times New Roman"/>
          <w:sz w:val="24"/>
          <w:szCs w:val="24"/>
        </w:rPr>
        <w:t xml:space="preserve"> </w:t>
      </w:r>
      <w:r w:rsidR="00446E2C" w:rsidRPr="00865853">
        <w:rPr>
          <w:rFonts w:ascii="Times New Roman" w:hAnsi="Times New Roman" w:cs="Times New Roman"/>
          <w:sz w:val="24"/>
          <w:szCs w:val="24"/>
        </w:rPr>
        <w:t xml:space="preserve">є </w:t>
      </w:r>
      <w:r w:rsidR="00E40486" w:rsidRPr="00865853">
        <w:rPr>
          <w:rFonts w:ascii="Times New Roman" w:hAnsi="Times New Roman" w:cs="Times New Roman"/>
          <w:sz w:val="24"/>
          <w:szCs w:val="24"/>
        </w:rPr>
        <w:t xml:space="preserve">не </w:t>
      </w:r>
      <w:r w:rsidR="00544928">
        <w:rPr>
          <w:rFonts w:ascii="Times New Roman" w:hAnsi="Times New Roman" w:cs="Times New Roman"/>
          <w:sz w:val="24"/>
          <w:szCs w:val="24"/>
        </w:rPr>
        <w:t>так</w:t>
      </w:r>
      <w:r w:rsidR="00544928" w:rsidRPr="00865853">
        <w:rPr>
          <w:rFonts w:ascii="Times New Roman" w:hAnsi="Times New Roman" w:cs="Times New Roman"/>
          <w:sz w:val="24"/>
          <w:szCs w:val="24"/>
        </w:rPr>
        <w:t xml:space="preserve"> </w:t>
      </w:r>
      <w:r w:rsidR="00E40486" w:rsidRPr="00865853">
        <w:rPr>
          <w:rFonts w:ascii="Times New Roman" w:hAnsi="Times New Roman" w:cs="Times New Roman"/>
          <w:sz w:val="24"/>
          <w:szCs w:val="24"/>
        </w:rPr>
        <w:t xml:space="preserve">самодостатніми посадовими особами, </w:t>
      </w:r>
      <w:r w:rsidR="00544928">
        <w:rPr>
          <w:rFonts w:ascii="Times New Roman" w:hAnsi="Times New Roman" w:cs="Times New Roman"/>
          <w:sz w:val="24"/>
          <w:szCs w:val="24"/>
        </w:rPr>
        <w:t>як</w:t>
      </w:r>
      <w:r w:rsidR="00544928" w:rsidRPr="00865853">
        <w:rPr>
          <w:rFonts w:ascii="Times New Roman" w:hAnsi="Times New Roman" w:cs="Times New Roman"/>
          <w:sz w:val="24"/>
          <w:szCs w:val="24"/>
        </w:rPr>
        <w:t xml:space="preserve"> </w:t>
      </w:r>
      <w:r w:rsidR="006062C4" w:rsidRPr="00865853">
        <w:rPr>
          <w:rFonts w:ascii="Times New Roman" w:hAnsi="Times New Roman" w:cs="Times New Roman"/>
          <w:sz w:val="24"/>
          <w:szCs w:val="24"/>
        </w:rPr>
        <w:t xml:space="preserve">офіційними репрезентантами </w:t>
      </w:r>
      <w:r w:rsidR="008D28C3" w:rsidRPr="00865853">
        <w:rPr>
          <w:rFonts w:ascii="Times New Roman" w:hAnsi="Times New Roman" w:cs="Times New Roman"/>
          <w:sz w:val="24"/>
          <w:szCs w:val="24"/>
        </w:rPr>
        <w:t xml:space="preserve">абстрактного </w:t>
      </w:r>
      <w:r w:rsidR="0086106D" w:rsidRPr="00865853">
        <w:rPr>
          <w:rFonts w:ascii="Times New Roman" w:hAnsi="Times New Roman" w:cs="Times New Roman"/>
          <w:sz w:val="24"/>
          <w:szCs w:val="24"/>
        </w:rPr>
        <w:t>з</w:t>
      </w:r>
      <w:r w:rsidR="00446E2C" w:rsidRPr="00865853">
        <w:rPr>
          <w:rFonts w:ascii="Times New Roman" w:hAnsi="Times New Roman" w:cs="Times New Roman"/>
          <w:sz w:val="24"/>
          <w:szCs w:val="24"/>
        </w:rPr>
        <w:t xml:space="preserve">акону, </w:t>
      </w:r>
      <w:r w:rsidR="008D28C3" w:rsidRPr="00865853">
        <w:rPr>
          <w:rFonts w:ascii="Times New Roman" w:hAnsi="Times New Roman" w:cs="Times New Roman"/>
          <w:sz w:val="24"/>
          <w:szCs w:val="24"/>
        </w:rPr>
        <w:t xml:space="preserve">речниками </w:t>
      </w:r>
      <w:r w:rsidR="00C24B15" w:rsidRPr="00865853">
        <w:rPr>
          <w:rFonts w:ascii="Times New Roman" w:hAnsi="Times New Roman" w:cs="Times New Roman"/>
          <w:sz w:val="24"/>
          <w:szCs w:val="24"/>
        </w:rPr>
        <w:t>де</w:t>
      </w:r>
      <w:r w:rsidR="008D28C3" w:rsidRPr="00865853">
        <w:rPr>
          <w:rFonts w:ascii="Times New Roman" w:hAnsi="Times New Roman" w:cs="Times New Roman"/>
          <w:sz w:val="24"/>
          <w:szCs w:val="24"/>
        </w:rPr>
        <w:t>персоніфік</w:t>
      </w:r>
      <w:r w:rsidR="00C24B15" w:rsidRPr="00865853">
        <w:rPr>
          <w:rFonts w:ascii="Times New Roman" w:hAnsi="Times New Roman" w:cs="Times New Roman"/>
          <w:sz w:val="24"/>
          <w:szCs w:val="24"/>
        </w:rPr>
        <w:t xml:space="preserve">ованого </w:t>
      </w:r>
      <w:r w:rsidRPr="00865853">
        <w:rPr>
          <w:rFonts w:ascii="Times New Roman" w:hAnsi="Times New Roman" w:cs="Times New Roman"/>
          <w:sz w:val="24"/>
          <w:szCs w:val="24"/>
        </w:rPr>
        <w:t xml:space="preserve">українського </w:t>
      </w:r>
      <w:r w:rsidR="00331290" w:rsidRPr="00865853">
        <w:rPr>
          <w:rFonts w:ascii="Times New Roman" w:hAnsi="Times New Roman" w:cs="Times New Roman"/>
          <w:sz w:val="24"/>
          <w:szCs w:val="24"/>
        </w:rPr>
        <w:t>права</w:t>
      </w:r>
      <w:r w:rsidR="008D28C3" w:rsidRPr="00865853">
        <w:rPr>
          <w:rFonts w:ascii="Times New Roman" w:hAnsi="Times New Roman" w:cs="Times New Roman"/>
          <w:sz w:val="24"/>
          <w:szCs w:val="24"/>
        </w:rPr>
        <w:t>.</w:t>
      </w:r>
      <w:r w:rsidR="00FE0F9C" w:rsidRPr="00865853">
        <w:rPr>
          <w:rFonts w:ascii="Times New Roman" w:hAnsi="Times New Roman" w:cs="Times New Roman"/>
          <w:sz w:val="24"/>
          <w:szCs w:val="24"/>
        </w:rPr>
        <w:t xml:space="preserve"> </w:t>
      </w:r>
      <w:r w:rsidR="005E4B5E" w:rsidRPr="00865853">
        <w:rPr>
          <w:rFonts w:ascii="Times New Roman" w:hAnsi="Times New Roman" w:cs="Times New Roman"/>
          <w:sz w:val="24"/>
          <w:szCs w:val="24"/>
        </w:rPr>
        <w:t>Із</w:t>
      </w:r>
      <w:r w:rsidR="00922AA9" w:rsidRPr="00865853">
        <w:rPr>
          <w:rFonts w:ascii="Times New Roman" w:hAnsi="Times New Roman" w:cs="Times New Roman"/>
          <w:sz w:val="24"/>
          <w:szCs w:val="24"/>
        </w:rPr>
        <w:t xml:space="preserve"> правильного </w:t>
      </w:r>
      <w:r w:rsidR="005E4B5E" w:rsidRPr="00865853">
        <w:rPr>
          <w:rFonts w:ascii="Times New Roman" w:hAnsi="Times New Roman" w:cs="Times New Roman"/>
          <w:sz w:val="24"/>
          <w:szCs w:val="24"/>
        </w:rPr>
        <w:t xml:space="preserve">усвідомлення </w:t>
      </w:r>
      <w:r w:rsidR="00720D16" w:rsidRPr="00865853">
        <w:rPr>
          <w:rFonts w:ascii="Times New Roman" w:hAnsi="Times New Roman" w:cs="Times New Roman"/>
          <w:sz w:val="24"/>
          <w:szCs w:val="24"/>
        </w:rPr>
        <w:t xml:space="preserve">цієї </w:t>
      </w:r>
      <w:r w:rsidR="005E4B5E" w:rsidRPr="00865853">
        <w:rPr>
          <w:rFonts w:ascii="Times New Roman" w:hAnsi="Times New Roman" w:cs="Times New Roman"/>
          <w:sz w:val="24"/>
          <w:szCs w:val="24"/>
        </w:rPr>
        <w:t xml:space="preserve">обставини </w:t>
      </w:r>
      <w:r w:rsidR="00544928">
        <w:rPr>
          <w:rFonts w:ascii="Times New Roman" w:hAnsi="Times New Roman" w:cs="Times New Roman"/>
          <w:sz w:val="24"/>
          <w:szCs w:val="24"/>
        </w:rPr>
        <w:t>випливає</w:t>
      </w:r>
      <w:r w:rsidR="00544928" w:rsidRPr="00865853">
        <w:rPr>
          <w:rFonts w:ascii="Times New Roman" w:hAnsi="Times New Roman" w:cs="Times New Roman"/>
          <w:sz w:val="24"/>
          <w:szCs w:val="24"/>
        </w:rPr>
        <w:t xml:space="preserve"> </w:t>
      </w:r>
      <w:r w:rsidR="00922AA9" w:rsidRPr="00865853">
        <w:rPr>
          <w:rFonts w:ascii="Times New Roman" w:hAnsi="Times New Roman" w:cs="Times New Roman"/>
          <w:sz w:val="24"/>
          <w:szCs w:val="24"/>
        </w:rPr>
        <w:t>те</w:t>
      </w:r>
      <w:r w:rsidR="005E4B5E" w:rsidRPr="00865853">
        <w:rPr>
          <w:rFonts w:ascii="Times New Roman" w:hAnsi="Times New Roman" w:cs="Times New Roman"/>
          <w:sz w:val="24"/>
          <w:szCs w:val="24"/>
        </w:rPr>
        <w:t>,</w:t>
      </w:r>
      <w:r w:rsidR="00720D16" w:rsidRPr="00865853">
        <w:rPr>
          <w:rFonts w:ascii="Times New Roman" w:hAnsi="Times New Roman" w:cs="Times New Roman"/>
          <w:sz w:val="24"/>
          <w:szCs w:val="24"/>
        </w:rPr>
        <w:t xml:space="preserve"> що будь-який </w:t>
      </w:r>
      <w:r w:rsidR="00E40486" w:rsidRPr="00865853">
        <w:rPr>
          <w:rFonts w:ascii="Times New Roman" w:hAnsi="Times New Roman" w:cs="Times New Roman"/>
          <w:sz w:val="24"/>
          <w:szCs w:val="24"/>
        </w:rPr>
        <w:t xml:space="preserve">чесний, а не штучно </w:t>
      </w:r>
      <w:r w:rsidR="006062C4" w:rsidRPr="00865853">
        <w:rPr>
          <w:rFonts w:ascii="Times New Roman" w:hAnsi="Times New Roman" w:cs="Times New Roman"/>
          <w:sz w:val="24"/>
          <w:szCs w:val="24"/>
        </w:rPr>
        <w:t>спровокований</w:t>
      </w:r>
      <w:r w:rsidR="00E40486" w:rsidRPr="00865853">
        <w:rPr>
          <w:rFonts w:ascii="Times New Roman" w:hAnsi="Times New Roman" w:cs="Times New Roman"/>
          <w:sz w:val="24"/>
          <w:szCs w:val="24"/>
        </w:rPr>
        <w:t xml:space="preserve"> </w:t>
      </w:r>
      <w:r w:rsidR="00FE0F9C" w:rsidRPr="00865853">
        <w:rPr>
          <w:rFonts w:ascii="Times New Roman" w:hAnsi="Times New Roman" w:cs="Times New Roman"/>
          <w:sz w:val="24"/>
          <w:szCs w:val="24"/>
        </w:rPr>
        <w:t xml:space="preserve">конфлікт </w:t>
      </w:r>
      <w:r w:rsidR="00480A97" w:rsidRPr="00865853">
        <w:rPr>
          <w:rFonts w:ascii="Times New Roman" w:hAnsi="Times New Roman" w:cs="Times New Roman"/>
          <w:sz w:val="24"/>
          <w:szCs w:val="24"/>
        </w:rPr>
        <w:t xml:space="preserve">державних органів і </w:t>
      </w:r>
      <w:r w:rsidR="00BE23BC" w:rsidRPr="00865853">
        <w:rPr>
          <w:rFonts w:ascii="Times New Roman" w:hAnsi="Times New Roman" w:cs="Times New Roman"/>
          <w:sz w:val="24"/>
          <w:szCs w:val="24"/>
        </w:rPr>
        <w:t xml:space="preserve">посадових осіб </w:t>
      </w:r>
      <w:r w:rsidR="00544928">
        <w:rPr>
          <w:rFonts w:ascii="Times New Roman" w:hAnsi="Times New Roman" w:cs="Times New Roman"/>
          <w:sz w:val="24"/>
          <w:szCs w:val="24"/>
        </w:rPr>
        <w:t>і</w:t>
      </w:r>
      <w:r w:rsidR="00720D16" w:rsidRPr="00865853">
        <w:rPr>
          <w:rFonts w:ascii="Times New Roman" w:hAnsi="Times New Roman" w:cs="Times New Roman"/>
          <w:sz w:val="24"/>
          <w:szCs w:val="24"/>
        </w:rPr>
        <w:t xml:space="preserve">з Конституційним Судом України </w:t>
      </w:r>
      <w:r w:rsidR="00331290" w:rsidRPr="00865853">
        <w:rPr>
          <w:rFonts w:ascii="Times New Roman" w:hAnsi="Times New Roman" w:cs="Times New Roman"/>
          <w:sz w:val="24"/>
          <w:szCs w:val="24"/>
        </w:rPr>
        <w:t xml:space="preserve">також </w:t>
      </w:r>
      <w:r w:rsidR="00544928">
        <w:rPr>
          <w:rFonts w:ascii="Times New Roman" w:hAnsi="Times New Roman" w:cs="Times New Roman"/>
          <w:sz w:val="24"/>
          <w:szCs w:val="24"/>
        </w:rPr>
        <w:t xml:space="preserve">буде </w:t>
      </w:r>
      <w:r w:rsidR="006062C4" w:rsidRPr="00865853">
        <w:rPr>
          <w:rFonts w:ascii="Times New Roman" w:hAnsi="Times New Roman" w:cs="Times New Roman"/>
          <w:sz w:val="24"/>
          <w:szCs w:val="24"/>
        </w:rPr>
        <w:lastRenderedPageBreak/>
        <w:t>к</w:t>
      </w:r>
      <w:r w:rsidR="00FE0F9C" w:rsidRPr="00865853">
        <w:rPr>
          <w:rFonts w:ascii="Times New Roman" w:hAnsi="Times New Roman" w:cs="Times New Roman"/>
          <w:sz w:val="24"/>
          <w:szCs w:val="24"/>
        </w:rPr>
        <w:t>онфлікт</w:t>
      </w:r>
      <w:r w:rsidR="00480A97" w:rsidRPr="00865853">
        <w:rPr>
          <w:rFonts w:ascii="Times New Roman" w:hAnsi="Times New Roman" w:cs="Times New Roman"/>
          <w:sz w:val="24"/>
          <w:szCs w:val="24"/>
        </w:rPr>
        <w:t>ом</w:t>
      </w:r>
      <w:r w:rsidR="00FE0F9C" w:rsidRPr="00865853">
        <w:rPr>
          <w:rFonts w:ascii="Times New Roman" w:hAnsi="Times New Roman" w:cs="Times New Roman"/>
          <w:sz w:val="24"/>
          <w:szCs w:val="24"/>
        </w:rPr>
        <w:t xml:space="preserve"> </w:t>
      </w:r>
      <w:r w:rsidR="00F90450" w:rsidRPr="00865853">
        <w:rPr>
          <w:rFonts w:ascii="Times New Roman" w:hAnsi="Times New Roman" w:cs="Times New Roman"/>
          <w:sz w:val="24"/>
          <w:szCs w:val="24"/>
        </w:rPr>
        <w:t xml:space="preserve">автономних </w:t>
      </w:r>
      <w:r w:rsidR="00FE0F9C" w:rsidRPr="00865853">
        <w:rPr>
          <w:rFonts w:ascii="Times New Roman" w:hAnsi="Times New Roman" w:cs="Times New Roman"/>
          <w:sz w:val="24"/>
          <w:szCs w:val="24"/>
        </w:rPr>
        <w:t xml:space="preserve">нормативних систем, </w:t>
      </w:r>
      <w:r w:rsidR="00544928">
        <w:rPr>
          <w:rFonts w:ascii="Times New Roman" w:hAnsi="Times New Roman" w:cs="Times New Roman"/>
          <w:sz w:val="24"/>
          <w:szCs w:val="24"/>
        </w:rPr>
        <w:t>які</w:t>
      </w:r>
      <w:r w:rsidR="00544928" w:rsidRPr="00865853">
        <w:rPr>
          <w:rFonts w:ascii="Times New Roman" w:hAnsi="Times New Roman" w:cs="Times New Roman"/>
          <w:sz w:val="24"/>
          <w:szCs w:val="24"/>
        </w:rPr>
        <w:t xml:space="preserve"> </w:t>
      </w:r>
      <w:r w:rsidR="00544928">
        <w:rPr>
          <w:rFonts w:ascii="Times New Roman" w:hAnsi="Times New Roman" w:cs="Times New Roman"/>
          <w:sz w:val="24"/>
          <w:szCs w:val="24"/>
        </w:rPr>
        <w:t>перебувають</w:t>
      </w:r>
      <w:r w:rsidR="00544928" w:rsidRPr="00865853">
        <w:rPr>
          <w:rFonts w:ascii="Times New Roman" w:hAnsi="Times New Roman" w:cs="Times New Roman"/>
          <w:sz w:val="24"/>
          <w:szCs w:val="24"/>
        </w:rPr>
        <w:t xml:space="preserve"> </w:t>
      </w:r>
      <w:r w:rsidR="00FE0F9C" w:rsidRPr="00865853">
        <w:rPr>
          <w:rFonts w:ascii="Times New Roman" w:hAnsi="Times New Roman" w:cs="Times New Roman"/>
          <w:sz w:val="24"/>
          <w:szCs w:val="24"/>
        </w:rPr>
        <w:t xml:space="preserve">між собою в </w:t>
      </w:r>
      <w:r w:rsidR="00720D16" w:rsidRPr="00865853">
        <w:rPr>
          <w:rFonts w:ascii="Times New Roman" w:hAnsi="Times New Roman" w:cs="Times New Roman"/>
          <w:sz w:val="24"/>
          <w:szCs w:val="24"/>
        </w:rPr>
        <w:t xml:space="preserve">стані </w:t>
      </w:r>
      <w:r w:rsidR="00FE0F9C" w:rsidRPr="00865853">
        <w:rPr>
          <w:rFonts w:ascii="Times New Roman" w:hAnsi="Times New Roman" w:cs="Times New Roman"/>
          <w:sz w:val="24"/>
          <w:szCs w:val="24"/>
        </w:rPr>
        <w:t>субординації.</w:t>
      </w:r>
    </w:p>
    <w:p w:rsidR="00CB6882" w:rsidRPr="00865853" w:rsidRDefault="00FE0F9C"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Це означає, що </w:t>
      </w:r>
      <w:r w:rsidR="008D28C3" w:rsidRPr="00865853">
        <w:rPr>
          <w:rFonts w:ascii="Times New Roman" w:hAnsi="Times New Roman" w:cs="Times New Roman"/>
          <w:sz w:val="24"/>
          <w:szCs w:val="24"/>
        </w:rPr>
        <w:t xml:space="preserve">ні </w:t>
      </w:r>
      <w:r w:rsidR="00E40486" w:rsidRPr="00865853">
        <w:rPr>
          <w:rFonts w:ascii="Times New Roman" w:hAnsi="Times New Roman" w:cs="Times New Roman"/>
          <w:sz w:val="24"/>
          <w:szCs w:val="24"/>
        </w:rPr>
        <w:t>СБУ</w:t>
      </w:r>
      <w:r w:rsidR="006062C4" w:rsidRPr="00865853">
        <w:rPr>
          <w:rFonts w:ascii="Times New Roman" w:hAnsi="Times New Roman" w:cs="Times New Roman"/>
          <w:sz w:val="24"/>
          <w:szCs w:val="24"/>
        </w:rPr>
        <w:t xml:space="preserve"> разом із Національним антикорупційним бюро</w:t>
      </w:r>
      <w:r w:rsidR="00544928">
        <w:rPr>
          <w:rFonts w:ascii="Times New Roman" w:hAnsi="Times New Roman" w:cs="Times New Roman"/>
          <w:sz w:val="24"/>
          <w:szCs w:val="24"/>
        </w:rPr>
        <w:t>м</w:t>
      </w:r>
      <w:r w:rsidR="006062C4" w:rsidRPr="00865853">
        <w:rPr>
          <w:rFonts w:ascii="Times New Roman" w:hAnsi="Times New Roman" w:cs="Times New Roman"/>
          <w:sz w:val="24"/>
          <w:szCs w:val="24"/>
        </w:rPr>
        <w:t xml:space="preserve"> (</w:t>
      </w:r>
      <w:r w:rsidR="00F90450" w:rsidRPr="00865853">
        <w:rPr>
          <w:rFonts w:ascii="Times New Roman" w:hAnsi="Times New Roman" w:cs="Times New Roman"/>
          <w:sz w:val="24"/>
          <w:szCs w:val="24"/>
        </w:rPr>
        <w:t xml:space="preserve">далі – </w:t>
      </w:r>
      <w:r w:rsidR="00E40486" w:rsidRPr="00865853">
        <w:rPr>
          <w:rFonts w:ascii="Times New Roman" w:hAnsi="Times New Roman" w:cs="Times New Roman"/>
          <w:sz w:val="24"/>
          <w:szCs w:val="24"/>
        </w:rPr>
        <w:t>НАБУ</w:t>
      </w:r>
      <w:r w:rsidR="006062C4" w:rsidRPr="00865853">
        <w:rPr>
          <w:rFonts w:ascii="Times New Roman" w:hAnsi="Times New Roman" w:cs="Times New Roman"/>
          <w:sz w:val="24"/>
          <w:szCs w:val="24"/>
        </w:rPr>
        <w:t>)</w:t>
      </w:r>
      <w:r w:rsidR="00E40486" w:rsidRPr="00865853">
        <w:rPr>
          <w:rFonts w:ascii="Times New Roman" w:hAnsi="Times New Roman" w:cs="Times New Roman"/>
          <w:sz w:val="24"/>
          <w:szCs w:val="24"/>
        </w:rPr>
        <w:t xml:space="preserve">, ні </w:t>
      </w:r>
      <w:r w:rsidR="008D28C3" w:rsidRPr="00865853">
        <w:rPr>
          <w:rFonts w:ascii="Times New Roman" w:hAnsi="Times New Roman" w:cs="Times New Roman"/>
          <w:sz w:val="24"/>
          <w:szCs w:val="24"/>
        </w:rPr>
        <w:t xml:space="preserve">Генеральна прокуратура </w:t>
      </w:r>
      <w:r w:rsidR="006062C4" w:rsidRPr="00865853">
        <w:rPr>
          <w:rFonts w:ascii="Times New Roman" w:hAnsi="Times New Roman" w:cs="Times New Roman"/>
          <w:sz w:val="24"/>
          <w:szCs w:val="24"/>
        </w:rPr>
        <w:t xml:space="preserve">разом </w:t>
      </w:r>
      <w:r w:rsidR="00544928">
        <w:rPr>
          <w:rFonts w:ascii="Times New Roman" w:hAnsi="Times New Roman" w:cs="Times New Roman"/>
          <w:sz w:val="24"/>
          <w:szCs w:val="24"/>
        </w:rPr>
        <w:t>і</w:t>
      </w:r>
      <w:r w:rsidR="006062C4" w:rsidRPr="00865853">
        <w:rPr>
          <w:rFonts w:ascii="Times New Roman" w:hAnsi="Times New Roman" w:cs="Times New Roman"/>
          <w:sz w:val="24"/>
          <w:szCs w:val="24"/>
        </w:rPr>
        <w:t xml:space="preserve">з </w:t>
      </w:r>
      <w:r w:rsidR="003672D4" w:rsidRPr="00865853">
        <w:rPr>
          <w:rFonts w:ascii="Times New Roman" w:hAnsi="Times New Roman" w:cs="Times New Roman"/>
          <w:sz w:val="24"/>
          <w:szCs w:val="24"/>
        </w:rPr>
        <w:t>відповід</w:t>
      </w:r>
      <w:r w:rsidR="00331290" w:rsidRPr="00865853">
        <w:rPr>
          <w:rFonts w:ascii="Times New Roman" w:hAnsi="Times New Roman" w:cs="Times New Roman"/>
          <w:sz w:val="24"/>
          <w:szCs w:val="24"/>
        </w:rPr>
        <w:t>ною коле</w:t>
      </w:r>
      <w:r w:rsidR="00544928">
        <w:rPr>
          <w:rFonts w:ascii="Times New Roman" w:hAnsi="Times New Roman" w:cs="Times New Roman"/>
          <w:sz w:val="24"/>
          <w:szCs w:val="24"/>
        </w:rPr>
        <w:t>ґ</w:t>
      </w:r>
      <w:r w:rsidR="00331290" w:rsidRPr="00865853">
        <w:rPr>
          <w:rFonts w:ascii="Times New Roman" w:hAnsi="Times New Roman" w:cs="Times New Roman"/>
          <w:sz w:val="24"/>
          <w:szCs w:val="24"/>
        </w:rPr>
        <w:t>ією В</w:t>
      </w:r>
      <w:r w:rsidR="00EF289C" w:rsidRPr="00865853">
        <w:rPr>
          <w:rFonts w:ascii="Times New Roman" w:hAnsi="Times New Roman" w:cs="Times New Roman"/>
          <w:sz w:val="24"/>
          <w:szCs w:val="24"/>
        </w:rPr>
        <w:t>ерховн</w:t>
      </w:r>
      <w:r w:rsidR="00835072" w:rsidRPr="00865853">
        <w:rPr>
          <w:rFonts w:ascii="Times New Roman" w:hAnsi="Times New Roman" w:cs="Times New Roman"/>
          <w:sz w:val="24"/>
          <w:szCs w:val="24"/>
        </w:rPr>
        <w:t>ого</w:t>
      </w:r>
      <w:r w:rsidR="00EF289C" w:rsidRPr="00865853">
        <w:rPr>
          <w:rFonts w:ascii="Times New Roman" w:hAnsi="Times New Roman" w:cs="Times New Roman"/>
          <w:sz w:val="24"/>
          <w:szCs w:val="24"/>
        </w:rPr>
        <w:t xml:space="preserve"> Суд</w:t>
      </w:r>
      <w:r w:rsidR="00835072" w:rsidRPr="00865853">
        <w:rPr>
          <w:rFonts w:ascii="Times New Roman" w:hAnsi="Times New Roman" w:cs="Times New Roman"/>
          <w:sz w:val="24"/>
          <w:szCs w:val="24"/>
        </w:rPr>
        <w:t>у</w:t>
      </w:r>
      <w:r w:rsidR="002E0125" w:rsidRPr="00865853">
        <w:rPr>
          <w:rFonts w:ascii="Times New Roman" w:hAnsi="Times New Roman" w:cs="Times New Roman"/>
          <w:sz w:val="24"/>
          <w:szCs w:val="24"/>
        </w:rPr>
        <w:t xml:space="preserve"> не </w:t>
      </w:r>
      <w:r w:rsidR="008D28C3" w:rsidRPr="00865853">
        <w:rPr>
          <w:rFonts w:ascii="Times New Roman" w:hAnsi="Times New Roman" w:cs="Times New Roman"/>
          <w:sz w:val="24"/>
          <w:szCs w:val="24"/>
        </w:rPr>
        <w:t>мож</w:t>
      </w:r>
      <w:r w:rsidR="00C4420B" w:rsidRPr="00865853">
        <w:rPr>
          <w:rFonts w:ascii="Times New Roman" w:hAnsi="Times New Roman" w:cs="Times New Roman"/>
          <w:sz w:val="24"/>
          <w:szCs w:val="24"/>
        </w:rPr>
        <w:t>уть</w:t>
      </w:r>
      <w:r w:rsidR="002E0125" w:rsidRPr="00865853">
        <w:rPr>
          <w:rFonts w:ascii="Times New Roman" w:hAnsi="Times New Roman" w:cs="Times New Roman"/>
          <w:sz w:val="24"/>
          <w:szCs w:val="24"/>
        </w:rPr>
        <w:t xml:space="preserve"> </w:t>
      </w:r>
      <w:r w:rsidR="00F90450" w:rsidRPr="00865853">
        <w:rPr>
          <w:rFonts w:ascii="Times New Roman" w:hAnsi="Times New Roman" w:cs="Times New Roman"/>
          <w:sz w:val="24"/>
          <w:szCs w:val="24"/>
        </w:rPr>
        <w:t xml:space="preserve">ні </w:t>
      </w:r>
      <w:r w:rsidR="008D28C3" w:rsidRPr="00865853">
        <w:rPr>
          <w:rFonts w:ascii="Times New Roman" w:hAnsi="Times New Roman" w:cs="Times New Roman"/>
          <w:sz w:val="24"/>
          <w:szCs w:val="24"/>
        </w:rPr>
        <w:t>формально</w:t>
      </w:r>
      <w:r w:rsidR="003672D4" w:rsidRPr="00865853">
        <w:rPr>
          <w:rFonts w:ascii="Times New Roman" w:hAnsi="Times New Roman" w:cs="Times New Roman"/>
          <w:sz w:val="24"/>
          <w:szCs w:val="24"/>
        </w:rPr>
        <w:t>-юридично</w:t>
      </w:r>
      <w:r w:rsidR="00F90450" w:rsidRPr="00865853">
        <w:rPr>
          <w:rFonts w:ascii="Times New Roman" w:hAnsi="Times New Roman" w:cs="Times New Roman"/>
          <w:sz w:val="24"/>
          <w:szCs w:val="24"/>
        </w:rPr>
        <w:t xml:space="preserve">, ні </w:t>
      </w:r>
      <w:r w:rsidR="007A7639" w:rsidRPr="00865853">
        <w:rPr>
          <w:rFonts w:ascii="Times New Roman" w:hAnsi="Times New Roman" w:cs="Times New Roman"/>
          <w:sz w:val="24"/>
          <w:szCs w:val="24"/>
          <w:lang w:val="en-US"/>
        </w:rPr>
        <w:t>de</w:t>
      </w:r>
      <w:r w:rsidR="007A7639" w:rsidRPr="00865853">
        <w:rPr>
          <w:rFonts w:ascii="Times New Roman" w:hAnsi="Times New Roman" w:cs="Times New Roman"/>
          <w:sz w:val="24"/>
          <w:szCs w:val="24"/>
        </w:rPr>
        <w:t xml:space="preserve"> </w:t>
      </w:r>
      <w:r w:rsidR="007A7639" w:rsidRPr="00865853">
        <w:rPr>
          <w:rFonts w:ascii="Times New Roman" w:hAnsi="Times New Roman" w:cs="Times New Roman"/>
          <w:sz w:val="24"/>
          <w:szCs w:val="24"/>
          <w:lang w:val="en-US"/>
        </w:rPr>
        <w:t>facto</w:t>
      </w:r>
      <w:r w:rsidR="007A7639" w:rsidRPr="00865853">
        <w:rPr>
          <w:rFonts w:ascii="Times New Roman" w:hAnsi="Times New Roman" w:cs="Times New Roman"/>
          <w:sz w:val="24"/>
          <w:szCs w:val="24"/>
        </w:rPr>
        <w:t xml:space="preserve"> </w:t>
      </w:r>
      <w:r w:rsidR="008D28C3" w:rsidRPr="00865853">
        <w:rPr>
          <w:rFonts w:ascii="Times New Roman" w:hAnsi="Times New Roman" w:cs="Times New Roman"/>
          <w:sz w:val="24"/>
          <w:szCs w:val="24"/>
        </w:rPr>
        <w:t xml:space="preserve">контролювати </w:t>
      </w:r>
      <w:r w:rsidR="009654E5" w:rsidRPr="00865853">
        <w:rPr>
          <w:rFonts w:ascii="Times New Roman" w:hAnsi="Times New Roman" w:cs="Times New Roman"/>
          <w:sz w:val="24"/>
          <w:szCs w:val="24"/>
        </w:rPr>
        <w:t xml:space="preserve">ту ланку </w:t>
      </w:r>
      <w:r w:rsidR="00CB6882" w:rsidRPr="00865853">
        <w:rPr>
          <w:rFonts w:ascii="Times New Roman" w:hAnsi="Times New Roman" w:cs="Times New Roman"/>
          <w:sz w:val="24"/>
          <w:szCs w:val="24"/>
        </w:rPr>
        <w:t xml:space="preserve">професійної </w:t>
      </w:r>
      <w:r w:rsidR="009654E5" w:rsidRPr="00865853">
        <w:rPr>
          <w:rFonts w:ascii="Times New Roman" w:hAnsi="Times New Roman" w:cs="Times New Roman"/>
          <w:sz w:val="24"/>
          <w:szCs w:val="24"/>
        </w:rPr>
        <w:t>діяльност</w:t>
      </w:r>
      <w:r w:rsidR="00544928">
        <w:rPr>
          <w:rFonts w:ascii="Times New Roman" w:hAnsi="Times New Roman" w:cs="Times New Roman"/>
          <w:sz w:val="24"/>
          <w:szCs w:val="24"/>
        </w:rPr>
        <w:t>и</w:t>
      </w:r>
      <w:r w:rsidR="009654E5" w:rsidRPr="00865853">
        <w:rPr>
          <w:rFonts w:ascii="Times New Roman" w:hAnsi="Times New Roman" w:cs="Times New Roman"/>
          <w:sz w:val="24"/>
          <w:szCs w:val="24"/>
        </w:rPr>
        <w:t xml:space="preserve"> </w:t>
      </w:r>
      <w:r w:rsidR="00EF289C" w:rsidRPr="00865853">
        <w:rPr>
          <w:rFonts w:ascii="Times New Roman" w:hAnsi="Times New Roman" w:cs="Times New Roman"/>
          <w:sz w:val="24"/>
          <w:szCs w:val="24"/>
        </w:rPr>
        <w:t>Конституційн</w:t>
      </w:r>
      <w:r w:rsidR="009654E5" w:rsidRPr="00865853">
        <w:rPr>
          <w:rFonts w:ascii="Times New Roman" w:hAnsi="Times New Roman" w:cs="Times New Roman"/>
          <w:sz w:val="24"/>
          <w:szCs w:val="24"/>
        </w:rPr>
        <w:t xml:space="preserve">ого </w:t>
      </w:r>
      <w:r w:rsidR="00EF289C" w:rsidRPr="00865853">
        <w:rPr>
          <w:rFonts w:ascii="Times New Roman" w:hAnsi="Times New Roman" w:cs="Times New Roman"/>
          <w:sz w:val="24"/>
          <w:szCs w:val="24"/>
        </w:rPr>
        <w:t>Суд</w:t>
      </w:r>
      <w:r w:rsidR="009654E5" w:rsidRPr="00865853">
        <w:rPr>
          <w:rFonts w:ascii="Times New Roman" w:hAnsi="Times New Roman" w:cs="Times New Roman"/>
          <w:sz w:val="24"/>
          <w:szCs w:val="24"/>
        </w:rPr>
        <w:t>у</w:t>
      </w:r>
      <w:r w:rsidR="00EF289C" w:rsidRPr="00865853">
        <w:rPr>
          <w:rFonts w:ascii="Times New Roman" w:hAnsi="Times New Roman" w:cs="Times New Roman"/>
          <w:sz w:val="24"/>
          <w:szCs w:val="24"/>
        </w:rPr>
        <w:t xml:space="preserve">, </w:t>
      </w:r>
      <w:r w:rsidR="00FA6CA4" w:rsidRPr="00865853">
        <w:rPr>
          <w:rFonts w:ascii="Times New Roman" w:hAnsi="Times New Roman" w:cs="Times New Roman"/>
          <w:sz w:val="24"/>
          <w:szCs w:val="24"/>
        </w:rPr>
        <w:t xml:space="preserve">в якій він </w:t>
      </w:r>
      <w:r w:rsidR="00EF289C" w:rsidRPr="00865853">
        <w:rPr>
          <w:rFonts w:ascii="Times New Roman" w:hAnsi="Times New Roman" w:cs="Times New Roman"/>
          <w:sz w:val="24"/>
          <w:szCs w:val="24"/>
        </w:rPr>
        <w:t xml:space="preserve">виступає </w:t>
      </w:r>
      <w:r w:rsidR="00835072" w:rsidRPr="00865853">
        <w:rPr>
          <w:rFonts w:ascii="Times New Roman" w:hAnsi="Times New Roman" w:cs="Times New Roman"/>
          <w:sz w:val="24"/>
          <w:szCs w:val="24"/>
        </w:rPr>
        <w:t xml:space="preserve">офіційним </w:t>
      </w:r>
      <w:r w:rsidR="00C4420B" w:rsidRPr="00865853">
        <w:rPr>
          <w:rFonts w:ascii="Times New Roman" w:hAnsi="Times New Roman" w:cs="Times New Roman"/>
          <w:sz w:val="24"/>
          <w:szCs w:val="24"/>
        </w:rPr>
        <w:t xml:space="preserve">репрезентантом, </w:t>
      </w:r>
      <w:r w:rsidR="00480A97" w:rsidRPr="00865853">
        <w:rPr>
          <w:rFonts w:ascii="Times New Roman" w:hAnsi="Times New Roman" w:cs="Times New Roman"/>
          <w:sz w:val="24"/>
          <w:szCs w:val="24"/>
        </w:rPr>
        <w:t>речником</w:t>
      </w:r>
      <w:r w:rsidR="00FA6CA4" w:rsidRPr="00865853">
        <w:rPr>
          <w:rFonts w:ascii="Times New Roman" w:hAnsi="Times New Roman" w:cs="Times New Roman"/>
          <w:sz w:val="24"/>
          <w:szCs w:val="24"/>
        </w:rPr>
        <w:t xml:space="preserve"> </w:t>
      </w:r>
      <w:r w:rsidRPr="00865853">
        <w:rPr>
          <w:rFonts w:ascii="Times New Roman" w:hAnsi="Times New Roman" w:cs="Times New Roman"/>
          <w:sz w:val="24"/>
          <w:szCs w:val="24"/>
        </w:rPr>
        <w:t xml:space="preserve">українського </w:t>
      </w:r>
      <w:r w:rsidR="00CB6882" w:rsidRPr="00865853">
        <w:rPr>
          <w:rFonts w:ascii="Times New Roman" w:hAnsi="Times New Roman" w:cs="Times New Roman"/>
          <w:sz w:val="24"/>
          <w:szCs w:val="24"/>
        </w:rPr>
        <w:t>Основного Закону</w:t>
      </w:r>
      <w:r w:rsidR="002E0125" w:rsidRPr="00865853">
        <w:rPr>
          <w:rFonts w:ascii="Times New Roman" w:hAnsi="Times New Roman" w:cs="Times New Roman"/>
          <w:sz w:val="24"/>
          <w:szCs w:val="24"/>
        </w:rPr>
        <w:t>.</w:t>
      </w:r>
    </w:p>
    <w:p w:rsidR="005F219E" w:rsidRPr="00865853" w:rsidRDefault="002E0125"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Звичайно, </w:t>
      </w:r>
      <w:r w:rsidR="00480A97" w:rsidRPr="00865853">
        <w:rPr>
          <w:rFonts w:ascii="Times New Roman" w:hAnsi="Times New Roman" w:cs="Times New Roman"/>
          <w:sz w:val="24"/>
          <w:szCs w:val="24"/>
        </w:rPr>
        <w:t xml:space="preserve">все </w:t>
      </w:r>
      <w:r w:rsidR="007A7639" w:rsidRPr="00865853">
        <w:rPr>
          <w:rFonts w:ascii="Times New Roman" w:hAnsi="Times New Roman" w:cs="Times New Roman"/>
          <w:sz w:val="24"/>
          <w:szCs w:val="24"/>
        </w:rPr>
        <w:t>сказане</w:t>
      </w:r>
      <w:r w:rsidR="006062C4" w:rsidRPr="00865853">
        <w:rPr>
          <w:rFonts w:ascii="Times New Roman" w:hAnsi="Times New Roman" w:cs="Times New Roman"/>
          <w:sz w:val="24"/>
          <w:szCs w:val="24"/>
        </w:rPr>
        <w:t xml:space="preserve"> стосується </w:t>
      </w:r>
      <w:r w:rsidR="0086106D" w:rsidRPr="00865853">
        <w:rPr>
          <w:rFonts w:ascii="Times New Roman" w:hAnsi="Times New Roman" w:cs="Times New Roman"/>
          <w:sz w:val="24"/>
          <w:szCs w:val="24"/>
        </w:rPr>
        <w:t xml:space="preserve">невизнання </w:t>
      </w:r>
      <w:r w:rsidR="00835072" w:rsidRPr="00865853">
        <w:rPr>
          <w:rFonts w:ascii="Times New Roman" w:hAnsi="Times New Roman" w:cs="Times New Roman"/>
          <w:sz w:val="24"/>
          <w:szCs w:val="24"/>
        </w:rPr>
        <w:t>можливост</w:t>
      </w:r>
      <w:r w:rsidR="00544928">
        <w:rPr>
          <w:rFonts w:ascii="Times New Roman" w:hAnsi="Times New Roman" w:cs="Times New Roman"/>
          <w:sz w:val="24"/>
          <w:szCs w:val="24"/>
        </w:rPr>
        <w:t>и</w:t>
      </w:r>
      <w:r w:rsidR="00835072" w:rsidRPr="00865853">
        <w:rPr>
          <w:rFonts w:ascii="Times New Roman" w:hAnsi="Times New Roman" w:cs="Times New Roman"/>
          <w:sz w:val="24"/>
          <w:szCs w:val="24"/>
        </w:rPr>
        <w:t xml:space="preserve"> </w:t>
      </w:r>
      <w:r w:rsidRPr="00865853">
        <w:rPr>
          <w:rFonts w:ascii="Times New Roman" w:hAnsi="Times New Roman" w:cs="Times New Roman"/>
          <w:sz w:val="24"/>
          <w:szCs w:val="24"/>
        </w:rPr>
        <w:t>контрол</w:t>
      </w:r>
      <w:r w:rsidR="0086106D" w:rsidRPr="00865853">
        <w:rPr>
          <w:rFonts w:ascii="Times New Roman" w:hAnsi="Times New Roman" w:cs="Times New Roman"/>
          <w:sz w:val="24"/>
          <w:szCs w:val="24"/>
        </w:rPr>
        <w:t>ю</w:t>
      </w:r>
      <w:r w:rsidRPr="00865853">
        <w:rPr>
          <w:rFonts w:ascii="Times New Roman" w:hAnsi="Times New Roman" w:cs="Times New Roman"/>
          <w:sz w:val="24"/>
          <w:szCs w:val="24"/>
        </w:rPr>
        <w:t xml:space="preserve"> </w:t>
      </w:r>
      <w:r w:rsidR="00835072" w:rsidRPr="00865853">
        <w:rPr>
          <w:rFonts w:ascii="Times New Roman" w:hAnsi="Times New Roman" w:cs="Times New Roman"/>
          <w:sz w:val="24"/>
          <w:szCs w:val="24"/>
        </w:rPr>
        <w:t xml:space="preserve">з боку </w:t>
      </w:r>
      <w:r w:rsidR="00C4420B" w:rsidRPr="00865853">
        <w:rPr>
          <w:rFonts w:ascii="Times New Roman" w:hAnsi="Times New Roman" w:cs="Times New Roman"/>
          <w:sz w:val="24"/>
          <w:szCs w:val="24"/>
        </w:rPr>
        <w:t xml:space="preserve">СБУ, НАБУ, </w:t>
      </w:r>
      <w:r w:rsidR="00427B42" w:rsidRPr="00865853">
        <w:rPr>
          <w:rFonts w:ascii="Times New Roman" w:hAnsi="Times New Roman" w:cs="Times New Roman"/>
          <w:sz w:val="24"/>
          <w:szCs w:val="24"/>
        </w:rPr>
        <w:t>прокуратури і</w:t>
      </w:r>
      <w:r w:rsidR="008D28C3" w:rsidRPr="00865853">
        <w:rPr>
          <w:rFonts w:ascii="Times New Roman" w:hAnsi="Times New Roman" w:cs="Times New Roman"/>
          <w:sz w:val="24"/>
          <w:szCs w:val="24"/>
        </w:rPr>
        <w:t xml:space="preserve"> </w:t>
      </w:r>
      <w:r w:rsidR="007A7639" w:rsidRPr="00865853">
        <w:rPr>
          <w:rFonts w:ascii="Times New Roman" w:hAnsi="Times New Roman" w:cs="Times New Roman"/>
          <w:sz w:val="24"/>
          <w:szCs w:val="24"/>
        </w:rPr>
        <w:t>суд</w:t>
      </w:r>
      <w:r w:rsidR="00427B42" w:rsidRPr="00865853">
        <w:rPr>
          <w:rFonts w:ascii="Times New Roman" w:hAnsi="Times New Roman" w:cs="Times New Roman"/>
          <w:sz w:val="24"/>
          <w:szCs w:val="24"/>
        </w:rPr>
        <w:t>ів</w:t>
      </w:r>
      <w:r w:rsidR="007A7639" w:rsidRPr="00865853">
        <w:rPr>
          <w:rFonts w:ascii="Times New Roman" w:hAnsi="Times New Roman" w:cs="Times New Roman"/>
          <w:sz w:val="24"/>
          <w:szCs w:val="24"/>
        </w:rPr>
        <w:t xml:space="preserve"> загальної юрисдикції </w:t>
      </w:r>
      <w:r w:rsidR="00EF289C" w:rsidRPr="00865853">
        <w:rPr>
          <w:rFonts w:ascii="Times New Roman" w:hAnsi="Times New Roman" w:cs="Times New Roman"/>
          <w:sz w:val="24"/>
          <w:szCs w:val="24"/>
        </w:rPr>
        <w:t xml:space="preserve">за </w:t>
      </w:r>
      <w:r w:rsidRPr="00865853">
        <w:rPr>
          <w:rFonts w:ascii="Times New Roman" w:hAnsi="Times New Roman" w:cs="Times New Roman"/>
          <w:sz w:val="24"/>
          <w:szCs w:val="24"/>
        </w:rPr>
        <w:t>зміст</w:t>
      </w:r>
      <w:r w:rsidR="00EF289C" w:rsidRPr="00865853">
        <w:rPr>
          <w:rFonts w:ascii="Times New Roman" w:hAnsi="Times New Roman" w:cs="Times New Roman"/>
          <w:sz w:val="24"/>
          <w:szCs w:val="24"/>
        </w:rPr>
        <w:t>ом</w:t>
      </w:r>
      <w:r w:rsidRPr="00865853">
        <w:rPr>
          <w:rFonts w:ascii="Times New Roman" w:hAnsi="Times New Roman" w:cs="Times New Roman"/>
          <w:sz w:val="24"/>
          <w:szCs w:val="24"/>
        </w:rPr>
        <w:t xml:space="preserve"> </w:t>
      </w:r>
      <w:r w:rsidRPr="00865853">
        <w:rPr>
          <w:rFonts w:ascii="Times New Roman" w:hAnsi="Times New Roman" w:cs="Times New Roman"/>
          <w:i/>
          <w:iCs/>
          <w:sz w:val="24"/>
          <w:szCs w:val="24"/>
        </w:rPr>
        <w:t>сутнісних коле</w:t>
      </w:r>
      <w:r w:rsidR="00544928">
        <w:rPr>
          <w:rFonts w:ascii="Times New Roman" w:hAnsi="Times New Roman" w:cs="Times New Roman"/>
          <w:i/>
          <w:iCs/>
          <w:sz w:val="24"/>
          <w:szCs w:val="24"/>
        </w:rPr>
        <w:t>ґія</w:t>
      </w:r>
      <w:r w:rsidRPr="00865853">
        <w:rPr>
          <w:rFonts w:ascii="Times New Roman" w:hAnsi="Times New Roman" w:cs="Times New Roman"/>
          <w:i/>
          <w:iCs/>
          <w:sz w:val="24"/>
          <w:szCs w:val="24"/>
        </w:rPr>
        <w:t xml:space="preserve">льних рішень </w:t>
      </w:r>
      <w:r w:rsidR="00C4420B" w:rsidRPr="00865853">
        <w:rPr>
          <w:rFonts w:ascii="Times New Roman" w:hAnsi="Times New Roman" w:cs="Times New Roman"/>
          <w:i/>
          <w:iCs/>
          <w:sz w:val="24"/>
          <w:szCs w:val="24"/>
        </w:rPr>
        <w:t xml:space="preserve">і висновків </w:t>
      </w:r>
      <w:r w:rsidRPr="00865853">
        <w:rPr>
          <w:rFonts w:ascii="Times New Roman" w:hAnsi="Times New Roman" w:cs="Times New Roman"/>
          <w:i/>
          <w:iCs/>
          <w:sz w:val="24"/>
          <w:szCs w:val="24"/>
        </w:rPr>
        <w:t>єдиного органу конституційної юрисдикції</w:t>
      </w:r>
      <w:r w:rsidRPr="00865853">
        <w:rPr>
          <w:rFonts w:ascii="Times New Roman" w:hAnsi="Times New Roman" w:cs="Times New Roman"/>
          <w:sz w:val="24"/>
          <w:szCs w:val="24"/>
        </w:rPr>
        <w:t xml:space="preserve">, а не </w:t>
      </w:r>
      <w:r w:rsidR="00835072" w:rsidRPr="00865853">
        <w:rPr>
          <w:rFonts w:ascii="Times New Roman" w:hAnsi="Times New Roman" w:cs="Times New Roman"/>
          <w:sz w:val="24"/>
          <w:szCs w:val="24"/>
        </w:rPr>
        <w:t>юридично</w:t>
      </w:r>
      <w:r w:rsidR="00C4420B" w:rsidRPr="00865853">
        <w:rPr>
          <w:rFonts w:ascii="Times New Roman" w:hAnsi="Times New Roman" w:cs="Times New Roman"/>
          <w:sz w:val="24"/>
          <w:szCs w:val="24"/>
        </w:rPr>
        <w:t>ї</w:t>
      </w:r>
      <w:r w:rsidR="00835072" w:rsidRPr="00865853">
        <w:rPr>
          <w:rFonts w:ascii="Times New Roman" w:hAnsi="Times New Roman" w:cs="Times New Roman"/>
          <w:sz w:val="24"/>
          <w:szCs w:val="24"/>
        </w:rPr>
        <w:t xml:space="preserve"> оцін</w:t>
      </w:r>
      <w:r w:rsidR="00C4420B" w:rsidRPr="00865853">
        <w:rPr>
          <w:rFonts w:ascii="Times New Roman" w:hAnsi="Times New Roman" w:cs="Times New Roman"/>
          <w:sz w:val="24"/>
          <w:szCs w:val="24"/>
        </w:rPr>
        <w:t xml:space="preserve">ки </w:t>
      </w:r>
      <w:r w:rsidR="00F90450" w:rsidRPr="00865853">
        <w:rPr>
          <w:rFonts w:ascii="Times New Roman" w:hAnsi="Times New Roman" w:cs="Times New Roman"/>
          <w:sz w:val="24"/>
          <w:szCs w:val="24"/>
        </w:rPr>
        <w:t xml:space="preserve">низки </w:t>
      </w:r>
      <w:r w:rsidR="007A7639" w:rsidRPr="00865853">
        <w:rPr>
          <w:rFonts w:ascii="Times New Roman" w:hAnsi="Times New Roman" w:cs="Times New Roman"/>
          <w:sz w:val="24"/>
          <w:szCs w:val="24"/>
        </w:rPr>
        <w:t>оперативн</w:t>
      </w:r>
      <w:r w:rsidR="00C4420B" w:rsidRPr="00865853">
        <w:rPr>
          <w:rFonts w:ascii="Times New Roman" w:hAnsi="Times New Roman" w:cs="Times New Roman"/>
          <w:sz w:val="24"/>
          <w:szCs w:val="24"/>
        </w:rPr>
        <w:t>их</w:t>
      </w:r>
      <w:r w:rsidR="007A7639" w:rsidRPr="00865853">
        <w:rPr>
          <w:rFonts w:ascii="Times New Roman" w:hAnsi="Times New Roman" w:cs="Times New Roman"/>
          <w:sz w:val="24"/>
          <w:szCs w:val="24"/>
        </w:rPr>
        <w:t xml:space="preserve"> </w:t>
      </w:r>
      <w:r w:rsidRPr="00865853">
        <w:rPr>
          <w:rFonts w:ascii="Times New Roman" w:hAnsi="Times New Roman" w:cs="Times New Roman"/>
          <w:sz w:val="24"/>
          <w:szCs w:val="24"/>
        </w:rPr>
        <w:t>одноосібн</w:t>
      </w:r>
      <w:r w:rsidR="006062C4" w:rsidRPr="00865853">
        <w:rPr>
          <w:rFonts w:ascii="Times New Roman" w:hAnsi="Times New Roman" w:cs="Times New Roman"/>
          <w:sz w:val="24"/>
          <w:szCs w:val="24"/>
        </w:rPr>
        <w:t>их</w:t>
      </w:r>
      <w:r w:rsidRPr="00865853">
        <w:rPr>
          <w:rFonts w:ascii="Times New Roman" w:hAnsi="Times New Roman" w:cs="Times New Roman"/>
          <w:sz w:val="24"/>
          <w:szCs w:val="24"/>
        </w:rPr>
        <w:t xml:space="preserve"> рішен</w:t>
      </w:r>
      <w:r w:rsidR="00C4420B" w:rsidRPr="00865853">
        <w:rPr>
          <w:rFonts w:ascii="Times New Roman" w:hAnsi="Times New Roman" w:cs="Times New Roman"/>
          <w:sz w:val="24"/>
          <w:szCs w:val="24"/>
        </w:rPr>
        <w:t>ь</w:t>
      </w:r>
      <w:r w:rsidRPr="00865853">
        <w:rPr>
          <w:rFonts w:ascii="Times New Roman" w:hAnsi="Times New Roman" w:cs="Times New Roman"/>
          <w:sz w:val="24"/>
          <w:szCs w:val="24"/>
        </w:rPr>
        <w:t xml:space="preserve">, </w:t>
      </w:r>
      <w:r w:rsidR="00FE0F9C" w:rsidRPr="00865853">
        <w:rPr>
          <w:rFonts w:ascii="Times New Roman" w:hAnsi="Times New Roman" w:cs="Times New Roman"/>
          <w:sz w:val="24"/>
          <w:szCs w:val="24"/>
        </w:rPr>
        <w:t xml:space="preserve">які </w:t>
      </w:r>
      <w:r w:rsidR="00F90450" w:rsidRPr="00865853">
        <w:rPr>
          <w:rFonts w:ascii="Times New Roman" w:hAnsi="Times New Roman" w:cs="Times New Roman"/>
          <w:sz w:val="24"/>
          <w:szCs w:val="24"/>
        </w:rPr>
        <w:t xml:space="preserve">зазвичай </w:t>
      </w:r>
      <w:r w:rsidR="00C4420B" w:rsidRPr="00865853">
        <w:rPr>
          <w:rFonts w:ascii="Times New Roman" w:hAnsi="Times New Roman" w:cs="Times New Roman"/>
          <w:sz w:val="24"/>
          <w:szCs w:val="24"/>
        </w:rPr>
        <w:t>у</w:t>
      </w:r>
      <w:r w:rsidR="00EF289C" w:rsidRPr="00865853">
        <w:rPr>
          <w:rFonts w:ascii="Times New Roman" w:hAnsi="Times New Roman" w:cs="Times New Roman"/>
          <w:sz w:val="24"/>
          <w:szCs w:val="24"/>
        </w:rPr>
        <w:t>валю</w:t>
      </w:r>
      <w:r w:rsidR="00F90450" w:rsidRPr="00865853">
        <w:rPr>
          <w:rFonts w:ascii="Times New Roman" w:hAnsi="Times New Roman" w:cs="Times New Roman"/>
          <w:sz w:val="24"/>
          <w:szCs w:val="24"/>
        </w:rPr>
        <w:t xml:space="preserve">ють </w:t>
      </w:r>
      <w:r w:rsidR="00544928">
        <w:rPr>
          <w:rFonts w:ascii="Times New Roman" w:hAnsi="Times New Roman" w:cs="Times New Roman"/>
          <w:sz w:val="24"/>
          <w:szCs w:val="24"/>
        </w:rPr>
        <w:t>у</w:t>
      </w:r>
      <w:r w:rsidRPr="00865853">
        <w:rPr>
          <w:rFonts w:ascii="Times New Roman" w:hAnsi="Times New Roman" w:cs="Times New Roman"/>
          <w:sz w:val="24"/>
          <w:szCs w:val="24"/>
        </w:rPr>
        <w:t xml:space="preserve"> </w:t>
      </w:r>
      <w:r w:rsidR="00C477CE" w:rsidRPr="00865853">
        <w:rPr>
          <w:rFonts w:ascii="Times New Roman" w:hAnsi="Times New Roman" w:cs="Times New Roman"/>
          <w:sz w:val="24"/>
          <w:szCs w:val="24"/>
        </w:rPr>
        <w:t xml:space="preserve">робочому режимі в </w:t>
      </w:r>
      <w:r w:rsidRPr="00865853">
        <w:rPr>
          <w:rFonts w:ascii="Times New Roman" w:hAnsi="Times New Roman" w:cs="Times New Roman"/>
          <w:sz w:val="24"/>
          <w:szCs w:val="24"/>
        </w:rPr>
        <w:t>стінах Конституційного Суду</w:t>
      </w:r>
      <w:r w:rsidR="00480A97" w:rsidRPr="00865853">
        <w:rPr>
          <w:rFonts w:ascii="Times New Roman" w:hAnsi="Times New Roman" w:cs="Times New Roman"/>
          <w:sz w:val="24"/>
          <w:szCs w:val="24"/>
        </w:rPr>
        <w:t xml:space="preserve"> України</w:t>
      </w:r>
      <w:r w:rsidRPr="00865853">
        <w:rPr>
          <w:rFonts w:ascii="Times New Roman" w:hAnsi="Times New Roman" w:cs="Times New Roman"/>
          <w:sz w:val="24"/>
          <w:szCs w:val="24"/>
        </w:rPr>
        <w:t>.</w:t>
      </w:r>
    </w:p>
    <w:p w:rsidR="00835072" w:rsidRPr="00865853" w:rsidRDefault="00E65DB7"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С</w:t>
      </w:r>
      <w:r w:rsidR="000F4B26" w:rsidRPr="00865853">
        <w:rPr>
          <w:rFonts w:ascii="Times New Roman" w:hAnsi="Times New Roman" w:cs="Times New Roman"/>
          <w:sz w:val="24"/>
          <w:szCs w:val="24"/>
        </w:rPr>
        <w:t>умніватися</w:t>
      </w:r>
      <w:r w:rsidR="00427B42" w:rsidRPr="00865853">
        <w:rPr>
          <w:rFonts w:ascii="Times New Roman" w:hAnsi="Times New Roman" w:cs="Times New Roman"/>
          <w:sz w:val="24"/>
          <w:szCs w:val="24"/>
        </w:rPr>
        <w:t xml:space="preserve"> ж</w:t>
      </w:r>
      <w:r w:rsidR="000F4B26" w:rsidRPr="00865853">
        <w:rPr>
          <w:rFonts w:ascii="Times New Roman" w:hAnsi="Times New Roman" w:cs="Times New Roman"/>
          <w:sz w:val="24"/>
          <w:szCs w:val="24"/>
        </w:rPr>
        <w:t xml:space="preserve"> </w:t>
      </w:r>
      <w:r w:rsidR="007A7639" w:rsidRPr="00865853">
        <w:rPr>
          <w:rFonts w:ascii="Times New Roman" w:hAnsi="Times New Roman" w:cs="Times New Roman"/>
          <w:sz w:val="24"/>
          <w:szCs w:val="24"/>
        </w:rPr>
        <w:t>(</w:t>
      </w:r>
      <w:r w:rsidR="00544928">
        <w:rPr>
          <w:rFonts w:ascii="Times New Roman" w:hAnsi="Times New Roman" w:cs="Times New Roman"/>
          <w:sz w:val="24"/>
          <w:szCs w:val="24"/>
        </w:rPr>
        <w:t>у</w:t>
      </w:r>
      <w:r w:rsidR="007A7639" w:rsidRPr="00865853">
        <w:rPr>
          <w:rFonts w:ascii="Times New Roman" w:hAnsi="Times New Roman" w:cs="Times New Roman"/>
          <w:sz w:val="24"/>
          <w:szCs w:val="24"/>
        </w:rPr>
        <w:t xml:space="preserve"> </w:t>
      </w:r>
      <w:r w:rsidR="00835072" w:rsidRPr="00865853">
        <w:rPr>
          <w:rFonts w:ascii="Times New Roman" w:hAnsi="Times New Roman" w:cs="Times New Roman"/>
          <w:sz w:val="24"/>
          <w:szCs w:val="24"/>
        </w:rPr>
        <w:t>побутовому</w:t>
      </w:r>
      <w:r w:rsidR="007A7639" w:rsidRPr="00865853">
        <w:rPr>
          <w:rFonts w:ascii="Times New Roman" w:hAnsi="Times New Roman" w:cs="Times New Roman"/>
          <w:sz w:val="24"/>
          <w:szCs w:val="24"/>
        </w:rPr>
        <w:t xml:space="preserve"> значенні цього слова) </w:t>
      </w:r>
      <w:r w:rsidR="000F4B26" w:rsidRPr="00865853">
        <w:rPr>
          <w:rFonts w:ascii="Times New Roman" w:hAnsi="Times New Roman" w:cs="Times New Roman"/>
          <w:sz w:val="24"/>
          <w:szCs w:val="24"/>
        </w:rPr>
        <w:t>в</w:t>
      </w:r>
      <w:r w:rsidRPr="00865853">
        <w:rPr>
          <w:rFonts w:ascii="Times New Roman" w:hAnsi="Times New Roman" w:cs="Times New Roman"/>
          <w:sz w:val="24"/>
          <w:szCs w:val="24"/>
        </w:rPr>
        <w:t xml:space="preserve"> якост</w:t>
      </w:r>
      <w:r w:rsidR="00A6255A" w:rsidRPr="00865853">
        <w:rPr>
          <w:rFonts w:ascii="Times New Roman" w:hAnsi="Times New Roman" w:cs="Times New Roman"/>
          <w:sz w:val="24"/>
          <w:szCs w:val="24"/>
        </w:rPr>
        <w:t>ях</w:t>
      </w:r>
      <w:r w:rsidRPr="00865853">
        <w:rPr>
          <w:rFonts w:ascii="Times New Roman" w:hAnsi="Times New Roman" w:cs="Times New Roman"/>
          <w:sz w:val="24"/>
          <w:szCs w:val="24"/>
        </w:rPr>
        <w:t xml:space="preserve"> </w:t>
      </w:r>
      <w:r w:rsidR="002E0125" w:rsidRPr="00865853">
        <w:rPr>
          <w:rFonts w:ascii="Times New Roman" w:hAnsi="Times New Roman" w:cs="Times New Roman"/>
          <w:sz w:val="24"/>
          <w:szCs w:val="24"/>
        </w:rPr>
        <w:t xml:space="preserve">нормативних </w:t>
      </w:r>
      <w:r w:rsidR="00A6255A" w:rsidRPr="00865853">
        <w:rPr>
          <w:rFonts w:ascii="Times New Roman" w:hAnsi="Times New Roman" w:cs="Times New Roman"/>
          <w:sz w:val="24"/>
          <w:szCs w:val="24"/>
        </w:rPr>
        <w:t>коле</w:t>
      </w:r>
      <w:r w:rsidR="00544928">
        <w:rPr>
          <w:rFonts w:ascii="Times New Roman" w:hAnsi="Times New Roman" w:cs="Times New Roman"/>
          <w:sz w:val="24"/>
          <w:szCs w:val="24"/>
        </w:rPr>
        <w:t>ґ</w:t>
      </w:r>
      <w:r w:rsidR="00A6255A" w:rsidRPr="00865853">
        <w:rPr>
          <w:rFonts w:ascii="Times New Roman" w:hAnsi="Times New Roman" w:cs="Times New Roman"/>
          <w:sz w:val="24"/>
          <w:szCs w:val="24"/>
        </w:rPr>
        <w:t>і</w:t>
      </w:r>
      <w:r w:rsidR="00544928">
        <w:rPr>
          <w:rFonts w:ascii="Times New Roman" w:hAnsi="Times New Roman" w:cs="Times New Roman"/>
          <w:sz w:val="24"/>
          <w:szCs w:val="24"/>
        </w:rPr>
        <w:t>я</w:t>
      </w:r>
      <w:r w:rsidR="00A6255A" w:rsidRPr="00865853">
        <w:rPr>
          <w:rFonts w:ascii="Times New Roman" w:hAnsi="Times New Roman" w:cs="Times New Roman"/>
          <w:sz w:val="24"/>
          <w:szCs w:val="24"/>
        </w:rPr>
        <w:t xml:space="preserve">льних </w:t>
      </w:r>
      <w:r w:rsidRPr="00865853">
        <w:rPr>
          <w:rFonts w:ascii="Times New Roman" w:hAnsi="Times New Roman" w:cs="Times New Roman"/>
          <w:sz w:val="24"/>
          <w:szCs w:val="24"/>
        </w:rPr>
        <w:t>рішень</w:t>
      </w:r>
      <w:r w:rsidR="00C4420B" w:rsidRPr="00865853">
        <w:rPr>
          <w:rFonts w:ascii="Times New Roman" w:hAnsi="Times New Roman" w:cs="Times New Roman"/>
          <w:sz w:val="24"/>
          <w:szCs w:val="24"/>
        </w:rPr>
        <w:t xml:space="preserve"> і висновків </w:t>
      </w:r>
      <w:r w:rsidRPr="00865853">
        <w:rPr>
          <w:rFonts w:ascii="Times New Roman" w:hAnsi="Times New Roman" w:cs="Times New Roman"/>
          <w:sz w:val="24"/>
          <w:szCs w:val="24"/>
        </w:rPr>
        <w:t>Конституційного С</w:t>
      </w:r>
      <w:r w:rsidR="000F4B26" w:rsidRPr="00865853">
        <w:rPr>
          <w:rFonts w:ascii="Times New Roman" w:hAnsi="Times New Roman" w:cs="Times New Roman"/>
          <w:sz w:val="24"/>
          <w:szCs w:val="24"/>
        </w:rPr>
        <w:t xml:space="preserve">уду можуть </w:t>
      </w:r>
      <w:r w:rsidR="007A7639" w:rsidRPr="00865853">
        <w:rPr>
          <w:rFonts w:ascii="Times New Roman" w:hAnsi="Times New Roman" w:cs="Times New Roman"/>
          <w:sz w:val="24"/>
          <w:szCs w:val="24"/>
        </w:rPr>
        <w:t xml:space="preserve">не лише </w:t>
      </w:r>
      <w:r w:rsidR="00C4420B" w:rsidRPr="00865853">
        <w:rPr>
          <w:rFonts w:ascii="Times New Roman" w:hAnsi="Times New Roman" w:cs="Times New Roman"/>
          <w:sz w:val="24"/>
          <w:szCs w:val="24"/>
        </w:rPr>
        <w:t xml:space="preserve">слідчі, прокурори і </w:t>
      </w:r>
      <w:r w:rsidR="00201E9D" w:rsidRPr="00865853">
        <w:rPr>
          <w:rFonts w:ascii="Times New Roman" w:hAnsi="Times New Roman" w:cs="Times New Roman"/>
          <w:sz w:val="24"/>
          <w:szCs w:val="24"/>
        </w:rPr>
        <w:t xml:space="preserve">судді </w:t>
      </w:r>
      <w:r w:rsidR="007A7639" w:rsidRPr="00865853">
        <w:rPr>
          <w:rFonts w:ascii="Times New Roman" w:hAnsi="Times New Roman" w:cs="Times New Roman"/>
          <w:sz w:val="24"/>
          <w:szCs w:val="24"/>
        </w:rPr>
        <w:t>суд</w:t>
      </w:r>
      <w:r w:rsidR="00201E9D" w:rsidRPr="00865853">
        <w:rPr>
          <w:rFonts w:ascii="Times New Roman" w:hAnsi="Times New Roman" w:cs="Times New Roman"/>
          <w:sz w:val="24"/>
          <w:szCs w:val="24"/>
        </w:rPr>
        <w:t>ів</w:t>
      </w:r>
      <w:r w:rsidR="007A7639" w:rsidRPr="00865853">
        <w:rPr>
          <w:rFonts w:ascii="Times New Roman" w:hAnsi="Times New Roman" w:cs="Times New Roman"/>
          <w:sz w:val="24"/>
          <w:szCs w:val="24"/>
        </w:rPr>
        <w:t xml:space="preserve"> загальної юрисдикції, але й </w:t>
      </w:r>
      <w:r w:rsidR="00201E9D" w:rsidRPr="00865853">
        <w:rPr>
          <w:rFonts w:ascii="Times New Roman" w:hAnsi="Times New Roman" w:cs="Times New Roman"/>
          <w:sz w:val="24"/>
          <w:szCs w:val="24"/>
        </w:rPr>
        <w:t xml:space="preserve">український </w:t>
      </w:r>
      <w:r w:rsidR="000F4B26" w:rsidRPr="00865853">
        <w:rPr>
          <w:rFonts w:ascii="Times New Roman" w:hAnsi="Times New Roman" w:cs="Times New Roman"/>
          <w:sz w:val="24"/>
          <w:szCs w:val="24"/>
        </w:rPr>
        <w:t>п</w:t>
      </w:r>
      <w:r w:rsidR="005F219E" w:rsidRPr="00865853">
        <w:rPr>
          <w:rFonts w:ascii="Times New Roman" w:hAnsi="Times New Roman" w:cs="Times New Roman"/>
          <w:sz w:val="24"/>
          <w:szCs w:val="24"/>
        </w:rPr>
        <w:t>арламент</w:t>
      </w:r>
      <w:r w:rsidR="00201E9D" w:rsidRPr="00865853">
        <w:rPr>
          <w:rFonts w:ascii="Times New Roman" w:hAnsi="Times New Roman" w:cs="Times New Roman"/>
          <w:sz w:val="24"/>
          <w:szCs w:val="24"/>
        </w:rPr>
        <w:t xml:space="preserve">, Кабінет </w:t>
      </w:r>
      <w:r w:rsidR="00544928">
        <w:rPr>
          <w:rFonts w:ascii="Times New Roman" w:hAnsi="Times New Roman" w:cs="Times New Roman"/>
          <w:sz w:val="24"/>
          <w:szCs w:val="24"/>
        </w:rPr>
        <w:t>м</w:t>
      </w:r>
      <w:r w:rsidR="00201E9D" w:rsidRPr="00865853">
        <w:rPr>
          <w:rFonts w:ascii="Times New Roman" w:hAnsi="Times New Roman" w:cs="Times New Roman"/>
          <w:sz w:val="24"/>
          <w:szCs w:val="24"/>
        </w:rPr>
        <w:t>іністрів</w:t>
      </w:r>
      <w:r w:rsidR="00A6255A" w:rsidRPr="00865853">
        <w:rPr>
          <w:rFonts w:ascii="Times New Roman" w:hAnsi="Times New Roman" w:cs="Times New Roman"/>
          <w:sz w:val="24"/>
          <w:szCs w:val="24"/>
        </w:rPr>
        <w:t>,</w:t>
      </w:r>
      <w:r w:rsidR="004B6E3B" w:rsidRPr="00865853">
        <w:rPr>
          <w:rFonts w:ascii="Times New Roman" w:hAnsi="Times New Roman" w:cs="Times New Roman"/>
          <w:sz w:val="24"/>
          <w:szCs w:val="24"/>
        </w:rPr>
        <w:t xml:space="preserve"> </w:t>
      </w:r>
      <w:r w:rsidR="00544928">
        <w:rPr>
          <w:rFonts w:ascii="Times New Roman" w:hAnsi="Times New Roman" w:cs="Times New Roman"/>
          <w:sz w:val="24"/>
          <w:szCs w:val="24"/>
        </w:rPr>
        <w:t>п</w:t>
      </w:r>
      <w:r w:rsidR="005F219E" w:rsidRPr="00865853">
        <w:rPr>
          <w:rFonts w:ascii="Times New Roman" w:hAnsi="Times New Roman" w:cs="Times New Roman"/>
          <w:sz w:val="24"/>
          <w:szCs w:val="24"/>
        </w:rPr>
        <w:t>резидент</w:t>
      </w:r>
      <w:r w:rsidR="00427B42" w:rsidRPr="00865853">
        <w:rPr>
          <w:rFonts w:ascii="Times New Roman" w:hAnsi="Times New Roman" w:cs="Times New Roman"/>
          <w:sz w:val="24"/>
          <w:szCs w:val="24"/>
        </w:rPr>
        <w:t>,</w:t>
      </w:r>
      <w:r w:rsidR="00A6255A" w:rsidRPr="00865853">
        <w:rPr>
          <w:rFonts w:ascii="Times New Roman" w:hAnsi="Times New Roman" w:cs="Times New Roman"/>
          <w:sz w:val="24"/>
          <w:szCs w:val="24"/>
        </w:rPr>
        <w:t xml:space="preserve"> органи місцевого самоврядування</w:t>
      </w:r>
      <w:r w:rsidR="00BE23BC" w:rsidRPr="00865853">
        <w:rPr>
          <w:rFonts w:ascii="Times New Roman" w:hAnsi="Times New Roman" w:cs="Times New Roman"/>
          <w:sz w:val="24"/>
          <w:szCs w:val="24"/>
        </w:rPr>
        <w:t xml:space="preserve"> і</w:t>
      </w:r>
      <w:r w:rsidR="00427B42" w:rsidRPr="00865853">
        <w:rPr>
          <w:rFonts w:ascii="Times New Roman" w:hAnsi="Times New Roman" w:cs="Times New Roman"/>
          <w:sz w:val="24"/>
          <w:szCs w:val="24"/>
        </w:rPr>
        <w:t xml:space="preserve"> пересічні громадяни України</w:t>
      </w:r>
      <w:r w:rsidR="000F4B26" w:rsidRPr="00865853">
        <w:rPr>
          <w:rFonts w:ascii="Times New Roman" w:hAnsi="Times New Roman" w:cs="Times New Roman"/>
          <w:sz w:val="24"/>
          <w:szCs w:val="24"/>
        </w:rPr>
        <w:t>.</w:t>
      </w:r>
    </w:p>
    <w:p w:rsidR="00E65DB7" w:rsidRPr="00865853" w:rsidRDefault="00544928"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У</w:t>
      </w:r>
      <w:r w:rsidR="00C4420B" w:rsidRPr="00865853">
        <w:rPr>
          <w:rFonts w:ascii="Times New Roman" w:hAnsi="Times New Roman" w:cs="Times New Roman"/>
          <w:sz w:val="24"/>
          <w:szCs w:val="24"/>
        </w:rPr>
        <w:t>се це, о</w:t>
      </w:r>
      <w:r w:rsidR="00835072" w:rsidRPr="00865853">
        <w:rPr>
          <w:rFonts w:ascii="Times New Roman" w:hAnsi="Times New Roman" w:cs="Times New Roman"/>
          <w:sz w:val="24"/>
          <w:szCs w:val="24"/>
        </w:rPr>
        <w:t>днак</w:t>
      </w:r>
      <w:r w:rsidR="00C4420B" w:rsidRPr="00865853">
        <w:rPr>
          <w:rFonts w:ascii="Times New Roman" w:hAnsi="Times New Roman" w:cs="Times New Roman"/>
          <w:sz w:val="24"/>
          <w:szCs w:val="24"/>
        </w:rPr>
        <w:t xml:space="preserve">, </w:t>
      </w:r>
      <w:r w:rsidR="00E65DB7" w:rsidRPr="00865853">
        <w:rPr>
          <w:rFonts w:ascii="Times New Roman" w:hAnsi="Times New Roman" w:cs="Times New Roman"/>
          <w:sz w:val="24"/>
          <w:szCs w:val="24"/>
        </w:rPr>
        <w:t xml:space="preserve">не означає, що вони можуть </w:t>
      </w:r>
      <w:r w:rsidR="00427B42" w:rsidRPr="00865853">
        <w:rPr>
          <w:rFonts w:ascii="Times New Roman" w:hAnsi="Times New Roman" w:cs="Times New Roman"/>
          <w:sz w:val="24"/>
          <w:szCs w:val="24"/>
        </w:rPr>
        <w:t xml:space="preserve">дозволити собі </w:t>
      </w:r>
      <w:r>
        <w:rPr>
          <w:rFonts w:ascii="Times New Roman" w:hAnsi="Times New Roman" w:cs="Times New Roman"/>
          <w:sz w:val="24"/>
          <w:szCs w:val="24"/>
        </w:rPr>
        <w:t>іґ</w:t>
      </w:r>
      <w:r w:rsidR="00E65DB7" w:rsidRPr="00865853">
        <w:rPr>
          <w:rFonts w:ascii="Times New Roman" w:hAnsi="Times New Roman" w:cs="Times New Roman"/>
          <w:sz w:val="24"/>
          <w:szCs w:val="24"/>
        </w:rPr>
        <w:t xml:space="preserve">норувати </w:t>
      </w:r>
      <w:r w:rsidR="007A7639" w:rsidRPr="00865853">
        <w:rPr>
          <w:rFonts w:ascii="Times New Roman" w:hAnsi="Times New Roman" w:cs="Times New Roman"/>
          <w:sz w:val="24"/>
          <w:szCs w:val="24"/>
        </w:rPr>
        <w:t>ці</w:t>
      </w:r>
      <w:r w:rsidR="00EF289C" w:rsidRPr="00865853">
        <w:rPr>
          <w:rFonts w:ascii="Times New Roman" w:hAnsi="Times New Roman" w:cs="Times New Roman"/>
          <w:sz w:val="24"/>
          <w:szCs w:val="24"/>
        </w:rPr>
        <w:t xml:space="preserve"> </w:t>
      </w:r>
      <w:r w:rsidR="00E65DB7" w:rsidRPr="00865853">
        <w:rPr>
          <w:rFonts w:ascii="Times New Roman" w:hAnsi="Times New Roman" w:cs="Times New Roman"/>
          <w:sz w:val="24"/>
          <w:szCs w:val="24"/>
        </w:rPr>
        <w:t xml:space="preserve">рішення. </w:t>
      </w:r>
      <w:r>
        <w:rPr>
          <w:rFonts w:ascii="Times New Roman" w:hAnsi="Times New Roman" w:cs="Times New Roman"/>
          <w:sz w:val="24"/>
          <w:szCs w:val="24"/>
        </w:rPr>
        <w:t>Це</w:t>
      </w:r>
      <w:r w:rsidRPr="00865853">
        <w:rPr>
          <w:rFonts w:ascii="Times New Roman" w:hAnsi="Times New Roman" w:cs="Times New Roman"/>
          <w:sz w:val="24"/>
          <w:szCs w:val="24"/>
        </w:rPr>
        <w:t xml:space="preserve"> </w:t>
      </w:r>
      <w:r w:rsidR="005F219E" w:rsidRPr="00865853">
        <w:rPr>
          <w:rFonts w:ascii="Times New Roman" w:hAnsi="Times New Roman" w:cs="Times New Roman"/>
          <w:sz w:val="24"/>
          <w:szCs w:val="24"/>
        </w:rPr>
        <w:t>суперечило б</w:t>
      </w:r>
      <w:r>
        <w:rPr>
          <w:rFonts w:ascii="Times New Roman" w:hAnsi="Times New Roman" w:cs="Times New Roman"/>
          <w:sz w:val="24"/>
          <w:szCs w:val="24"/>
        </w:rPr>
        <w:t>и</w:t>
      </w:r>
      <w:r w:rsidR="005F219E" w:rsidRPr="00865853">
        <w:rPr>
          <w:rFonts w:ascii="Times New Roman" w:hAnsi="Times New Roman" w:cs="Times New Roman"/>
          <w:sz w:val="24"/>
          <w:szCs w:val="24"/>
        </w:rPr>
        <w:t xml:space="preserve"> принци</w:t>
      </w:r>
      <w:r w:rsidR="004B6E3B" w:rsidRPr="00865853">
        <w:rPr>
          <w:rFonts w:ascii="Times New Roman" w:hAnsi="Times New Roman" w:cs="Times New Roman"/>
          <w:sz w:val="24"/>
          <w:szCs w:val="24"/>
        </w:rPr>
        <w:t>п</w:t>
      </w:r>
      <w:r w:rsidR="00427B42" w:rsidRPr="00865853">
        <w:rPr>
          <w:rFonts w:ascii="Times New Roman" w:hAnsi="Times New Roman" w:cs="Times New Roman"/>
          <w:sz w:val="24"/>
          <w:szCs w:val="24"/>
        </w:rPr>
        <w:t>ам</w:t>
      </w:r>
      <w:r w:rsidR="004B6E3B" w:rsidRPr="00865853">
        <w:rPr>
          <w:rFonts w:ascii="Times New Roman" w:hAnsi="Times New Roman" w:cs="Times New Roman"/>
          <w:sz w:val="24"/>
          <w:szCs w:val="24"/>
        </w:rPr>
        <w:t xml:space="preserve"> </w:t>
      </w:r>
      <w:r w:rsidR="00427B42" w:rsidRPr="00865853">
        <w:rPr>
          <w:rFonts w:ascii="Times New Roman" w:hAnsi="Times New Roman" w:cs="Times New Roman"/>
          <w:sz w:val="24"/>
          <w:szCs w:val="24"/>
        </w:rPr>
        <w:t>верховенства права, законност</w:t>
      </w:r>
      <w:r>
        <w:rPr>
          <w:rFonts w:ascii="Times New Roman" w:hAnsi="Times New Roman" w:cs="Times New Roman"/>
          <w:sz w:val="24"/>
          <w:szCs w:val="24"/>
        </w:rPr>
        <w:t>и</w:t>
      </w:r>
      <w:r w:rsidR="00427B42" w:rsidRPr="00865853">
        <w:rPr>
          <w:rFonts w:ascii="Times New Roman" w:hAnsi="Times New Roman" w:cs="Times New Roman"/>
          <w:sz w:val="24"/>
          <w:szCs w:val="24"/>
        </w:rPr>
        <w:t xml:space="preserve">, </w:t>
      </w:r>
      <w:r w:rsidR="00F77DF5" w:rsidRPr="00865853">
        <w:rPr>
          <w:rFonts w:ascii="Times New Roman" w:hAnsi="Times New Roman" w:cs="Times New Roman"/>
          <w:sz w:val="24"/>
          <w:szCs w:val="24"/>
        </w:rPr>
        <w:t xml:space="preserve">поділу влади </w:t>
      </w:r>
      <w:r w:rsidR="00EF289C" w:rsidRPr="00865853">
        <w:rPr>
          <w:rFonts w:ascii="Times New Roman" w:hAnsi="Times New Roman" w:cs="Times New Roman"/>
          <w:sz w:val="24"/>
          <w:szCs w:val="24"/>
        </w:rPr>
        <w:t>й</w:t>
      </w:r>
      <w:r w:rsidR="004B6E3B" w:rsidRPr="00865853">
        <w:rPr>
          <w:rFonts w:ascii="Times New Roman" w:hAnsi="Times New Roman" w:cs="Times New Roman"/>
          <w:sz w:val="24"/>
          <w:szCs w:val="24"/>
        </w:rPr>
        <w:t xml:space="preserve"> обмеженого (через </w:t>
      </w:r>
      <w:r w:rsidR="00390B06" w:rsidRPr="00865853">
        <w:rPr>
          <w:rFonts w:ascii="Times New Roman" w:hAnsi="Times New Roman" w:cs="Times New Roman"/>
          <w:sz w:val="24"/>
          <w:szCs w:val="24"/>
        </w:rPr>
        <w:t>за</w:t>
      </w:r>
      <w:r w:rsidR="00F77DF5" w:rsidRPr="00865853">
        <w:rPr>
          <w:rFonts w:ascii="Times New Roman" w:hAnsi="Times New Roman" w:cs="Times New Roman"/>
          <w:sz w:val="24"/>
          <w:szCs w:val="24"/>
        </w:rPr>
        <w:t>борону</w:t>
      </w:r>
      <w:r w:rsidR="00201E9D" w:rsidRPr="00865853">
        <w:rPr>
          <w:rFonts w:ascii="Times New Roman" w:hAnsi="Times New Roman" w:cs="Times New Roman"/>
          <w:sz w:val="24"/>
          <w:szCs w:val="24"/>
        </w:rPr>
        <w:t xml:space="preserve"> </w:t>
      </w:r>
      <w:r w:rsidR="00390B06" w:rsidRPr="00865853">
        <w:rPr>
          <w:rFonts w:ascii="Times New Roman" w:hAnsi="Times New Roman" w:cs="Times New Roman"/>
          <w:sz w:val="24"/>
          <w:szCs w:val="24"/>
        </w:rPr>
        <w:t>дискреції</w:t>
      </w:r>
      <w:r w:rsidR="00201E9D" w:rsidRPr="00865853">
        <w:rPr>
          <w:rFonts w:ascii="Times New Roman" w:hAnsi="Times New Roman" w:cs="Times New Roman"/>
          <w:sz w:val="24"/>
          <w:szCs w:val="24"/>
        </w:rPr>
        <w:t xml:space="preserve"> – ст.</w:t>
      </w:r>
      <w:r>
        <w:rPr>
          <w:rFonts w:ascii="Times New Roman" w:hAnsi="Times New Roman" w:cs="Times New Roman"/>
          <w:sz w:val="24"/>
          <w:szCs w:val="24"/>
        </w:rPr>
        <w:t> </w:t>
      </w:r>
      <w:r w:rsidR="00201E9D" w:rsidRPr="00865853">
        <w:rPr>
          <w:rFonts w:ascii="Times New Roman" w:hAnsi="Times New Roman" w:cs="Times New Roman"/>
          <w:sz w:val="24"/>
          <w:szCs w:val="24"/>
        </w:rPr>
        <w:t>6, ст.</w:t>
      </w:r>
      <w:r>
        <w:rPr>
          <w:rFonts w:ascii="Times New Roman" w:hAnsi="Times New Roman" w:cs="Times New Roman"/>
          <w:sz w:val="24"/>
          <w:szCs w:val="24"/>
        </w:rPr>
        <w:t> </w:t>
      </w:r>
      <w:r w:rsidR="00201E9D" w:rsidRPr="00865853">
        <w:rPr>
          <w:rFonts w:ascii="Times New Roman" w:hAnsi="Times New Roman" w:cs="Times New Roman"/>
          <w:sz w:val="24"/>
          <w:szCs w:val="24"/>
        </w:rPr>
        <w:t xml:space="preserve">19 Конституції України) </w:t>
      </w:r>
      <w:r w:rsidR="004B6E3B" w:rsidRPr="00865853">
        <w:rPr>
          <w:rFonts w:ascii="Times New Roman" w:hAnsi="Times New Roman" w:cs="Times New Roman"/>
          <w:sz w:val="24"/>
          <w:szCs w:val="24"/>
        </w:rPr>
        <w:t>правління.</w:t>
      </w:r>
    </w:p>
    <w:p w:rsidR="00390B06" w:rsidRPr="00865853" w:rsidRDefault="00DD47AA"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Сучасні </w:t>
      </w:r>
      <w:r w:rsidR="00A6255A" w:rsidRPr="00865853">
        <w:rPr>
          <w:rFonts w:ascii="Times New Roman" w:hAnsi="Times New Roman" w:cs="Times New Roman"/>
          <w:sz w:val="24"/>
          <w:szCs w:val="24"/>
        </w:rPr>
        <w:t xml:space="preserve">конституційні </w:t>
      </w:r>
      <w:r w:rsidRPr="00865853">
        <w:rPr>
          <w:rFonts w:ascii="Times New Roman" w:hAnsi="Times New Roman" w:cs="Times New Roman"/>
          <w:sz w:val="24"/>
          <w:szCs w:val="24"/>
        </w:rPr>
        <w:t xml:space="preserve">системи </w:t>
      </w:r>
      <w:r w:rsidR="00201E9D" w:rsidRPr="00865853">
        <w:rPr>
          <w:rFonts w:ascii="Times New Roman" w:hAnsi="Times New Roman" w:cs="Times New Roman"/>
          <w:sz w:val="24"/>
          <w:szCs w:val="24"/>
        </w:rPr>
        <w:t xml:space="preserve">Заходу </w:t>
      </w:r>
      <w:r w:rsidR="00E65DB7" w:rsidRPr="00865853">
        <w:rPr>
          <w:rFonts w:ascii="Times New Roman" w:hAnsi="Times New Roman" w:cs="Times New Roman"/>
          <w:sz w:val="24"/>
          <w:szCs w:val="24"/>
        </w:rPr>
        <w:t xml:space="preserve">є </w:t>
      </w:r>
      <w:r w:rsidR="00FE0F9C" w:rsidRPr="00865853">
        <w:rPr>
          <w:rFonts w:ascii="Times New Roman" w:hAnsi="Times New Roman" w:cs="Times New Roman"/>
          <w:sz w:val="24"/>
          <w:szCs w:val="24"/>
        </w:rPr>
        <w:t xml:space="preserve">практично </w:t>
      </w:r>
      <w:r w:rsidRPr="00865853">
        <w:rPr>
          <w:rFonts w:ascii="Times New Roman" w:hAnsi="Times New Roman" w:cs="Times New Roman"/>
          <w:sz w:val="24"/>
          <w:szCs w:val="24"/>
        </w:rPr>
        <w:t>відкритими</w:t>
      </w:r>
      <w:r w:rsidR="00FA3529" w:rsidRPr="00865853">
        <w:rPr>
          <w:rFonts w:ascii="Times New Roman" w:hAnsi="Times New Roman" w:cs="Times New Roman"/>
          <w:sz w:val="24"/>
          <w:szCs w:val="24"/>
        </w:rPr>
        <w:t xml:space="preserve"> </w:t>
      </w:r>
      <w:r w:rsidR="004B6E3B" w:rsidRPr="00865853">
        <w:rPr>
          <w:rFonts w:ascii="Times New Roman" w:hAnsi="Times New Roman" w:cs="Times New Roman"/>
          <w:sz w:val="24"/>
          <w:szCs w:val="24"/>
        </w:rPr>
        <w:t xml:space="preserve">для </w:t>
      </w:r>
      <w:r w:rsidR="00390B06" w:rsidRPr="00865853">
        <w:rPr>
          <w:rFonts w:ascii="Times New Roman" w:hAnsi="Times New Roman" w:cs="Times New Roman"/>
          <w:sz w:val="24"/>
          <w:szCs w:val="24"/>
        </w:rPr>
        <w:t xml:space="preserve">моральних </w:t>
      </w:r>
      <w:r w:rsidR="00640E67" w:rsidRPr="00865853">
        <w:rPr>
          <w:rFonts w:ascii="Times New Roman" w:hAnsi="Times New Roman" w:cs="Times New Roman"/>
          <w:sz w:val="24"/>
          <w:szCs w:val="24"/>
        </w:rPr>
        <w:t xml:space="preserve">і політичних </w:t>
      </w:r>
      <w:r w:rsidR="007A7639" w:rsidRPr="00865853">
        <w:rPr>
          <w:rFonts w:ascii="Times New Roman" w:hAnsi="Times New Roman" w:cs="Times New Roman"/>
          <w:sz w:val="24"/>
          <w:szCs w:val="24"/>
        </w:rPr>
        <w:t>сумнівів</w:t>
      </w:r>
      <w:r w:rsidR="00640E67" w:rsidRPr="00865853">
        <w:rPr>
          <w:rFonts w:ascii="Times New Roman" w:hAnsi="Times New Roman" w:cs="Times New Roman"/>
          <w:sz w:val="24"/>
          <w:szCs w:val="24"/>
        </w:rPr>
        <w:t xml:space="preserve">, </w:t>
      </w:r>
      <w:r w:rsidR="00C24B15" w:rsidRPr="00865853">
        <w:rPr>
          <w:rFonts w:ascii="Times New Roman" w:hAnsi="Times New Roman" w:cs="Times New Roman"/>
          <w:sz w:val="24"/>
          <w:szCs w:val="24"/>
        </w:rPr>
        <w:t xml:space="preserve">перманентного </w:t>
      </w:r>
      <w:r w:rsidR="00214297" w:rsidRPr="00865853">
        <w:rPr>
          <w:rFonts w:ascii="Times New Roman" w:hAnsi="Times New Roman" w:cs="Times New Roman"/>
          <w:sz w:val="24"/>
          <w:szCs w:val="24"/>
        </w:rPr>
        <w:t>філософськ</w:t>
      </w:r>
      <w:r w:rsidR="00C24B15" w:rsidRPr="00865853">
        <w:rPr>
          <w:rFonts w:ascii="Times New Roman" w:hAnsi="Times New Roman" w:cs="Times New Roman"/>
          <w:sz w:val="24"/>
          <w:szCs w:val="24"/>
        </w:rPr>
        <w:t xml:space="preserve">ого аналізу </w:t>
      </w:r>
      <w:r w:rsidR="007A7639" w:rsidRPr="00865853">
        <w:rPr>
          <w:rFonts w:ascii="Times New Roman" w:hAnsi="Times New Roman" w:cs="Times New Roman"/>
          <w:sz w:val="24"/>
          <w:szCs w:val="24"/>
        </w:rPr>
        <w:t>їх</w:t>
      </w:r>
      <w:r w:rsidR="00544928">
        <w:rPr>
          <w:rFonts w:ascii="Times New Roman" w:hAnsi="Times New Roman" w:cs="Times New Roman"/>
          <w:sz w:val="24"/>
          <w:szCs w:val="24"/>
        </w:rPr>
        <w:t>ніх</w:t>
      </w:r>
      <w:r w:rsidR="007A7639" w:rsidRPr="00865853">
        <w:rPr>
          <w:rFonts w:ascii="Times New Roman" w:hAnsi="Times New Roman" w:cs="Times New Roman"/>
          <w:sz w:val="24"/>
          <w:szCs w:val="24"/>
        </w:rPr>
        <w:t xml:space="preserve"> </w:t>
      </w:r>
      <w:r w:rsidR="00F77DF5" w:rsidRPr="00865853">
        <w:rPr>
          <w:rFonts w:ascii="Times New Roman" w:hAnsi="Times New Roman" w:cs="Times New Roman"/>
          <w:sz w:val="24"/>
          <w:szCs w:val="24"/>
        </w:rPr>
        <w:t xml:space="preserve">політичних, </w:t>
      </w:r>
      <w:r w:rsidR="00A6255A" w:rsidRPr="00865853">
        <w:rPr>
          <w:rFonts w:ascii="Times New Roman" w:hAnsi="Times New Roman" w:cs="Times New Roman"/>
          <w:sz w:val="24"/>
          <w:szCs w:val="24"/>
        </w:rPr>
        <w:t>етичних</w:t>
      </w:r>
      <w:r w:rsidR="00F77DF5" w:rsidRPr="00865853">
        <w:rPr>
          <w:rFonts w:ascii="Times New Roman" w:hAnsi="Times New Roman" w:cs="Times New Roman"/>
          <w:sz w:val="24"/>
          <w:szCs w:val="24"/>
        </w:rPr>
        <w:t xml:space="preserve"> і</w:t>
      </w:r>
      <w:r w:rsidR="00C4420B" w:rsidRPr="00865853">
        <w:rPr>
          <w:rFonts w:ascii="Times New Roman" w:hAnsi="Times New Roman" w:cs="Times New Roman"/>
          <w:sz w:val="24"/>
          <w:szCs w:val="24"/>
        </w:rPr>
        <w:t xml:space="preserve"> естетичних</w:t>
      </w:r>
      <w:r w:rsidR="00E54027" w:rsidRPr="00865853">
        <w:rPr>
          <w:rFonts w:ascii="Times New Roman" w:hAnsi="Times New Roman" w:cs="Times New Roman"/>
          <w:sz w:val="24"/>
          <w:szCs w:val="24"/>
        </w:rPr>
        <w:t xml:space="preserve"> </w:t>
      </w:r>
      <w:r w:rsidR="004B6E3B" w:rsidRPr="00865853">
        <w:rPr>
          <w:rFonts w:ascii="Times New Roman" w:hAnsi="Times New Roman" w:cs="Times New Roman"/>
          <w:sz w:val="24"/>
          <w:szCs w:val="24"/>
        </w:rPr>
        <w:t>засад</w:t>
      </w:r>
      <w:r w:rsidR="00E65DB7" w:rsidRPr="00865853">
        <w:rPr>
          <w:rFonts w:ascii="Times New Roman" w:hAnsi="Times New Roman" w:cs="Times New Roman"/>
          <w:sz w:val="24"/>
          <w:szCs w:val="24"/>
        </w:rPr>
        <w:t>.</w:t>
      </w:r>
      <w:r w:rsidRPr="00865853">
        <w:rPr>
          <w:rFonts w:ascii="Times New Roman" w:hAnsi="Times New Roman" w:cs="Times New Roman"/>
          <w:sz w:val="24"/>
          <w:szCs w:val="24"/>
        </w:rPr>
        <w:t xml:space="preserve"> </w:t>
      </w:r>
      <w:r w:rsidR="00544928">
        <w:rPr>
          <w:rFonts w:ascii="Times New Roman" w:hAnsi="Times New Roman" w:cs="Times New Roman"/>
          <w:sz w:val="24"/>
          <w:szCs w:val="24"/>
        </w:rPr>
        <w:t>Із</w:t>
      </w:r>
      <w:r w:rsidR="00201E9D" w:rsidRPr="00865853">
        <w:rPr>
          <w:rFonts w:ascii="Times New Roman" w:hAnsi="Times New Roman" w:cs="Times New Roman"/>
          <w:sz w:val="24"/>
          <w:szCs w:val="24"/>
        </w:rPr>
        <w:t xml:space="preserve"> </w:t>
      </w:r>
      <w:r w:rsidR="00544928">
        <w:rPr>
          <w:rFonts w:ascii="Times New Roman" w:hAnsi="Times New Roman" w:cs="Times New Roman"/>
          <w:sz w:val="24"/>
          <w:szCs w:val="24"/>
        </w:rPr>
        <w:t>друг</w:t>
      </w:r>
      <w:r w:rsidR="00201E9D" w:rsidRPr="00865853">
        <w:rPr>
          <w:rFonts w:ascii="Times New Roman" w:hAnsi="Times New Roman" w:cs="Times New Roman"/>
          <w:sz w:val="24"/>
          <w:szCs w:val="24"/>
        </w:rPr>
        <w:t xml:space="preserve">ого боку, саме </w:t>
      </w:r>
      <w:r w:rsidR="00B4180B" w:rsidRPr="00865853">
        <w:rPr>
          <w:rFonts w:ascii="Times New Roman" w:hAnsi="Times New Roman" w:cs="Times New Roman"/>
          <w:sz w:val="24"/>
          <w:szCs w:val="24"/>
        </w:rPr>
        <w:t xml:space="preserve">в них </w:t>
      </w:r>
      <w:r w:rsidR="00D42A76" w:rsidRPr="00865853">
        <w:rPr>
          <w:rFonts w:ascii="Times New Roman" w:hAnsi="Times New Roman" w:cs="Times New Roman"/>
          <w:sz w:val="24"/>
          <w:szCs w:val="24"/>
        </w:rPr>
        <w:t xml:space="preserve">визнається </w:t>
      </w:r>
      <w:r w:rsidR="00427B42" w:rsidRPr="00865853">
        <w:rPr>
          <w:rFonts w:ascii="Times New Roman" w:hAnsi="Times New Roman" w:cs="Times New Roman"/>
          <w:sz w:val="24"/>
          <w:szCs w:val="24"/>
        </w:rPr>
        <w:t>й</w:t>
      </w:r>
      <w:r w:rsidR="00281375" w:rsidRPr="00865853">
        <w:rPr>
          <w:rFonts w:ascii="Times New Roman" w:hAnsi="Times New Roman" w:cs="Times New Roman"/>
          <w:sz w:val="24"/>
          <w:szCs w:val="24"/>
        </w:rPr>
        <w:t xml:space="preserve"> послідовно забезпечується </w:t>
      </w:r>
      <w:r w:rsidR="00201E9D" w:rsidRPr="00865853">
        <w:rPr>
          <w:rFonts w:ascii="Times New Roman" w:hAnsi="Times New Roman" w:cs="Times New Roman"/>
          <w:sz w:val="24"/>
          <w:szCs w:val="24"/>
        </w:rPr>
        <w:t xml:space="preserve">функціонування </w:t>
      </w:r>
      <w:r w:rsidR="00C24B15" w:rsidRPr="00865853">
        <w:rPr>
          <w:rFonts w:ascii="Times New Roman" w:hAnsi="Times New Roman" w:cs="Times New Roman"/>
          <w:sz w:val="24"/>
          <w:szCs w:val="24"/>
        </w:rPr>
        <w:t>спеці</w:t>
      </w:r>
      <w:r w:rsidR="00544928">
        <w:rPr>
          <w:rFonts w:ascii="Times New Roman" w:hAnsi="Times New Roman" w:cs="Times New Roman"/>
          <w:sz w:val="24"/>
          <w:szCs w:val="24"/>
        </w:rPr>
        <w:t>я</w:t>
      </w:r>
      <w:r w:rsidR="00C24B15" w:rsidRPr="00865853">
        <w:rPr>
          <w:rFonts w:ascii="Times New Roman" w:hAnsi="Times New Roman" w:cs="Times New Roman"/>
          <w:sz w:val="24"/>
          <w:szCs w:val="24"/>
        </w:rPr>
        <w:t xml:space="preserve">льних </w:t>
      </w:r>
      <w:r w:rsidRPr="00865853">
        <w:rPr>
          <w:rFonts w:ascii="Times New Roman" w:hAnsi="Times New Roman" w:cs="Times New Roman"/>
          <w:sz w:val="24"/>
          <w:szCs w:val="24"/>
        </w:rPr>
        <w:t>інстанці</w:t>
      </w:r>
      <w:r w:rsidR="00D42A76" w:rsidRPr="00865853">
        <w:rPr>
          <w:rFonts w:ascii="Times New Roman" w:hAnsi="Times New Roman" w:cs="Times New Roman"/>
          <w:sz w:val="24"/>
          <w:szCs w:val="24"/>
        </w:rPr>
        <w:t>й</w:t>
      </w:r>
      <w:r w:rsidRPr="00865853">
        <w:rPr>
          <w:rFonts w:ascii="Times New Roman" w:hAnsi="Times New Roman" w:cs="Times New Roman"/>
          <w:sz w:val="24"/>
          <w:szCs w:val="24"/>
        </w:rPr>
        <w:t>, як</w:t>
      </w:r>
      <w:r w:rsidR="00D42A76" w:rsidRPr="00865853">
        <w:rPr>
          <w:rFonts w:ascii="Times New Roman" w:hAnsi="Times New Roman" w:cs="Times New Roman"/>
          <w:sz w:val="24"/>
          <w:szCs w:val="24"/>
        </w:rPr>
        <w:t>і</w:t>
      </w:r>
      <w:r w:rsidRPr="00865853">
        <w:rPr>
          <w:rFonts w:ascii="Times New Roman" w:hAnsi="Times New Roman" w:cs="Times New Roman"/>
          <w:sz w:val="24"/>
          <w:szCs w:val="24"/>
        </w:rPr>
        <w:t xml:space="preserve"> </w:t>
      </w:r>
      <w:r w:rsidR="00697C63" w:rsidRPr="00865853">
        <w:rPr>
          <w:rFonts w:ascii="Times New Roman" w:hAnsi="Times New Roman" w:cs="Times New Roman"/>
          <w:sz w:val="24"/>
          <w:szCs w:val="24"/>
        </w:rPr>
        <w:t>за</w:t>
      </w:r>
      <w:r w:rsidR="00FA3529" w:rsidRPr="00865853">
        <w:rPr>
          <w:rFonts w:ascii="Times New Roman" w:hAnsi="Times New Roman" w:cs="Times New Roman"/>
          <w:sz w:val="24"/>
          <w:szCs w:val="24"/>
        </w:rPr>
        <w:t xml:space="preserve"> </w:t>
      </w:r>
      <w:r w:rsidR="00697C63" w:rsidRPr="00865853">
        <w:rPr>
          <w:rFonts w:ascii="Times New Roman" w:hAnsi="Times New Roman" w:cs="Times New Roman"/>
          <w:sz w:val="24"/>
          <w:szCs w:val="24"/>
        </w:rPr>
        <w:t>суспільн</w:t>
      </w:r>
      <w:r w:rsidR="00EF289C" w:rsidRPr="00865853">
        <w:rPr>
          <w:rFonts w:ascii="Times New Roman" w:hAnsi="Times New Roman" w:cs="Times New Roman"/>
          <w:sz w:val="24"/>
          <w:szCs w:val="24"/>
        </w:rPr>
        <w:t>им</w:t>
      </w:r>
      <w:r w:rsidR="00F77DF5" w:rsidRPr="00865853">
        <w:rPr>
          <w:rFonts w:ascii="Times New Roman" w:hAnsi="Times New Roman" w:cs="Times New Roman"/>
          <w:sz w:val="24"/>
          <w:szCs w:val="24"/>
        </w:rPr>
        <w:t xml:space="preserve"> (конституційним)</w:t>
      </w:r>
      <w:r w:rsidR="00EF289C" w:rsidRPr="00865853">
        <w:rPr>
          <w:rFonts w:ascii="Times New Roman" w:hAnsi="Times New Roman" w:cs="Times New Roman"/>
          <w:sz w:val="24"/>
          <w:szCs w:val="24"/>
        </w:rPr>
        <w:t xml:space="preserve"> договором</w:t>
      </w:r>
      <w:r w:rsidR="00697C63" w:rsidRPr="00865853">
        <w:rPr>
          <w:rFonts w:ascii="Times New Roman" w:hAnsi="Times New Roman" w:cs="Times New Roman"/>
          <w:sz w:val="24"/>
          <w:szCs w:val="24"/>
        </w:rPr>
        <w:t xml:space="preserve"> </w:t>
      </w:r>
      <w:r w:rsidR="00A6255A" w:rsidRPr="00865853">
        <w:rPr>
          <w:rFonts w:ascii="Times New Roman" w:hAnsi="Times New Roman" w:cs="Times New Roman"/>
          <w:sz w:val="24"/>
          <w:szCs w:val="24"/>
        </w:rPr>
        <w:t xml:space="preserve">покликані </w:t>
      </w:r>
      <w:r w:rsidR="00697C63" w:rsidRPr="00865853">
        <w:rPr>
          <w:rFonts w:ascii="Times New Roman" w:hAnsi="Times New Roman" w:cs="Times New Roman"/>
          <w:sz w:val="24"/>
          <w:szCs w:val="24"/>
        </w:rPr>
        <w:t>вирішу</w:t>
      </w:r>
      <w:r w:rsidR="00A6255A" w:rsidRPr="00865853">
        <w:rPr>
          <w:rFonts w:ascii="Times New Roman" w:hAnsi="Times New Roman" w:cs="Times New Roman"/>
          <w:sz w:val="24"/>
          <w:szCs w:val="24"/>
        </w:rPr>
        <w:t xml:space="preserve">вати </w:t>
      </w:r>
      <w:r w:rsidR="00E37E9D" w:rsidRPr="00865853">
        <w:rPr>
          <w:rFonts w:ascii="Times New Roman" w:hAnsi="Times New Roman" w:cs="Times New Roman"/>
          <w:sz w:val="24"/>
          <w:szCs w:val="24"/>
        </w:rPr>
        <w:t xml:space="preserve">окремі </w:t>
      </w:r>
      <w:r w:rsidR="004B6E3B" w:rsidRPr="00865853">
        <w:rPr>
          <w:rFonts w:ascii="Times New Roman" w:hAnsi="Times New Roman" w:cs="Times New Roman"/>
          <w:sz w:val="24"/>
          <w:szCs w:val="24"/>
        </w:rPr>
        <w:t>п</w:t>
      </w:r>
      <w:r w:rsidR="00480A97" w:rsidRPr="00865853">
        <w:rPr>
          <w:rFonts w:ascii="Times New Roman" w:hAnsi="Times New Roman" w:cs="Times New Roman"/>
          <w:sz w:val="24"/>
          <w:szCs w:val="24"/>
        </w:rPr>
        <w:t xml:space="preserve">итання </w:t>
      </w:r>
      <w:r w:rsidR="00EF289C" w:rsidRPr="00865853">
        <w:rPr>
          <w:rFonts w:ascii="Times New Roman" w:hAnsi="Times New Roman" w:cs="Times New Roman"/>
          <w:sz w:val="24"/>
          <w:szCs w:val="24"/>
        </w:rPr>
        <w:t xml:space="preserve">громадського </w:t>
      </w:r>
      <w:r w:rsidR="00C4420B" w:rsidRPr="00865853">
        <w:rPr>
          <w:rFonts w:ascii="Times New Roman" w:hAnsi="Times New Roman" w:cs="Times New Roman"/>
          <w:sz w:val="24"/>
          <w:szCs w:val="24"/>
        </w:rPr>
        <w:t>і</w:t>
      </w:r>
      <w:r w:rsidR="004B6E3B" w:rsidRPr="00865853">
        <w:rPr>
          <w:rFonts w:ascii="Times New Roman" w:hAnsi="Times New Roman" w:cs="Times New Roman"/>
          <w:sz w:val="24"/>
          <w:szCs w:val="24"/>
        </w:rPr>
        <w:t xml:space="preserve"> державного життя</w:t>
      </w:r>
      <w:r w:rsidR="00697C63" w:rsidRPr="00865853">
        <w:rPr>
          <w:rFonts w:ascii="Times New Roman" w:hAnsi="Times New Roman" w:cs="Times New Roman"/>
          <w:sz w:val="24"/>
          <w:szCs w:val="24"/>
        </w:rPr>
        <w:t xml:space="preserve"> «остаточно».</w:t>
      </w:r>
      <w:r w:rsidR="00E65DB7" w:rsidRPr="00865853">
        <w:rPr>
          <w:rFonts w:ascii="Times New Roman" w:hAnsi="Times New Roman" w:cs="Times New Roman"/>
          <w:sz w:val="24"/>
          <w:szCs w:val="24"/>
        </w:rPr>
        <w:t xml:space="preserve"> </w:t>
      </w:r>
      <w:r w:rsidR="00E63B50" w:rsidRPr="00865853">
        <w:rPr>
          <w:rFonts w:ascii="Times New Roman" w:hAnsi="Times New Roman" w:cs="Times New Roman"/>
          <w:sz w:val="24"/>
          <w:szCs w:val="24"/>
        </w:rPr>
        <w:t>Д</w:t>
      </w:r>
      <w:r w:rsidR="00390B06" w:rsidRPr="00865853">
        <w:rPr>
          <w:rFonts w:ascii="Times New Roman" w:hAnsi="Times New Roman" w:cs="Times New Roman"/>
          <w:sz w:val="24"/>
          <w:szCs w:val="24"/>
        </w:rPr>
        <w:t xml:space="preserve">о таких інстанцій </w:t>
      </w:r>
      <w:r w:rsidR="00E63B50" w:rsidRPr="00865853">
        <w:rPr>
          <w:rFonts w:ascii="Times New Roman" w:hAnsi="Times New Roman" w:cs="Times New Roman"/>
          <w:sz w:val="24"/>
          <w:szCs w:val="24"/>
        </w:rPr>
        <w:t xml:space="preserve">якраз і </w:t>
      </w:r>
      <w:r w:rsidR="00544928">
        <w:rPr>
          <w:rFonts w:ascii="Times New Roman" w:hAnsi="Times New Roman" w:cs="Times New Roman"/>
          <w:sz w:val="24"/>
          <w:szCs w:val="24"/>
        </w:rPr>
        <w:t>належить</w:t>
      </w:r>
      <w:r w:rsidR="00544928" w:rsidRPr="00865853">
        <w:rPr>
          <w:rFonts w:ascii="Times New Roman" w:hAnsi="Times New Roman" w:cs="Times New Roman"/>
          <w:sz w:val="24"/>
          <w:szCs w:val="24"/>
        </w:rPr>
        <w:t xml:space="preserve"> </w:t>
      </w:r>
      <w:r w:rsidR="00467D46" w:rsidRPr="00865853">
        <w:rPr>
          <w:rFonts w:ascii="Times New Roman" w:hAnsi="Times New Roman" w:cs="Times New Roman"/>
          <w:sz w:val="24"/>
          <w:szCs w:val="24"/>
        </w:rPr>
        <w:t xml:space="preserve">більшість </w:t>
      </w:r>
      <w:r w:rsidR="00544928">
        <w:rPr>
          <w:rFonts w:ascii="Times New Roman" w:hAnsi="Times New Roman" w:cs="Times New Roman"/>
          <w:sz w:val="24"/>
          <w:szCs w:val="24"/>
        </w:rPr>
        <w:t>наявних</w:t>
      </w:r>
      <w:r w:rsidR="00544928" w:rsidRPr="00865853">
        <w:rPr>
          <w:rFonts w:ascii="Times New Roman" w:hAnsi="Times New Roman" w:cs="Times New Roman"/>
          <w:sz w:val="24"/>
          <w:szCs w:val="24"/>
        </w:rPr>
        <w:t xml:space="preserve"> </w:t>
      </w:r>
      <w:r w:rsidR="00544928">
        <w:rPr>
          <w:rFonts w:ascii="Times New Roman" w:hAnsi="Times New Roman" w:cs="Times New Roman"/>
          <w:sz w:val="24"/>
          <w:szCs w:val="24"/>
        </w:rPr>
        <w:t>у</w:t>
      </w:r>
      <w:r w:rsidR="004959A0" w:rsidRPr="00865853">
        <w:rPr>
          <w:rFonts w:ascii="Times New Roman" w:hAnsi="Times New Roman" w:cs="Times New Roman"/>
          <w:sz w:val="24"/>
          <w:szCs w:val="24"/>
        </w:rPr>
        <w:t xml:space="preserve"> </w:t>
      </w:r>
      <w:r w:rsidR="00FA6CA4" w:rsidRPr="00865853">
        <w:rPr>
          <w:rFonts w:ascii="Times New Roman" w:hAnsi="Times New Roman" w:cs="Times New Roman"/>
          <w:sz w:val="24"/>
          <w:szCs w:val="24"/>
        </w:rPr>
        <w:t xml:space="preserve">західному </w:t>
      </w:r>
      <w:r w:rsidR="004959A0" w:rsidRPr="00865853">
        <w:rPr>
          <w:rFonts w:ascii="Times New Roman" w:hAnsi="Times New Roman" w:cs="Times New Roman"/>
          <w:sz w:val="24"/>
          <w:szCs w:val="24"/>
        </w:rPr>
        <w:t xml:space="preserve">світі </w:t>
      </w:r>
      <w:r w:rsidR="00F90450" w:rsidRPr="00865853">
        <w:rPr>
          <w:rFonts w:ascii="Times New Roman" w:hAnsi="Times New Roman" w:cs="Times New Roman"/>
          <w:sz w:val="24"/>
          <w:szCs w:val="24"/>
        </w:rPr>
        <w:t>органів конституційної юрисдикції</w:t>
      </w:r>
      <w:r w:rsidR="00390B06" w:rsidRPr="00865853">
        <w:rPr>
          <w:rFonts w:ascii="Times New Roman" w:hAnsi="Times New Roman" w:cs="Times New Roman"/>
          <w:sz w:val="24"/>
          <w:szCs w:val="24"/>
        </w:rPr>
        <w:t>.</w:t>
      </w:r>
    </w:p>
    <w:p w:rsidR="00846961" w:rsidRPr="00865853" w:rsidRDefault="00544928" w:rsidP="00C4420B">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Відтак</w:t>
      </w:r>
      <w:r w:rsidR="00FA6CA4" w:rsidRPr="00865853">
        <w:rPr>
          <w:rFonts w:ascii="Times New Roman" w:hAnsi="Times New Roman" w:cs="Times New Roman"/>
          <w:sz w:val="24"/>
          <w:szCs w:val="24"/>
        </w:rPr>
        <w:t xml:space="preserve"> </w:t>
      </w:r>
      <w:r w:rsidR="00846961" w:rsidRPr="00865853">
        <w:rPr>
          <w:rFonts w:ascii="Times New Roman" w:hAnsi="Times New Roman" w:cs="Times New Roman"/>
          <w:sz w:val="24"/>
          <w:szCs w:val="24"/>
        </w:rPr>
        <w:t xml:space="preserve">перед українською спільнотою постає </w:t>
      </w:r>
      <w:r w:rsidR="00F90450" w:rsidRPr="00865853">
        <w:rPr>
          <w:rFonts w:ascii="Times New Roman" w:hAnsi="Times New Roman" w:cs="Times New Roman"/>
          <w:sz w:val="24"/>
          <w:szCs w:val="24"/>
        </w:rPr>
        <w:t xml:space="preserve">вагоме </w:t>
      </w:r>
      <w:r w:rsidR="00846961" w:rsidRPr="00865853">
        <w:rPr>
          <w:rFonts w:ascii="Times New Roman" w:hAnsi="Times New Roman" w:cs="Times New Roman"/>
          <w:sz w:val="24"/>
          <w:szCs w:val="24"/>
        </w:rPr>
        <w:t xml:space="preserve">питання: чи маємо ми </w:t>
      </w:r>
      <w:r w:rsidR="00F90450" w:rsidRPr="00865853">
        <w:rPr>
          <w:rFonts w:ascii="Times New Roman" w:hAnsi="Times New Roman" w:cs="Times New Roman"/>
          <w:sz w:val="24"/>
          <w:szCs w:val="24"/>
        </w:rPr>
        <w:t xml:space="preserve">підстави </w:t>
      </w:r>
      <w:r w:rsidR="00480A97" w:rsidRPr="00865853">
        <w:rPr>
          <w:rFonts w:ascii="Times New Roman" w:hAnsi="Times New Roman" w:cs="Times New Roman"/>
          <w:sz w:val="24"/>
          <w:szCs w:val="24"/>
        </w:rPr>
        <w:t xml:space="preserve">беззастережно </w:t>
      </w:r>
      <w:r w:rsidR="00846961" w:rsidRPr="00865853">
        <w:rPr>
          <w:rFonts w:ascii="Times New Roman" w:hAnsi="Times New Roman" w:cs="Times New Roman"/>
          <w:sz w:val="24"/>
          <w:szCs w:val="24"/>
        </w:rPr>
        <w:t xml:space="preserve">довіряти вітчизняним конституційним суддям? </w:t>
      </w:r>
      <w:r w:rsidR="00F90450" w:rsidRPr="00865853">
        <w:rPr>
          <w:rFonts w:ascii="Times New Roman" w:hAnsi="Times New Roman" w:cs="Times New Roman"/>
          <w:sz w:val="24"/>
          <w:szCs w:val="24"/>
        </w:rPr>
        <w:t xml:space="preserve">Дати вичерпну відповідь на нього </w:t>
      </w:r>
      <w:r w:rsidR="00846961" w:rsidRPr="00865853">
        <w:rPr>
          <w:rFonts w:ascii="Times New Roman" w:hAnsi="Times New Roman" w:cs="Times New Roman"/>
          <w:sz w:val="24"/>
          <w:szCs w:val="24"/>
        </w:rPr>
        <w:t>н</w:t>
      </w:r>
      <w:r w:rsidR="00B4180B" w:rsidRPr="00865853">
        <w:rPr>
          <w:rFonts w:ascii="Times New Roman" w:hAnsi="Times New Roman" w:cs="Times New Roman"/>
          <w:sz w:val="24"/>
          <w:szCs w:val="24"/>
        </w:rPr>
        <w:t xml:space="preserve">авряд чи </w:t>
      </w:r>
      <w:r w:rsidR="00FA6CA4" w:rsidRPr="00865853">
        <w:rPr>
          <w:rFonts w:ascii="Times New Roman" w:hAnsi="Times New Roman" w:cs="Times New Roman"/>
          <w:sz w:val="24"/>
          <w:szCs w:val="24"/>
        </w:rPr>
        <w:t>можливо</w:t>
      </w:r>
      <w:r w:rsidR="00846961" w:rsidRPr="00865853">
        <w:rPr>
          <w:rFonts w:ascii="Times New Roman" w:hAnsi="Times New Roman" w:cs="Times New Roman"/>
          <w:sz w:val="24"/>
          <w:szCs w:val="24"/>
        </w:rPr>
        <w:t xml:space="preserve">. </w:t>
      </w:r>
      <w:r w:rsidR="00480A97" w:rsidRPr="00865853">
        <w:rPr>
          <w:rFonts w:ascii="Times New Roman" w:hAnsi="Times New Roman" w:cs="Times New Roman"/>
          <w:sz w:val="24"/>
          <w:szCs w:val="24"/>
        </w:rPr>
        <w:t>Адже н</w:t>
      </w:r>
      <w:r w:rsidR="00D2691A" w:rsidRPr="00865853">
        <w:rPr>
          <w:rFonts w:ascii="Times New Roman" w:hAnsi="Times New Roman" w:cs="Times New Roman"/>
          <w:sz w:val="24"/>
          <w:szCs w:val="24"/>
        </w:rPr>
        <w:t xml:space="preserve">авіть </w:t>
      </w:r>
      <w:r w:rsidR="00846961" w:rsidRPr="00865853">
        <w:rPr>
          <w:rFonts w:ascii="Times New Roman" w:hAnsi="Times New Roman" w:cs="Times New Roman"/>
          <w:sz w:val="24"/>
          <w:szCs w:val="24"/>
        </w:rPr>
        <w:t xml:space="preserve">сама постановка </w:t>
      </w:r>
      <w:r w:rsidR="00480A97" w:rsidRPr="00865853">
        <w:rPr>
          <w:rFonts w:ascii="Times New Roman" w:hAnsi="Times New Roman" w:cs="Times New Roman"/>
          <w:sz w:val="24"/>
          <w:szCs w:val="24"/>
        </w:rPr>
        <w:t xml:space="preserve">цього питання </w:t>
      </w:r>
      <w:r w:rsidR="00846961" w:rsidRPr="00865853">
        <w:rPr>
          <w:rFonts w:ascii="Times New Roman" w:hAnsi="Times New Roman" w:cs="Times New Roman"/>
          <w:sz w:val="24"/>
          <w:szCs w:val="24"/>
        </w:rPr>
        <w:t xml:space="preserve">може </w:t>
      </w:r>
      <w:r w:rsidR="00D2691A" w:rsidRPr="00865853">
        <w:rPr>
          <w:rFonts w:ascii="Times New Roman" w:hAnsi="Times New Roman" w:cs="Times New Roman"/>
          <w:sz w:val="24"/>
          <w:szCs w:val="24"/>
        </w:rPr>
        <w:t xml:space="preserve">виявитися </w:t>
      </w:r>
      <w:r w:rsidR="00846961" w:rsidRPr="00865853">
        <w:rPr>
          <w:rFonts w:ascii="Times New Roman" w:hAnsi="Times New Roman" w:cs="Times New Roman"/>
          <w:sz w:val="24"/>
          <w:szCs w:val="24"/>
        </w:rPr>
        <w:t xml:space="preserve">завчасною. </w:t>
      </w:r>
      <w:r>
        <w:rPr>
          <w:rFonts w:ascii="Times New Roman" w:hAnsi="Times New Roman" w:cs="Times New Roman"/>
          <w:sz w:val="24"/>
          <w:szCs w:val="24"/>
        </w:rPr>
        <w:t>Із другого</w:t>
      </w:r>
      <w:r w:rsidR="00B4180B" w:rsidRPr="00865853">
        <w:rPr>
          <w:rFonts w:ascii="Times New Roman" w:hAnsi="Times New Roman" w:cs="Times New Roman"/>
          <w:sz w:val="24"/>
          <w:szCs w:val="24"/>
        </w:rPr>
        <w:t xml:space="preserve"> боку, </w:t>
      </w:r>
      <w:r w:rsidR="00846961" w:rsidRPr="00865853">
        <w:rPr>
          <w:rFonts w:ascii="Times New Roman" w:hAnsi="Times New Roman" w:cs="Times New Roman"/>
          <w:sz w:val="24"/>
          <w:szCs w:val="24"/>
        </w:rPr>
        <w:t xml:space="preserve">у свободи </w:t>
      </w:r>
      <w:r w:rsidR="00B4180B" w:rsidRPr="00865853">
        <w:rPr>
          <w:rFonts w:ascii="Times New Roman" w:hAnsi="Times New Roman" w:cs="Times New Roman"/>
          <w:sz w:val="24"/>
          <w:szCs w:val="24"/>
        </w:rPr>
        <w:t xml:space="preserve">українського </w:t>
      </w:r>
      <w:r w:rsidR="004959A0" w:rsidRPr="00865853">
        <w:rPr>
          <w:rFonts w:ascii="Times New Roman" w:hAnsi="Times New Roman" w:cs="Times New Roman"/>
          <w:sz w:val="24"/>
          <w:szCs w:val="24"/>
        </w:rPr>
        <w:t xml:space="preserve">народу </w:t>
      </w:r>
      <w:r w:rsidR="00846961" w:rsidRPr="00865853">
        <w:rPr>
          <w:rFonts w:ascii="Times New Roman" w:hAnsi="Times New Roman" w:cs="Times New Roman"/>
          <w:sz w:val="24"/>
          <w:szCs w:val="24"/>
        </w:rPr>
        <w:t xml:space="preserve">є </w:t>
      </w:r>
      <w:r w:rsidR="00D2691A" w:rsidRPr="00865853">
        <w:rPr>
          <w:rFonts w:ascii="Times New Roman" w:hAnsi="Times New Roman" w:cs="Times New Roman"/>
          <w:sz w:val="24"/>
          <w:szCs w:val="24"/>
        </w:rPr>
        <w:t xml:space="preserve">небагато </w:t>
      </w:r>
      <w:r w:rsidR="00480A97" w:rsidRPr="00865853">
        <w:rPr>
          <w:rFonts w:ascii="Times New Roman" w:hAnsi="Times New Roman" w:cs="Times New Roman"/>
          <w:sz w:val="24"/>
          <w:szCs w:val="24"/>
        </w:rPr>
        <w:t xml:space="preserve">офіційних </w:t>
      </w:r>
      <w:r w:rsidR="00D2691A" w:rsidRPr="00865853">
        <w:rPr>
          <w:rFonts w:ascii="Times New Roman" w:hAnsi="Times New Roman" w:cs="Times New Roman"/>
          <w:sz w:val="24"/>
          <w:szCs w:val="24"/>
        </w:rPr>
        <w:t>захисників</w:t>
      </w:r>
      <w:r w:rsidR="00BE23BC" w:rsidRPr="00865853">
        <w:rPr>
          <w:rFonts w:ascii="Times New Roman" w:hAnsi="Times New Roman" w:cs="Times New Roman"/>
          <w:sz w:val="24"/>
          <w:szCs w:val="24"/>
        </w:rPr>
        <w:t xml:space="preserve"> вищого ран</w:t>
      </w:r>
      <w:r>
        <w:rPr>
          <w:rFonts w:ascii="Times New Roman" w:hAnsi="Times New Roman" w:cs="Times New Roman"/>
          <w:sz w:val="24"/>
          <w:szCs w:val="24"/>
        </w:rPr>
        <w:t>ґ</w:t>
      </w:r>
      <w:r w:rsidR="00BE23BC" w:rsidRPr="00865853">
        <w:rPr>
          <w:rFonts w:ascii="Times New Roman" w:hAnsi="Times New Roman" w:cs="Times New Roman"/>
          <w:sz w:val="24"/>
          <w:szCs w:val="24"/>
        </w:rPr>
        <w:t>у</w:t>
      </w:r>
      <w:r w:rsidR="00846961" w:rsidRPr="00865853">
        <w:rPr>
          <w:rFonts w:ascii="Times New Roman" w:hAnsi="Times New Roman" w:cs="Times New Roman"/>
          <w:sz w:val="24"/>
          <w:szCs w:val="24"/>
        </w:rPr>
        <w:t>.</w:t>
      </w:r>
    </w:p>
    <w:p w:rsidR="00480A97" w:rsidRPr="00865853" w:rsidRDefault="00D2691A" w:rsidP="00C4420B">
      <w:pPr>
        <w:spacing w:after="0" w:line="240" w:lineRule="atLeast"/>
        <w:ind w:firstLine="709"/>
        <w:jc w:val="both"/>
        <w:rPr>
          <w:rFonts w:ascii="Times New Roman" w:hAnsi="Times New Roman" w:cs="Times New Roman"/>
          <w:sz w:val="24"/>
          <w:szCs w:val="24"/>
        </w:rPr>
      </w:pPr>
      <w:r w:rsidRPr="00865853">
        <w:rPr>
          <w:rFonts w:ascii="Times New Roman" w:hAnsi="Times New Roman" w:cs="Times New Roman"/>
          <w:sz w:val="24"/>
          <w:szCs w:val="24"/>
        </w:rPr>
        <w:t xml:space="preserve">Головним серед них </w:t>
      </w:r>
      <w:r w:rsidR="00BE23BC" w:rsidRPr="00865853">
        <w:rPr>
          <w:rFonts w:ascii="Times New Roman" w:hAnsi="Times New Roman" w:cs="Times New Roman"/>
          <w:sz w:val="24"/>
          <w:szCs w:val="24"/>
        </w:rPr>
        <w:t xml:space="preserve">є </w:t>
      </w:r>
      <w:r w:rsidR="00846961" w:rsidRPr="00865853">
        <w:rPr>
          <w:rFonts w:ascii="Times New Roman" w:hAnsi="Times New Roman" w:cs="Times New Roman"/>
          <w:sz w:val="24"/>
          <w:szCs w:val="24"/>
        </w:rPr>
        <w:t>Конституційни</w:t>
      </w:r>
      <w:r w:rsidRPr="00865853">
        <w:rPr>
          <w:rFonts w:ascii="Times New Roman" w:hAnsi="Times New Roman" w:cs="Times New Roman"/>
          <w:sz w:val="24"/>
          <w:szCs w:val="24"/>
        </w:rPr>
        <w:t>й</w:t>
      </w:r>
      <w:r w:rsidR="00FA6CA4" w:rsidRPr="00865853">
        <w:rPr>
          <w:rFonts w:ascii="Times New Roman" w:hAnsi="Times New Roman" w:cs="Times New Roman"/>
          <w:sz w:val="24"/>
          <w:szCs w:val="24"/>
        </w:rPr>
        <w:t xml:space="preserve"> </w:t>
      </w:r>
      <w:r w:rsidR="00846961" w:rsidRPr="00865853">
        <w:rPr>
          <w:rFonts w:ascii="Times New Roman" w:hAnsi="Times New Roman" w:cs="Times New Roman"/>
          <w:sz w:val="24"/>
          <w:szCs w:val="24"/>
        </w:rPr>
        <w:t xml:space="preserve">Суд України. Чи є </w:t>
      </w:r>
      <w:r w:rsidR="00BE23BC" w:rsidRPr="00865853">
        <w:rPr>
          <w:rFonts w:ascii="Times New Roman" w:hAnsi="Times New Roman" w:cs="Times New Roman"/>
          <w:sz w:val="24"/>
          <w:szCs w:val="24"/>
        </w:rPr>
        <w:t xml:space="preserve">він </w:t>
      </w:r>
      <w:r w:rsidR="00544928">
        <w:rPr>
          <w:rFonts w:ascii="Times New Roman" w:hAnsi="Times New Roman" w:cs="Times New Roman"/>
          <w:sz w:val="24"/>
          <w:szCs w:val="24"/>
        </w:rPr>
        <w:t>досить</w:t>
      </w:r>
      <w:r w:rsidR="00544928" w:rsidRPr="00865853">
        <w:rPr>
          <w:rFonts w:ascii="Times New Roman" w:hAnsi="Times New Roman" w:cs="Times New Roman"/>
          <w:sz w:val="24"/>
          <w:szCs w:val="24"/>
        </w:rPr>
        <w:t xml:space="preserve"> </w:t>
      </w:r>
      <w:r w:rsidR="00846961" w:rsidRPr="00865853">
        <w:rPr>
          <w:rFonts w:ascii="Times New Roman" w:hAnsi="Times New Roman" w:cs="Times New Roman"/>
          <w:sz w:val="24"/>
          <w:szCs w:val="24"/>
        </w:rPr>
        <w:t xml:space="preserve">компетентним, свідомим </w:t>
      </w:r>
      <w:r w:rsidR="00BE23BC" w:rsidRPr="00865853">
        <w:rPr>
          <w:rFonts w:ascii="Times New Roman" w:hAnsi="Times New Roman" w:cs="Times New Roman"/>
          <w:sz w:val="24"/>
          <w:szCs w:val="24"/>
        </w:rPr>
        <w:t xml:space="preserve">своєї </w:t>
      </w:r>
      <w:r w:rsidR="00846961" w:rsidRPr="00865853">
        <w:rPr>
          <w:rFonts w:ascii="Times New Roman" w:hAnsi="Times New Roman" w:cs="Times New Roman"/>
          <w:sz w:val="24"/>
          <w:szCs w:val="24"/>
        </w:rPr>
        <w:t xml:space="preserve">мети, досконалим? </w:t>
      </w:r>
      <w:r w:rsidR="00E37E9D" w:rsidRPr="00865853">
        <w:rPr>
          <w:rFonts w:ascii="Times New Roman" w:hAnsi="Times New Roman" w:cs="Times New Roman"/>
          <w:sz w:val="24"/>
          <w:szCs w:val="24"/>
        </w:rPr>
        <w:t>Ві</w:t>
      </w:r>
      <w:r w:rsidR="0007442A" w:rsidRPr="00865853">
        <w:rPr>
          <w:rFonts w:ascii="Times New Roman" w:hAnsi="Times New Roman" w:cs="Times New Roman"/>
          <w:sz w:val="24"/>
          <w:szCs w:val="24"/>
        </w:rPr>
        <w:t>д</w:t>
      </w:r>
      <w:r w:rsidR="00E37E9D" w:rsidRPr="00865853">
        <w:rPr>
          <w:rFonts w:ascii="Times New Roman" w:hAnsi="Times New Roman" w:cs="Times New Roman"/>
          <w:sz w:val="24"/>
          <w:szCs w:val="24"/>
        </w:rPr>
        <w:t xml:space="preserve">повідь </w:t>
      </w:r>
      <w:r w:rsidRPr="00865853">
        <w:rPr>
          <w:rFonts w:ascii="Times New Roman" w:hAnsi="Times New Roman" w:cs="Times New Roman"/>
          <w:sz w:val="24"/>
          <w:szCs w:val="24"/>
        </w:rPr>
        <w:t xml:space="preserve">на це питання </w:t>
      </w:r>
      <w:r w:rsidR="004959A0" w:rsidRPr="00865853">
        <w:rPr>
          <w:rFonts w:ascii="Times New Roman" w:hAnsi="Times New Roman" w:cs="Times New Roman"/>
          <w:sz w:val="24"/>
          <w:szCs w:val="24"/>
        </w:rPr>
        <w:t>належ</w:t>
      </w:r>
      <w:r w:rsidRPr="00865853">
        <w:rPr>
          <w:rFonts w:ascii="Times New Roman" w:hAnsi="Times New Roman" w:cs="Times New Roman"/>
          <w:sz w:val="24"/>
          <w:szCs w:val="24"/>
        </w:rPr>
        <w:t xml:space="preserve">ить </w:t>
      </w:r>
      <w:r w:rsidR="004959A0" w:rsidRPr="00865853">
        <w:rPr>
          <w:rFonts w:ascii="Times New Roman" w:hAnsi="Times New Roman" w:cs="Times New Roman"/>
          <w:sz w:val="24"/>
          <w:szCs w:val="24"/>
        </w:rPr>
        <w:t>до</w:t>
      </w:r>
      <w:r w:rsidR="00480A97" w:rsidRPr="00865853">
        <w:rPr>
          <w:rFonts w:ascii="Times New Roman" w:hAnsi="Times New Roman" w:cs="Times New Roman"/>
          <w:sz w:val="24"/>
          <w:szCs w:val="24"/>
        </w:rPr>
        <w:t xml:space="preserve"> так званих</w:t>
      </w:r>
      <w:r w:rsidR="0007442A" w:rsidRPr="00865853">
        <w:rPr>
          <w:rFonts w:ascii="Times New Roman" w:hAnsi="Times New Roman" w:cs="Times New Roman"/>
          <w:sz w:val="24"/>
          <w:szCs w:val="24"/>
        </w:rPr>
        <w:t xml:space="preserve"> </w:t>
      </w:r>
      <w:r w:rsidR="004959A0" w:rsidRPr="00865853">
        <w:rPr>
          <w:rFonts w:ascii="Times New Roman" w:hAnsi="Times New Roman" w:cs="Times New Roman"/>
          <w:sz w:val="24"/>
          <w:szCs w:val="24"/>
        </w:rPr>
        <w:t xml:space="preserve">«перформативних висловлювань». </w:t>
      </w:r>
      <w:r w:rsidR="0007442A" w:rsidRPr="00865853">
        <w:rPr>
          <w:rFonts w:ascii="Times New Roman" w:hAnsi="Times New Roman" w:cs="Times New Roman"/>
          <w:sz w:val="24"/>
          <w:szCs w:val="24"/>
        </w:rPr>
        <w:t>Це означає, що р</w:t>
      </w:r>
      <w:r w:rsidR="00035E63" w:rsidRPr="00865853">
        <w:rPr>
          <w:rFonts w:ascii="Times New Roman" w:hAnsi="Times New Roman" w:cs="Times New Roman"/>
          <w:sz w:val="24"/>
          <w:szCs w:val="24"/>
        </w:rPr>
        <w:t>еально о</w:t>
      </w:r>
      <w:r w:rsidR="004959A0" w:rsidRPr="00865853">
        <w:rPr>
          <w:rFonts w:ascii="Times New Roman" w:hAnsi="Times New Roman" w:cs="Times New Roman"/>
          <w:sz w:val="24"/>
          <w:szCs w:val="24"/>
        </w:rPr>
        <w:t xml:space="preserve">пертися на </w:t>
      </w:r>
      <w:r w:rsidR="000128EA" w:rsidRPr="00865853">
        <w:rPr>
          <w:rFonts w:ascii="Times New Roman" w:hAnsi="Times New Roman" w:cs="Times New Roman"/>
          <w:sz w:val="24"/>
          <w:szCs w:val="24"/>
        </w:rPr>
        <w:t xml:space="preserve">Конституційний </w:t>
      </w:r>
      <w:r w:rsidR="004959A0" w:rsidRPr="00865853">
        <w:rPr>
          <w:rFonts w:ascii="Times New Roman" w:hAnsi="Times New Roman" w:cs="Times New Roman"/>
          <w:sz w:val="24"/>
          <w:szCs w:val="24"/>
        </w:rPr>
        <w:t xml:space="preserve">Суд ми зможемо лише за умови, </w:t>
      </w:r>
      <w:r w:rsidR="0007442A" w:rsidRPr="00865853">
        <w:rPr>
          <w:rFonts w:ascii="Times New Roman" w:hAnsi="Times New Roman" w:cs="Times New Roman"/>
          <w:sz w:val="24"/>
          <w:szCs w:val="24"/>
        </w:rPr>
        <w:t xml:space="preserve">що </w:t>
      </w:r>
      <w:r w:rsidR="004959A0" w:rsidRPr="00865853">
        <w:rPr>
          <w:rFonts w:ascii="Times New Roman" w:hAnsi="Times New Roman" w:cs="Times New Roman"/>
          <w:sz w:val="24"/>
          <w:szCs w:val="24"/>
        </w:rPr>
        <w:t>боротимемося за нього.</w:t>
      </w:r>
    </w:p>
    <w:p w:rsidR="00991EFD" w:rsidRPr="00865853" w:rsidRDefault="00991EFD" w:rsidP="00C4420B">
      <w:pPr>
        <w:spacing w:after="0" w:line="240" w:lineRule="atLeast"/>
        <w:ind w:firstLine="709"/>
        <w:jc w:val="both"/>
        <w:rPr>
          <w:rFonts w:ascii="Times New Roman" w:hAnsi="Times New Roman" w:cs="Times New Roman"/>
          <w:sz w:val="24"/>
          <w:szCs w:val="24"/>
        </w:rPr>
      </w:pPr>
    </w:p>
    <w:sectPr w:rsidR="00991EFD" w:rsidRPr="00865853">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BF" w:rsidRDefault="00673DBF" w:rsidP="00226D8F">
      <w:pPr>
        <w:spacing w:after="0" w:line="240" w:lineRule="auto"/>
      </w:pPr>
      <w:r>
        <w:separator/>
      </w:r>
    </w:p>
  </w:endnote>
  <w:endnote w:type="continuationSeparator" w:id="0">
    <w:p w:rsidR="00673DBF" w:rsidRDefault="00673DBF" w:rsidP="0022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DFE" w:rsidRDefault="00346DFE">
    <w:pPr>
      <w:pStyle w:val="aa"/>
      <w:jc w:val="center"/>
    </w:pPr>
    <w:r>
      <w:fldChar w:fldCharType="begin"/>
    </w:r>
    <w:r>
      <w:instrText>PAGE   \* MERGEFORMAT</w:instrText>
    </w:r>
    <w:r>
      <w:fldChar w:fldCharType="separate"/>
    </w:r>
    <w:r w:rsidR="00DD0FEB" w:rsidRPr="00DD0FEB">
      <w:rPr>
        <w:noProof/>
        <w:lang w:val="ru-RU"/>
      </w:rPr>
      <w:t>1</w:t>
    </w:r>
    <w:r>
      <w:fldChar w:fldCharType="end"/>
    </w:r>
  </w:p>
  <w:p w:rsidR="00346DFE" w:rsidRDefault="00346DF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BF" w:rsidRDefault="00673DBF" w:rsidP="00226D8F">
      <w:pPr>
        <w:spacing w:after="0" w:line="240" w:lineRule="auto"/>
      </w:pPr>
      <w:r>
        <w:separator/>
      </w:r>
    </w:p>
  </w:footnote>
  <w:footnote w:type="continuationSeparator" w:id="0">
    <w:p w:rsidR="00673DBF" w:rsidRDefault="00673DBF" w:rsidP="00226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547A"/>
    <w:multiLevelType w:val="hybridMultilevel"/>
    <w:tmpl w:val="41C0B6DE"/>
    <w:lvl w:ilvl="0" w:tplc="E93A016E">
      <w:start w:val="1"/>
      <w:numFmt w:val="decimal"/>
      <w:lvlText w:val="%1)"/>
      <w:lvlJc w:val="left"/>
      <w:pPr>
        <w:ind w:left="1069" w:hanging="360"/>
      </w:pPr>
      <w:rPr>
        <w:rFonts w:ascii="Times New Roman" w:eastAsia="Times New Roman" w:hAnsi="Times New Roman"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1">
    <w:nsid w:val="69FD5D81"/>
    <w:multiLevelType w:val="hybridMultilevel"/>
    <w:tmpl w:val="7B669796"/>
    <w:lvl w:ilvl="0" w:tplc="BC7C6D74">
      <w:start w:val="1"/>
      <w:numFmt w:val="decimal"/>
      <w:lvlText w:val="%1)"/>
      <w:lvlJc w:val="left"/>
      <w:pPr>
        <w:ind w:left="1069" w:hanging="360"/>
      </w:pPr>
      <w:rPr>
        <w:rFonts w:cs="Times New Roman" w:hint="default"/>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5B3"/>
    <w:rsid w:val="000007F2"/>
    <w:rsid w:val="00005438"/>
    <w:rsid w:val="00005682"/>
    <w:rsid w:val="000128EA"/>
    <w:rsid w:val="00014350"/>
    <w:rsid w:val="0001684F"/>
    <w:rsid w:val="00020978"/>
    <w:rsid w:val="00023E02"/>
    <w:rsid w:val="000252E8"/>
    <w:rsid w:val="00030D44"/>
    <w:rsid w:val="000328D9"/>
    <w:rsid w:val="00035E63"/>
    <w:rsid w:val="00051D74"/>
    <w:rsid w:val="0005476E"/>
    <w:rsid w:val="00054F2B"/>
    <w:rsid w:val="0006056F"/>
    <w:rsid w:val="000666B4"/>
    <w:rsid w:val="0007442A"/>
    <w:rsid w:val="00096B5F"/>
    <w:rsid w:val="000A0970"/>
    <w:rsid w:val="000A278D"/>
    <w:rsid w:val="000B77DD"/>
    <w:rsid w:val="000B7F27"/>
    <w:rsid w:val="000C2CD2"/>
    <w:rsid w:val="000C4DF0"/>
    <w:rsid w:val="000E159F"/>
    <w:rsid w:val="000F4B26"/>
    <w:rsid w:val="000F60AD"/>
    <w:rsid w:val="00107D23"/>
    <w:rsid w:val="00123C9C"/>
    <w:rsid w:val="00136286"/>
    <w:rsid w:val="00137816"/>
    <w:rsid w:val="00143C35"/>
    <w:rsid w:val="00144501"/>
    <w:rsid w:val="00151019"/>
    <w:rsid w:val="00154B02"/>
    <w:rsid w:val="00155473"/>
    <w:rsid w:val="00163691"/>
    <w:rsid w:val="00171E94"/>
    <w:rsid w:val="001724A1"/>
    <w:rsid w:val="00173970"/>
    <w:rsid w:val="0018589E"/>
    <w:rsid w:val="00190448"/>
    <w:rsid w:val="0019639F"/>
    <w:rsid w:val="00196A56"/>
    <w:rsid w:val="001A1119"/>
    <w:rsid w:val="001A1480"/>
    <w:rsid w:val="001B21D8"/>
    <w:rsid w:val="001B52DF"/>
    <w:rsid w:val="001C0A16"/>
    <w:rsid w:val="001C0B78"/>
    <w:rsid w:val="001C1135"/>
    <w:rsid w:val="001D00E0"/>
    <w:rsid w:val="001D0286"/>
    <w:rsid w:val="001D1B3D"/>
    <w:rsid w:val="001E0DAA"/>
    <w:rsid w:val="00201E9D"/>
    <w:rsid w:val="00214297"/>
    <w:rsid w:val="00215978"/>
    <w:rsid w:val="00216A71"/>
    <w:rsid w:val="00225EF5"/>
    <w:rsid w:val="00226D8F"/>
    <w:rsid w:val="00240648"/>
    <w:rsid w:val="00243EF4"/>
    <w:rsid w:val="00260DD6"/>
    <w:rsid w:val="0026176E"/>
    <w:rsid w:val="0026678C"/>
    <w:rsid w:val="00270AA0"/>
    <w:rsid w:val="002737AF"/>
    <w:rsid w:val="00281375"/>
    <w:rsid w:val="002829CB"/>
    <w:rsid w:val="00286C18"/>
    <w:rsid w:val="00293552"/>
    <w:rsid w:val="00297468"/>
    <w:rsid w:val="002A54B5"/>
    <w:rsid w:val="002B1CDB"/>
    <w:rsid w:val="002B3518"/>
    <w:rsid w:val="002D1604"/>
    <w:rsid w:val="002D6008"/>
    <w:rsid w:val="002E0125"/>
    <w:rsid w:val="002E5452"/>
    <w:rsid w:val="00303D92"/>
    <w:rsid w:val="00331290"/>
    <w:rsid w:val="00346DFE"/>
    <w:rsid w:val="00365E98"/>
    <w:rsid w:val="00366636"/>
    <w:rsid w:val="003672D4"/>
    <w:rsid w:val="003825FE"/>
    <w:rsid w:val="00382E87"/>
    <w:rsid w:val="00385138"/>
    <w:rsid w:val="00390B06"/>
    <w:rsid w:val="003A0074"/>
    <w:rsid w:val="003A6CD5"/>
    <w:rsid w:val="003B408E"/>
    <w:rsid w:val="003B5392"/>
    <w:rsid w:val="003D4A80"/>
    <w:rsid w:val="003D710C"/>
    <w:rsid w:val="003E11AF"/>
    <w:rsid w:val="003E5E9F"/>
    <w:rsid w:val="003F2E21"/>
    <w:rsid w:val="003F2E3E"/>
    <w:rsid w:val="003F351A"/>
    <w:rsid w:val="003F58BA"/>
    <w:rsid w:val="003F6985"/>
    <w:rsid w:val="004029B8"/>
    <w:rsid w:val="0041556C"/>
    <w:rsid w:val="00427B42"/>
    <w:rsid w:val="004300E5"/>
    <w:rsid w:val="004352F0"/>
    <w:rsid w:val="004433CD"/>
    <w:rsid w:val="00443537"/>
    <w:rsid w:val="00446E2C"/>
    <w:rsid w:val="00453B7F"/>
    <w:rsid w:val="00457090"/>
    <w:rsid w:val="00460163"/>
    <w:rsid w:val="00461CF0"/>
    <w:rsid w:val="004628C6"/>
    <w:rsid w:val="004631B0"/>
    <w:rsid w:val="00467D46"/>
    <w:rsid w:val="00480A97"/>
    <w:rsid w:val="0048193D"/>
    <w:rsid w:val="0048260A"/>
    <w:rsid w:val="0048570D"/>
    <w:rsid w:val="00487414"/>
    <w:rsid w:val="004959A0"/>
    <w:rsid w:val="004A1CE8"/>
    <w:rsid w:val="004A3A3B"/>
    <w:rsid w:val="004A5012"/>
    <w:rsid w:val="004A7135"/>
    <w:rsid w:val="004B6E3B"/>
    <w:rsid w:val="004C040D"/>
    <w:rsid w:val="004C0B92"/>
    <w:rsid w:val="004C1EBD"/>
    <w:rsid w:val="004C7EF1"/>
    <w:rsid w:val="004D2359"/>
    <w:rsid w:val="004E49DC"/>
    <w:rsid w:val="004E5451"/>
    <w:rsid w:val="005147B1"/>
    <w:rsid w:val="00522964"/>
    <w:rsid w:val="00527205"/>
    <w:rsid w:val="00527C93"/>
    <w:rsid w:val="00535432"/>
    <w:rsid w:val="00542122"/>
    <w:rsid w:val="00544928"/>
    <w:rsid w:val="00551AD7"/>
    <w:rsid w:val="00570FF4"/>
    <w:rsid w:val="00581776"/>
    <w:rsid w:val="00586DA7"/>
    <w:rsid w:val="0059188D"/>
    <w:rsid w:val="00592BEE"/>
    <w:rsid w:val="005A234B"/>
    <w:rsid w:val="005B1AE9"/>
    <w:rsid w:val="005E33CC"/>
    <w:rsid w:val="005E4B5E"/>
    <w:rsid w:val="005E6B9E"/>
    <w:rsid w:val="005F219E"/>
    <w:rsid w:val="005F2438"/>
    <w:rsid w:val="005F4375"/>
    <w:rsid w:val="006022C2"/>
    <w:rsid w:val="00603424"/>
    <w:rsid w:val="006062C4"/>
    <w:rsid w:val="0060777C"/>
    <w:rsid w:val="0061143A"/>
    <w:rsid w:val="006118F0"/>
    <w:rsid w:val="006265BC"/>
    <w:rsid w:val="00631D57"/>
    <w:rsid w:val="00640E67"/>
    <w:rsid w:val="00642437"/>
    <w:rsid w:val="006435B3"/>
    <w:rsid w:val="00647AB8"/>
    <w:rsid w:val="0065314E"/>
    <w:rsid w:val="00655F84"/>
    <w:rsid w:val="00673DBF"/>
    <w:rsid w:val="00680C33"/>
    <w:rsid w:val="006970B4"/>
    <w:rsid w:val="00697C63"/>
    <w:rsid w:val="006A3D45"/>
    <w:rsid w:val="006B0AE1"/>
    <w:rsid w:val="006B2013"/>
    <w:rsid w:val="006B7933"/>
    <w:rsid w:val="006C1BE0"/>
    <w:rsid w:val="006C1D9C"/>
    <w:rsid w:val="006C22B4"/>
    <w:rsid w:val="006C4FEE"/>
    <w:rsid w:val="006D0AF0"/>
    <w:rsid w:val="006D16C4"/>
    <w:rsid w:val="006D2278"/>
    <w:rsid w:val="006F1A58"/>
    <w:rsid w:val="006F517D"/>
    <w:rsid w:val="006F5D34"/>
    <w:rsid w:val="007111EE"/>
    <w:rsid w:val="00712FDF"/>
    <w:rsid w:val="00720D16"/>
    <w:rsid w:val="00723F05"/>
    <w:rsid w:val="00725705"/>
    <w:rsid w:val="0073332A"/>
    <w:rsid w:val="007429AC"/>
    <w:rsid w:val="00752407"/>
    <w:rsid w:val="00763029"/>
    <w:rsid w:val="00782ADD"/>
    <w:rsid w:val="00786AB3"/>
    <w:rsid w:val="007975D7"/>
    <w:rsid w:val="007A0438"/>
    <w:rsid w:val="007A45E5"/>
    <w:rsid w:val="007A7639"/>
    <w:rsid w:val="007B7F8C"/>
    <w:rsid w:val="007C54E0"/>
    <w:rsid w:val="007E1FF6"/>
    <w:rsid w:val="007E5C85"/>
    <w:rsid w:val="007F74DF"/>
    <w:rsid w:val="00813187"/>
    <w:rsid w:val="008143B1"/>
    <w:rsid w:val="00815D87"/>
    <w:rsid w:val="00820D97"/>
    <w:rsid w:val="008264E3"/>
    <w:rsid w:val="00830717"/>
    <w:rsid w:val="00835072"/>
    <w:rsid w:val="00836838"/>
    <w:rsid w:val="00841561"/>
    <w:rsid w:val="00841C4B"/>
    <w:rsid w:val="00843807"/>
    <w:rsid w:val="00846961"/>
    <w:rsid w:val="0086106D"/>
    <w:rsid w:val="00861444"/>
    <w:rsid w:val="00865853"/>
    <w:rsid w:val="00867A73"/>
    <w:rsid w:val="00874114"/>
    <w:rsid w:val="008751D5"/>
    <w:rsid w:val="008830D7"/>
    <w:rsid w:val="008961DE"/>
    <w:rsid w:val="008D28C3"/>
    <w:rsid w:val="008E5D76"/>
    <w:rsid w:val="008F1E27"/>
    <w:rsid w:val="008F5ED2"/>
    <w:rsid w:val="00902D52"/>
    <w:rsid w:val="00914932"/>
    <w:rsid w:val="00915FD7"/>
    <w:rsid w:val="009160B8"/>
    <w:rsid w:val="00920D46"/>
    <w:rsid w:val="00922AA9"/>
    <w:rsid w:val="00924550"/>
    <w:rsid w:val="009246D0"/>
    <w:rsid w:val="00925FE3"/>
    <w:rsid w:val="009322E8"/>
    <w:rsid w:val="009361B5"/>
    <w:rsid w:val="00950DE1"/>
    <w:rsid w:val="0096376C"/>
    <w:rsid w:val="009654E5"/>
    <w:rsid w:val="00965BCE"/>
    <w:rsid w:val="00991EFD"/>
    <w:rsid w:val="00995E10"/>
    <w:rsid w:val="009B00CF"/>
    <w:rsid w:val="009B45F0"/>
    <w:rsid w:val="009C62F2"/>
    <w:rsid w:val="009D5AB9"/>
    <w:rsid w:val="009D7DA4"/>
    <w:rsid w:val="009E1614"/>
    <w:rsid w:val="009E623E"/>
    <w:rsid w:val="009F15A5"/>
    <w:rsid w:val="009F3D6A"/>
    <w:rsid w:val="009F7104"/>
    <w:rsid w:val="00A00B5A"/>
    <w:rsid w:val="00A136B0"/>
    <w:rsid w:val="00A22CE7"/>
    <w:rsid w:val="00A262D6"/>
    <w:rsid w:val="00A272CE"/>
    <w:rsid w:val="00A6255A"/>
    <w:rsid w:val="00A63DE5"/>
    <w:rsid w:val="00A656FE"/>
    <w:rsid w:val="00A701BD"/>
    <w:rsid w:val="00A911FB"/>
    <w:rsid w:val="00A92938"/>
    <w:rsid w:val="00A954DB"/>
    <w:rsid w:val="00AA29FF"/>
    <w:rsid w:val="00AA4920"/>
    <w:rsid w:val="00AC49EF"/>
    <w:rsid w:val="00AE23A8"/>
    <w:rsid w:val="00AE3CEE"/>
    <w:rsid w:val="00AE4B44"/>
    <w:rsid w:val="00AE55BE"/>
    <w:rsid w:val="00AE646E"/>
    <w:rsid w:val="00AF2A59"/>
    <w:rsid w:val="00B010D7"/>
    <w:rsid w:val="00B01733"/>
    <w:rsid w:val="00B2096B"/>
    <w:rsid w:val="00B256E3"/>
    <w:rsid w:val="00B30407"/>
    <w:rsid w:val="00B31A65"/>
    <w:rsid w:val="00B34123"/>
    <w:rsid w:val="00B34E5D"/>
    <w:rsid w:val="00B36AB8"/>
    <w:rsid w:val="00B4180B"/>
    <w:rsid w:val="00B513AD"/>
    <w:rsid w:val="00B533BD"/>
    <w:rsid w:val="00B55EDE"/>
    <w:rsid w:val="00B96561"/>
    <w:rsid w:val="00B979F8"/>
    <w:rsid w:val="00BA08DE"/>
    <w:rsid w:val="00BB6D2E"/>
    <w:rsid w:val="00BB750A"/>
    <w:rsid w:val="00BD68BA"/>
    <w:rsid w:val="00BE0572"/>
    <w:rsid w:val="00BE1765"/>
    <w:rsid w:val="00BE23BC"/>
    <w:rsid w:val="00BE3BAD"/>
    <w:rsid w:val="00BE57C6"/>
    <w:rsid w:val="00BF5FC5"/>
    <w:rsid w:val="00BF78FB"/>
    <w:rsid w:val="00C01565"/>
    <w:rsid w:val="00C0460C"/>
    <w:rsid w:val="00C100F8"/>
    <w:rsid w:val="00C11301"/>
    <w:rsid w:val="00C1317B"/>
    <w:rsid w:val="00C24B15"/>
    <w:rsid w:val="00C2607A"/>
    <w:rsid w:val="00C27359"/>
    <w:rsid w:val="00C3086B"/>
    <w:rsid w:val="00C3431A"/>
    <w:rsid w:val="00C4420B"/>
    <w:rsid w:val="00C477CE"/>
    <w:rsid w:val="00C47C01"/>
    <w:rsid w:val="00C53184"/>
    <w:rsid w:val="00C63723"/>
    <w:rsid w:val="00C66088"/>
    <w:rsid w:val="00C80A71"/>
    <w:rsid w:val="00C82037"/>
    <w:rsid w:val="00CA072E"/>
    <w:rsid w:val="00CA5E23"/>
    <w:rsid w:val="00CA635C"/>
    <w:rsid w:val="00CB6882"/>
    <w:rsid w:val="00CC4167"/>
    <w:rsid w:val="00CD11A7"/>
    <w:rsid w:val="00CD5327"/>
    <w:rsid w:val="00CD60F4"/>
    <w:rsid w:val="00CE5025"/>
    <w:rsid w:val="00CF056C"/>
    <w:rsid w:val="00CF53E0"/>
    <w:rsid w:val="00CF5C1D"/>
    <w:rsid w:val="00D06EB0"/>
    <w:rsid w:val="00D21A8C"/>
    <w:rsid w:val="00D22DD1"/>
    <w:rsid w:val="00D24D86"/>
    <w:rsid w:val="00D2691A"/>
    <w:rsid w:val="00D40768"/>
    <w:rsid w:val="00D42A76"/>
    <w:rsid w:val="00D50C6D"/>
    <w:rsid w:val="00D54F86"/>
    <w:rsid w:val="00D6260B"/>
    <w:rsid w:val="00D67A3A"/>
    <w:rsid w:val="00D77090"/>
    <w:rsid w:val="00D77E8C"/>
    <w:rsid w:val="00D83D8F"/>
    <w:rsid w:val="00DB3C27"/>
    <w:rsid w:val="00DC28DB"/>
    <w:rsid w:val="00DD0FEB"/>
    <w:rsid w:val="00DD47AA"/>
    <w:rsid w:val="00DE0DAD"/>
    <w:rsid w:val="00DE6E54"/>
    <w:rsid w:val="00DF045C"/>
    <w:rsid w:val="00DF7CD7"/>
    <w:rsid w:val="00E019B2"/>
    <w:rsid w:val="00E035EC"/>
    <w:rsid w:val="00E11F79"/>
    <w:rsid w:val="00E13C92"/>
    <w:rsid w:val="00E16FFA"/>
    <w:rsid w:val="00E37E9D"/>
    <w:rsid w:val="00E40486"/>
    <w:rsid w:val="00E41500"/>
    <w:rsid w:val="00E54027"/>
    <w:rsid w:val="00E5545B"/>
    <w:rsid w:val="00E5606F"/>
    <w:rsid w:val="00E63B50"/>
    <w:rsid w:val="00E65DB7"/>
    <w:rsid w:val="00E71711"/>
    <w:rsid w:val="00E75DF4"/>
    <w:rsid w:val="00E8344F"/>
    <w:rsid w:val="00EA0584"/>
    <w:rsid w:val="00EA6861"/>
    <w:rsid w:val="00EB7416"/>
    <w:rsid w:val="00EC3DB4"/>
    <w:rsid w:val="00EE5CF7"/>
    <w:rsid w:val="00EF289C"/>
    <w:rsid w:val="00F01300"/>
    <w:rsid w:val="00F02339"/>
    <w:rsid w:val="00F10B44"/>
    <w:rsid w:val="00F120BC"/>
    <w:rsid w:val="00F13B22"/>
    <w:rsid w:val="00F33C83"/>
    <w:rsid w:val="00F3485C"/>
    <w:rsid w:val="00F373C6"/>
    <w:rsid w:val="00F40C17"/>
    <w:rsid w:val="00F44160"/>
    <w:rsid w:val="00F5248F"/>
    <w:rsid w:val="00F56466"/>
    <w:rsid w:val="00F714C5"/>
    <w:rsid w:val="00F7269B"/>
    <w:rsid w:val="00F7472F"/>
    <w:rsid w:val="00F75742"/>
    <w:rsid w:val="00F77DF5"/>
    <w:rsid w:val="00F82FBC"/>
    <w:rsid w:val="00F90450"/>
    <w:rsid w:val="00F945F0"/>
    <w:rsid w:val="00F95877"/>
    <w:rsid w:val="00FA3529"/>
    <w:rsid w:val="00FA6CA4"/>
    <w:rsid w:val="00FD7D9E"/>
    <w:rsid w:val="00FE0F9C"/>
    <w:rsid w:val="00FE47E7"/>
    <w:rsid w:val="00FF65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35B3"/>
    <w:pPr>
      <w:ind w:left="720"/>
    </w:pPr>
  </w:style>
  <w:style w:type="paragraph" w:styleId="a4">
    <w:name w:val="footnote text"/>
    <w:basedOn w:val="a"/>
    <w:link w:val="a5"/>
    <w:uiPriority w:val="99"/>
    <w:semiHidden/>
    <w:rsid w:val="00226D8F"/>
    <w:pPr>
      <w:spacing w:after="0" w:line="240" w:lineRule="auto"/>
      <w:ind w:firstLine="567"/>
      <w:jc w:val="both"/>
    </w:pPr>
    <w:rPr>
      <w:sz w:val="20"/>
      <w:szCs w:val="20"/>
    </w:rPr>
  </w:style>
  <w:style w:type="character" w:styleId="a6">
    <w:name w:val="footnote reference"/>
    <w:basedOn w:val="a0"/>
    <w:uiPriority w:val="99"/>
    <w:semiHidden/>
    <w:rsid w:val="00226D8F"/>
    <w:rPr>
      <w:rFonts w:cs="Times New Roman"/>
      <w:vertAlign w:val="superscript"/>
    </w:rPr>
  </w:style>
  <w:style w:type="character" w:customStyle="1" w:styleId="a5">
    <w:name w:val="Текст виноски Знак"/>
    <w:basedOn w:val="a0"/>
    <w:link w:val="a4"/>
    <w:uiPriority w:val="99"/>
    <w:locked/>
    <w:rsid w:val="00226D8F"/>
    <w:rPr>
      <w:rFonts w:eastAsia="Times New Roman" w:cs="Times New Roman"/>
      <w:sz w:val="20"/>
      <w:szCs w:val="20"/>
    </w:rPr>
  </w:style>
  <w:style w:type="character" w:styleId="a7">
    <w:name w:val="Hyperlink"/>
    <w:basedOn w:val="a0"/>
    <w:uiPriority w:val="99"/>
    <w:rsid w:val="00226D8F"/>
    <w:rPr>
      <w:rFonts w:cs="Times New Roman"/>
      <w:color w:val="0000FF"/>
      <w:u w:val="single"/>
    </w:rPr>
  </w:style>
  <w:style w:type="paragraph" w:customStyle="1" w:styleId="rvps2">
    <w:name w:val="rvps2"/>
    <w:basedOn w:val="a"/>
    <w:uiPriority w:val="99"/>
    <w:rsid w:val="00226D8F"/>
    <w:pPr>
      <w:spacing w:before="100" w:beforeAutospacing="1" w:after="100" w:afterAutospacing="1" w:line="240" w:lineRule="auto"/>
      <w:ind w:firstLine="567"/>
      <w:jc w:val="both"/>
    </w:pPr>
    <w:rPr>
      <w:sz w:val="24"/>
      <w:szCs w:val="24"/>
      <w:lang w:val="ru-RU" w:eastAsia="ru-RU"/>
    </w:rPr>
  </w:style>
  <w:style w:type="character" w:customStyle="1" w:styleId="rvts9">
    <w:name w:val="rvts9"/>
    <w:basedOn w:val="a0"/>
    <w:uiPriority w:val="99"/>
    <w:rsid w:val="00226D8F"/>
    <w:rPr>
      <w:rFonts w:cs="Times New Roman"/>
    </w:rPr>
  </w:style>
  <w:style w:type="character" w:customStyle="1" w:styleId="apple-converted-space">
    <w:name w:val="apple-converted-space"/>
    <w:basedOn w:val="a0"/>
    <w:uiPriority w:val="99"/>
    <w:rsid w:val="00226D8F"/>
    <w:rPr>
      <w:rFonts w:cs="Times New Roman"/>
    </w:rPr>
  </w:style>
  <w:style w:type="paragraph" w:customStyle="1" w:styleId="rvps6">
    <w:name w:val="rvps6"/>
    <w:basedOn w:val="a"/>
    <w:uiPriority w:val="99"/>
    <w:rsid w:val="00226D8F"/>
    <w:pPr>
      <w:spacing w:before="100" w:beforeAutospacing="1" w:after="100" w:afterAutospacing="1" w:line="240" w:lineRule="auto"/>
    </w:pPr>
    <w:rPr>
      <w:sz w:val="24"/>
      <w:szCs w:val="24"/>
      <w:lang w:eastAsia="uk-UA"/>
    </w:rPr>
  </w:style>
  <w:style w:type="paragraph" w:styleId="a8">
    <w:name w:val="header"/>
    <w:basedOn w:val="a"/>
    <w:link w:val="a9"/>
    <w:uiPriority w:val="99"/>
    <w:rsid w:val="000B77DD"/>
    <w:pPr>
      <w:tabs>
        <w:tab w:val="center" w:pos="4819"/>
        <w:tab w:val="right" w:pos="9639"/>
      </w:tabs>
      <w:spacing w:after="0" w:line="240" w:lineRule="auto"/>
    </w:pPr>
  </w:style>
  <w:style w:type="paragraph" w:styleId="aa">
    <w:name w:val="footer"/>
    <w:basedOn w:val="a"/>
    <w:link w:val="ab"/>
    <w:uiPriority w:val="99"/>
    <w:rsid w:val="000B77DD"/>
    <w:pPr>
      <w:tabs>
        <w:tab w:val="center" w:pos="4819"/>
        <w:tab w:val="right" w:pos="9639"/>
      </w:tabs>
      <w:spacing w:after="0" w:line="240" w:lineRule="auto"/>
    </w:pPr>
  </w:style>
  <w:style w:type="character" w:customStyle="1" w:styleId="a9">
    <w:name w:val="Верхній колонтитул Знак"/>
    <w:basedOn w:val="a0"/>
    <w:link w:val="a8"/>
    <w:uiPriority w:val="99"/>
    <w:locked/>
    <w:rsid w:val="000B77DD"/>
    <w:rPr>
      <w:rFonts w:cs="Times New Roman"/>
    </w:rPr>
  </w:style>
  <w:style w:type="character" w:styleId="ac">
    <w:name w:val="Strong"/>
    <w:basedOn w:val="a0"/>
    <w:uiPriority w:val="22"/>
    <w:qFormat/>
    <w:locked/>
    <w:rsid w:val="002E5452"/>
    <w:rPr>
      <w:rFonts w:cs="Times New Roman"/>
      <w:b/>
    </w:rPr>
  </w:style>
  <w:style w:type="character" w:customStyle="1" w:styleId="ab">
    <w:name w:val="Нижній колонтитул Знак"/>
    <w:basedOn w:val="a0"/>
    <w:link w:val="aa"/>
    <w:uiPriority w:val="99"/>
    <w:locked/>
    <w:rsid w:val="000B77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en-U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435B3"/>
    <w:pPr>
      <w:ind w:left="720"/>
    </w:pPr>
  </w:style>
  <w:style w:type="paragraph" w:styleId="a4">
    <w:name w:val="footnote text"/>
    <w:basedOn w:val="a"/>
    <w:link w:val="a5"/>
    <w:uiPriority w:val="99"/>
    <w:semiHidden/>
    <w:rsid w:val="00226D8F"/>
    <w:pPr>
      <w:spacing w:after="0" w:line="240" w:lineRule="auto"/>
      <w:ind w:firstLine="567"/>
      <w:jc w:val="both"/>
    </w:pPr>
    <w:rPr>
      <w:sz w:val="20"/>
      <w:szCs w:val="20"/>
    </w:rPr>
  </w:style>
  <w:style w:type="character" w:styleId="a6">
    <w:name w:val="footnote reference"/>
    <w:basedOn w:val="a0"/>
    <w:uiPriority w:val="99"/>
    <w:semiHidden/>
    <w:rsid w:val="00226D8F"/>
    <w:rPr>
      <w:rFonts w:cs="Times New Roman"/>
      <w:vertAlign w:val="superscript"/>
    </w:rPr>
  </w:style>
  <w:style w:type="character" w:customStyle="1" w:styleId="a5">
    <w:name w:val="Текст виноски Знак"/>
    <w:basedOn w:val="a0"/>
    <w:link w:val="a4"/>
    <w:uiPriority w:val="99"/>
    <w:locked/>
    <w:rsid w:val="00226D8F"/>
    <w:rPr>
      <w:rFonts w:eastAsia="Times New Roman" w:cs="Times New Roman"/>
      <w:sz w:val="20"/>
      <w:szCs w:val="20"/>
    </w:rPr>
  </w:style>
  <w:style w:type="character" w:styleId="a7">
    <w:name w:val="Hyperlink"/>
    <w:basedOn w:val="a0"/>
    <w:uiPriority w:val="99"/>
    <w:rsid w:val="00226D8F"/>
    <w:rPr>
      <w:rFonts w:cs="Times New Roman"/>
      <w:color w:val="0000FF"/>
      <w:u w:val="single"/>
    </w:rPr>
  </w:style>
  <w:style w:type="paragraph" w:customStyle="1" w:styleId="rvps2">
    <w:name w:val="rvps2"/>
    <w:basedOn w:val="a"/>
    <w:uiPriority w:val="99"/>
    <w:rsid w:val="00226D8F"/>
    <w:pPr>
      <w:spacing w:before="100" w:beforeAutospacing="1" w:after="100" w:afterAutospacing="1" w:line="240" w:lineRule="auto"/>
      <w:ind w:firstLine="567"/>
      <w:jc w:val="both"/>
    </w:pPr>
    <w:rPr>
      <w:sz w:val="24"/>
      <w:szCs w:val="24"/>
      <w:lang w:val="ru-RU" w:eastAsia="ru-RU"/>
    </w:rPr>
  </w:style>
  <w:style w:type="character" w:customStyle="1" w:styleId="rvts9">
    <w:name w:val="rvts9"/>
    <w:basedOn w:val="a0"/>
    <w:uiPriority w:val="99"/>
    <w:rsid w:val="00226D8F"/>
    <w:rPr>
      <w:rFonts w:cs="Times New Roman"/>
    </w:rPr>
  </w:style>
  <w:style w:type="character" w:customStyle="1" w:styleId="apple-converted-space">
    <w:name w:val="apple-converted-space"/>
    <w:basedOn w:val="a0"/>
    <w:uiPriority w:val="99"/>
    <w:rsid w:val="00226D8F"/>
    <w:rPr>
      <w:rFonts w:cs="Times New Roman"/>
    </w:rPr>
  </w:style>
  <w:style w:type="paragraph" w:customStyle="1" w:styleId="rvps6">
    <w:name w:val="rvps6"/>
    <w:basedOn w:val="a"/>
    <w:uiPriority w:val="99"/>
    <w:rsid w:val="00226D8F"/>
    <w:pPr>
      <w:spacing w:before="100" w:beforeAutospacing="1" w:after="100" w:afterAutospacing="1" w:line="240" w:lineRule="auto"/>
    </w:pPr>
    <w:rPr>
      <w:sz w:val="24"/>
      <w:szCs w:val="24"/>
      <w:lang w:eastAsia="uk-UA"/>
    </w:rPr>
  </w:style>
  <w:style w:type="paragraph" w:styleId="a8">
    <w:name w:val="header"/>
    <w:basedOn w:val="a"/>
    <w:link w:val="a9"/>
    <w:uiPriority w:val="99"/>
    <w:rsid w:val="000B77DD"/>
    <w:pPr>
      <w:tabs>
        <w:tab w:val="center" w:pos="4819"/>
        <w:tab w:val="right" w:pos="9639"/>
      </w:tabs>
      <w:spacing w:after="0" w:line="240" w:lineRule="auto"/>
    </w:pPr>
  </w:style>
  <w:style w:type="paragraph" w:styleId="aa">
    <w:name w:val="footer"/>
    <w:basedOn w:val="a"/>
    <w:link w:val="ab"/>
    <w:uiPriority w:val="99"/>
    <w:rsid w:val="000B77DD"/>
    <w:pPr>
      <w:tabs>
        <w:tab w:val="center" w:pos="4819"/>
        <w:tab w:val="right" w:pos="9639"/>
      </w:tabs>
      <w:spacing w:after="0" w:line="240" w:lineRule="auto"/>
    </w:pPr>
  </w:style>
  <w:style w:type="character" w:customStyle="1" w:styleId="a9">
    <w:name w:val="Верхній колонтитул Знак"/>
    <w:basedOn w:val="a0"/>
    <w:link w:val="a8"/>
    <w:uiPriority w:val="99"/>
    <w:locked/>
    <w:rsid w:val="000B77DD"/>
    <w:rPr>
      <w:rFonts w:cs="Times New Roman"/>
    </w:rPr>
  </w:style>
  <w:style w:type="character" w:styleId="ac">
    <w:name w:val="Strong"/>
    <w:basedOn w:val="a0"/>
    <w:uiPriority w:val="22"/>
    <w:qFormat/>
    <w:locked/>
    <w:rsid w:val="002E5452"/>
    <w:rPr>
      <w:rFonts w:cs="Times New Roman"/>
      <w:b/>
    </w:rPr>
  </w:style>
  <w:style w:type="character" w:customStyle="1" w:styleId="ab">
    <w:name w:val="Нижній колонтитул Знак"/>
    <w:basedOn w:val="a0"/>
    <w:link w:val="aa"/>
    <w:uiPriority w:val="99"/>
    <w:locked/>
    <w:rsid w:val="000B77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16359</Words>
  <Characters>9326</Characters>
  <Application>Microsoft Office Word</Application>
  <DocSecurity>0</DocSecurity>
  <Lines>77</Lines>
  <Paragraphs>51</Paragraphs>
  <ScaleCrop>false</ScaleCrop>
  <HeadingPairs>
    <vt:vector size="2" baseType="variant">
      <vt:variant>
        <vt:lpstr>Назва</vt:lpstr>
      </vt:variant>
      <vt:variant>
        <vt:i4>1</vt:i4>
      </vt:variant>
    </vt:vector>
  </HeadingPairs>
  <TitlesOfParts>
    <vt:vector size="1" baseType="lpstr">
      <vt:lpstr/>
    </vt:vector>
  </TitlesOfParts>
  <Company>Организация</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Користувач Windows</cp:lastModifiedBy>
  <cp:revision>2</cp:revision>
  <dcterms:created xsi:type="dcterms:W3CDTF">2017-03-08T21:41:00Z</dcterms:created>
  <dcterms:modified xsi:type="dcterms:W3CDTF">2017-03-08T21:41:00Z</dcterms:modified>
</cp:coreProperties>
</file>