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156" w:rsidRPr="00606156" w:rsidRDefault="00606156" w:rsidP="00606156">
      <w:pPr>
        <w:spacing w:after="0" w:line="240" w:lineRule="auto"/>
        <w:textAlignment w:val="baseline"/>
        <w:outlineLvl w:val="1"/>
        <w:rPr>
          <w:rFonts w:ascii="Times New Roman" w:eastAsia="Times New Roman" w:hAnsi="Times New Roman" w:cs="Times New Roman"/>
          <w:bCs/>
          <w:color w:val="000000"/>
          <w:sz w:val="28"/>
          <w:szCs w:val="28"/>
          <w:lang w:val="uk-UA" w:eastAsia="ru-RU"/>
        </w:rPr>
      </w:pPr>
      <w:r>
        <w:rPr>
          <w:rFonts w:ascii="Times New Roman" w:hAnsi="Times New Roman"/>
          <w:b/>
          <w:sz w:val="28"/>
          <w:szCs w:val="28"/>
          <w:lang w:val="uk-UA"/>
        </w:rPr>
        <w:t xml:space="preserve">УГСПЛ починає публікацію матеріалів в рамках підготовки річної </w:t>
      </w:r>
      <w:proofErr w:type="spellStart"/>
      <w:r>
        <w:rPr>
          <w:rFonts w:ascii="Times New Roman" w:hAnsi="Times New Roman" w:cs="Times New Roman"/>
          <w:color w:val="000000"/>
          <w:sz w:val="28"/>
          <w:szCs w:val="28"/>
        </w:rPr>
        <w:t>доповід</w:t>
      </w:r>
      <w:proofErr w:type="spellEnd"/>
      <w:r>
        <w:rPr>
          <w:rFonts w:ascii="Times New Roman" w:hAnsi="Times New Roman" w:cs="Times New Roman"/>
          <w:color w:val="000000"/>
          <w:sz w:val="28"/>
          <w:szCs w:val="28"/>
          <w:lang w:val="uk-UA"/>
        </w:rPr>
        <w:t>і</w:t>
      </w:r>
      <w:r w:rsidRPr="00EF0821">
        <w:rPr>
          <w:rFonts w:ascii="Times New Roman" w:hAnsi="Times New Roman" w:cs="Times New Roman"/>
          <w:color w:val="000000"/>
          <w:sz w:val="28"/>
          <w:szCs w:val="28"/>
        </w:rPr>
        <w:t xml:space="preserve"> </w:t>
      </w:r>
      <w:proofErr w:type="spellStart"/>
      <w:r w:rsidRPr="00EF0821">
        <w:rPr>
          <w:rFonts w:ascii="Times New Roman" w:hAnsi="Times New Roman" w:cs="Times New Roman"/>
          <w:color w:val="000000"/>
          <w:sz w:val="28"/>
          <w:szCs w:val="28"/>
        </w:rPr>
        <w:t>правозахисних</w:t>
      </w:r>
      <w:proofErr w:type="spellEnd"/>
      <w:r w:rsidRPr="00EF0821">
        <w:rPr>
          <w:rFonts w:ascii="Times New Roman" w:hAnsi="Times New Roman" w:cs="Times New Roman"/>
          <w:color w:val="000000"/>
          <w:sz w:val="28"/>
          <w:szCs w:val="28"/>
        </w:rPr>
        <w:t xml:space="preserve"> </w:t>
      </w:r>
      <w:proofErr w:type="spellStart"/>
      <w:r w:rsidRPr="00EF0821">
        <w:rPr>
          <w:rFonts w:ascii="Times New Roman" w:hAnsi="Times New Roman" w:cs="Times New Roman"/>
          <w:color w:val="000000"/>
          <w:sz w:val="28"/>
          <w:szCs w:val="28"/>
        </w:rPr>
        <w:t>організацій</w:t>
      </w:r>
      <w:proofErr w:type="spellEnd"/>
      <w:r w:rsidRPr="00EF0821">
        <w:rPr>
          <w:rFonts w:ascii="Times New Roman" w:hAnsi="Times New Roman" w:cs="Times New Roman"/>
          <w:color w:val="000000"/>
          <w:sz w:val="28"/>
          <w:szCs w:val="28"/>
        </w:rPr>
        <w:t xml:space="preserve"> “Права </w:t>
      </w:r>
      <w:proofErr w:type="spellStart"/>
      <w:r w:rsidRPr="00EF0821">
        <w:rPr>
          <w:rFonts w:ascii="Times New Roman" w:hAnsi="Times New Roman" w:cs="Times New Roman"/>
          <w:color w:val="000000"/>
          <w:sz w:val="28"/>
          <w:szCs w:val="28"/>
        </w:rPr>
        <w:t>людини</w:t>
      </w:r>
      <w:proofErr w:type="spellEnd"/>
      <w:r w:rsidRPr="00EF0821">
        <w:rPr>
          <w:rFonts w:ascii="Times New Roman" w:hAnsi="Times New Roman" w:cs="Times New Roman"/>
          <w:color w:val="000000"/>
          <w:sz w:val="28"/>
          <w:szCs w:val="28"/>
        </w:rPr>
        <w:t xml:space="preserve"> в </w:t>
      </w:r>
      <w:proofErr w:type="spellStart"/>
      <w:r w:rsidRPr="00EF0821">
        <w:rPr>
          <w:rFonts w:ascii="Times New Roman" w:hAnsi="Times New Roman" w:cs="Times New Roman"/>
          <w:color w:val="000000"/>
          <w:sz w:val="28"/>
          <w:szCs w:val="28"/>
        </w:rPr>
        <w:t>Україні</w:t>
      </w:r>
      <w:proofErr w:type="spellEnd"/>
      <w:r w:rsidRPr="00EF0821">
        <w:rPr>
          <w:rFonts w:ascii="Times New Roman" w:hAnsi="Times New Roman" w:cs="Times New Roman"/>
          <w:color w:val="000000"/>
          <w:sz w:val="28"/>
          <w:szCs w:val="28"/>
        </w:rPr>
        <w:t xml:space="preserve"> 2015”</w:t>
      </w:r>
      <w:r>
        <w:rPr>
          <w:rFonts w:ascii="Times New Roman" w:hAnsi="Times New Roman" w:cs="Times New Roman"/>
          <w:color w:val="000000"/>
          <w:sz w:val="28"/>
          <w:szCs w:val="28"/>
          <w:lang w:val="uk-UA"/>
        </w:rPr>
        <w:t>.</w:t>
      </w:r>
      <w:r w:rsidRPr="00606156">
        <w:rPr>
          <w:rFonts w:ascii="Times New Roman" w:eastAsia="Times New Roman" w:hAnsi="Times New Roman" w:cs="Times New Roman"/>
          <w:bCs/>
          <w:color w:val="000000"/>
          <w:sz w:val="28"/>
          <w:szCs w:val="28"/>
          <w:bdr w:val="none" w:sz="0" w:space="0" w:color="auto" w:frame="1"/>
          <w:lang w:val="uk-UA" w:eastAsia="ru-RU"/>
        </w:rPr>
        <w:t xml:space="preserve"> </w:t>
      </w:r>
      <w:r w:rsidRPr="00EF0821">
        <w:rPr>
          <w:rFonts w:ascii="Times New Roman" w:eastAsia="Times New Roman" w:hAnsi="Times New Roman" w:cs="Times New Roman"/>
          <w:bCs/>
          <w:color w:val="000000"/>
          <w:sz w:val="28"/>
          <w:szCs w:val="28"/>
          <w:bdr w:val="none" w:sz="0" w:space="0" w:color="auto" w:frame="1"/>
          <w:lang w:val="uk-UA" w:eastAsia="ru-RU"/>
        </w:rPr>
        <w:t>Матеріал</w:t>
      </w:r>
      <w:r>
        <w:rPr>
          <w:rFonts w:ascii="Times New Roman" w:eastAsia="Times New Roman" w:hAnsi="Times New Roman" w:cs="Times New Roman"/>
          <w:bCs/>
          <w:color w:val="000000"/>
          <w:sz w:val="28"/>
          <w:szCs w:val="28"/>
          <w:bdr w:val="none" w:sz="0" w:space="0" w:color="auto" w:frame="1"/>
          <w:lang w:val="uk-UA" w:eastAsia="ru-RU"/>
        </w:rPr>
        <w:t>и публікую</w:t>
      </w:r>
      <w:r w:rsidRPr="00EF0821">
        <w:rPr>
          <w:rFonts w:ascii="Times New Roman" w:eastAsia="Times New Roman" w:hAnsi="Times New Roman" w:cs="Times New Roman"/>
          <w:bCs/>
          <w:color w:val="000000"/>
          <w:sz w:val="28"/>
          <w:szCs w:val="28"/>
          <w:bdr w:val="none" w:sz="0" w:space="0" w:color="auto" w:frame="1"/>
          <w:lang w:val="uk-UA" w:eastAsia="ru-RU"/>
        </w:rPr>
        <w:t>ться в авторській редакції</w:t>
      </w:r>
      <w:r>
        <w:rPr>
          <w:rFonts w:ascii="Times New Roman" w:eastAsia="Times New Roman" w:hAnsi="Times New Roman" w:cs="Times New Roman"/>
          <w:bCs/>
          <w:color w:val="000000"/>
          <w:sz w:val="28"/>
          <w:szCs w:val="28"/>
          <w:bdr w:val="none" w:sz="0" w:space="0" w:color="auto" w:frame="1"/>
          <w:lang w:val="uk-UA" w:eastAsia="ru-RU"/>
        </w:rPr>
        <w:t>.</w:t>
      </w:r>
    </w:p>
    <w:p w:rsidR="00606156" w:rsidRDefault="00606156" w:rsidP="00606156">
      <w:pPr>
        <w:spacing w:after="0" w:line="240" w:lineRule="auto"/>
        <w:jc w:val="center"/>
        <w:rPr>
          <w:rFonts w:ascii="Times New Roman" w:hAnsi="Times New Roman"/>
          <w:b/>
          <w:sz w:val="28"/>
          <w:szCs w:val="28"/>
          <w:lang w:val="uk-UA"/>
        </w:rPr>
      </w:pPr>
    </w:p>
    <w:p w:rsidR="009D6654" w:rsidRDefault="009D6654" w:rsidP="009D6654">
      <w:pPr>
        <w:spacing w:after="0" w:line="240" w:lineRule="auto"/>
        <w:jc w:val="both"/>
        <w:rPr>
          <w:rFonts w:ascii="Times New Roman" w:hAnsi="Times New Roman" w:cs="Times New Roman"/>
          <w:b/>
          <w:sz w:val="24"/>
          <w:szCs w:val="24"/>
          <w:lang w:val="uk-UA"/>
        </w:rPr>
      </w:pPr>
      <w:r>
        <w:rPr>
          <w:rFonts w:ascii="Times New Roman" w:hAnsi="Times New Roman" w:cs="Times New Roman"/>
          <w:noProof/>
          <w:color w:val="000000"/>
          <w:sz w:val="28"/>
          <w:szCs w:val="28"/>
          <w:lang w:eastAsia="ru-RU"/>
        </w:rPr>
        <w:drawing>
          <wp:inline distT="0" distB="0" distL="0" distR="0" wp14:anchorId="672F56E8" wp14:editId="1E25F12D">
            <wp:extent cx="1407559" cy="2107134"/>
            <wp:effectExtent l="0" t="0" r="2540" b="7620"/>
            <wp:docPr id="1" name="Рисунок 1" descr="C:\Users\Oleg\Documents\УГСПЛ\Національні звіти\Річний звіт 2016\резюме авторів\якове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leg\Documents\УГСПЛ\Національні звіти\Річний звіт 2016\резюме авторів\якове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0343" cy="2111301"/>
                    </a:xfrm>
                    <a:prstGeom prst="rect">
                      <a:avLst/>
                    </a:prstGeom>
                    <a:noFill/>
                    <a:ln>
                      <a:noFill/>
                    </a:ln>
                  </pic:spPr>
                </pic:pic>
              </a:graphicData>
            </a:graphic>
          </wp:inline>
        </w:drawing>
      </w:r>
    </w:p>
    <w:p w:rsidR="00606156" w:rsidRPr="009D6654" w:rsidRDefault="00606156" w:rsidP="009D6654">
      <w:pPr>
        <w:spacing w:after="0" w:line="240" w:lineRule="auto"/>
        <w:jc w:val="both"/>
        <w:rPr>
          <w:rFonts w:ascii="Times New Roman" w:hAnsi="Times New Roman" w:cs="Times New Roman"/>
          <w:sz w:val="24"/>
          <w:szCs w:val="24"/>
          <w:lang w:val="uk-UA"/>
        </w:rPr>
      </w:pPr>
      <w:proofErr w:type="spellStart"/>
      <w:r w:rsidRPr="009D6654">
        <w:rPr>
          <w:rFonts w:ascii="Times New Roman" w:hAnsi="Times New Roman" w:cs="Times New Roman"/>
          <w:b/>
          <w:sz w:val="24"/>
          <w:szCs w:val="24"/>
          <w:lang w:val="uk-UA"/>
        </w:rPr>
        <w:t>Яковець</w:t>
      </w:r>
      <w:proofErr w:type="spellEnd"/>
      <w:r w:rsidRPr="009D6654">
        <w:rPr>
          <w:rFonts w:ascii="Times New Roman" w:hAnsi="Times New Roman" w:cs="Times New Roman"/>
          <w:b/>
          <w:sz w:val="24"/>
          <w:szCs w:val="24"/>
          <w:lang w:val="uk-UA"/>
        </w:rPr>
        <w:t xml:space="preserve"> Ірина Станіславівна</w:t>
      </w:r>
      <w:r w:rsidRPr="009D6654">
        <w:rPr>
          <w:rFonts w:ascii="Times New Roman" w:hAnsi="Times New Roman" w:cs="Times New Roman"/>
          <w:sz w:val="24"/>
          <w:szCs w:val="24"/>
          <w:lang w:val="uk-UA"/>
        </w:rPr>
        <w:t>, доктор юридичних</w:t>
      </w:r>
      <w:r w:rsidRPr="009D6654">
        <w:rPr>
          <w:rFonts w:ascii="Times New Roman" w:hAnsi="Times New Roman" w:cs="Times New Roman"/>
          <w:sz w:val="24"/>
          <w:szCs w:val="24"/>
          <w:lang w:val="uk-UA"/>
        </w:rPr>
        <w:t xml:space="preserve"> наук, адвокат </w:t>
      </w:r>
      <w:r w:rsidRPr="009D6654">
        <w:rPr>
          <w:rFonts w:ascii="Times New Roman" w:hAnsi="Times New Roman" w:cs="Times New Roman"/>
          <w:sz w:val="24"/>
          <w:szCs w:val="24"/>
          <w:lang w:val="uk-UA"/>
        </w:rPr>
        <w:t>(</w:t>
      </w:r>
      <w:r w:rsidRPr="009D6654">
        <w:rPr>
          <w:rFonts w:ascii="Times New Roman" w:hAnsi="Times New Roman" w:cs="Times New Roman"/>
          <w:sz w:val="24"/>
          <w:szCs w:val="24"/>
          <w:lang w:val="uk-UA"/>
        </w:rPr>
        <w:t>з 2007</w:t>
      </w:r>
      <w:r w:rsidRPr="009D6654">
        <w:rPr>
          <w:rFonts w:ascii="Times New Roman" w:hAnsi="Times New Roman" w:cs="Times New Roman"/>
          <w:sz w:val="24"/>
          <w:szCs w:val="24"/>
          <w:lang w:val="uk-UA"/>
        </w:rPr>
        <w:t>)</w:t>
      </w:r>
      <w:r w:rsidRPr="009D6654">
        <w:rPr>
          <w:rFonts w:ascii="Times New Roman" w:hAnsi="Times New Roman" w:cs="Times New Roman"/>
          <w:sz w:val="24"/>
          <w:szCs w:val="24"/>
          <w:lang w:val="uk-UA"/>
        </w:rPr>
        <w:t xml:space="preserve">, завідувач відділом дослідження проблем кримінального та кримінально-виконавчого права Науково-дослідного інституту вивчення проблем злочинності імені академіка В. В. </w:t>
      </w:r>
      <w:proofErr w:type="spellStart"/>
      <w:r w:rsidRPr="009D6654">
        <w:rPr>
          <w:rFonts w:ascii="Times New Roman" w:hAnsi="Times New Roman" w:cs="Times New Roman"/>
          <w:sz w:val="24"/>
          <w:szCs w:val="24"/>
          <w:lang w:val="uk-UA"/>
        </w:rPr>
        <w:t>Сташиса</w:t>
      </w:r>
      <w:proofErr w:type="spellEnd"/>
      <w:r w:rsidRPr="009D6654">
        <w:rPr>
          <w:rFonts w:ascii="Times New Roman" w:hAnsi="Times New Roman" w:cs="Times New Roman"/>
          <w:sz w:val="24"/>
          <w:szCs w:val="24"/>
          <w:lang w:val="uk-UA"/>
        </w:rPr>
        <w:t xml:space="preserve"> </w:t>
      </w:r>
      <w:proofErr w:type="spellStart"/>
      <w:r w:rsidRPr="009D6654">
        <w:rPr>
          <w:rFonts w:ascii="Times New Roman" w:hAnsi="Times New Roman" w:cs="Times New Roman"/>
          <w:sz w:val="24"/>
          <w:szCs w:val="24"/>
          <w:lang w:val="uk-UA"/>
        </w:rPr>
        <w:t>НАПрН</w:t>
      </w:r>
      <w:proofErr w:type="spellEnd"/>
      <w:r w:rsidRPr="009D6654">
        <w:rPr>
          <w:rFonts w:ascii="Times New Roman" w:hAnsi="Times New Roman" w:cs="Times New Roman"/>
          <w:sz w:val="24"/>
          <w:szCs w:val="24"/>
          <w:lang w:val="uk-UA"/>
        </w:rPr>
        <w:t xml:space="preserve"> України, член Наукової Ради Державної пенітенціарної служби України</w:t>
      </w:r>
      <w:r w:rsidRPr="009D6654">
        <w:rPr>
          <w:rFonts w:ascii="Times New Roman" w:hAnsi="Times New Roman" w:cs="Times New Roman"/>
          <w:sz w:val="24"/>
          <w:szCs w:val="24"/>
          <w:lang w:val="uk-UA"/>
        </w:rPr>
        <w:t xml:space="preserve">. Є </w:t>
      </w:r>
      <w:r w:rsidRPr="009D6654">
        <w:rPr>
          <w:rFonts w:ascii="Times New Roman" w:hAnsi="Times New Roman" w:cs="Times New Roman"/>
          <w:sz w:val="24"/>
          <w:szCs w:val="24"/>
          <w:lang w:val="uk-UA"/>
        </w:rPr>
        <w:t>автором понад 190 праць.</w:t>
      </w:r>
      <w:r w:rsidRPr="009D6654">
        <w:rPr>
          <w:rFonts w:ascii="Times New Roman" w:hAnsi="Times New Roman" w:cs="Times New Roman"/>
          <w:sz w:val="24"/>
          <w:szCs w:val="24"/>
          <w:lang w:val="uk-UA"/>
        </w:rPr>
        <w:t xml:space="preserve"> </w:t>
      </w:r>
      <w:r w:rsidR="009D6654" w:rsidRPr="009D6654">
        <w:rPr>
          <w:rFonts w:ascii="Times New Roman" w:hAnsi="Times New Roman" w:cs="Times New Roman"/>
          <w:sz w:val="24"/>
          <w:szCs w:val="24"/>
          <w:lang w:val="uk-UA"/>
        </w:rPr>
        <w:t xml:space="preserve">Лауреат премії Президента України для молодих вчених (2008). Нагороджена медаллю «Незалежність України» Міжнародної Академії МАРТІС «Золота Фортуна» (2013). </w:t>
      </w:r>
      <w:r w:rsidRPr="009D6654">
        <w:rPr>
          <w:rFonts w:ascii="Times New Roman" w:hAnsi="Times New Roman" w:cs="Times New Roman"/>
          <w:sz w:val="24"/>
          <w:szCs w:val="24"/>
          <w:lang w:val="uk-UA"/>
        </w:rPr>
        <w:t xml:space="preserve">Експерт міжнародних проектів, співавтор основних законопроектів у сфері гуманізації  </w:t>
      </w:r>
      <w:r w:rsidRPr="009D6654">
        <w:rPr>
          <w:rFonts w:ascii="Times New Roman" w:hAnsi="Times New Roman" w:cs="Times New Roman"/>
          <w:sz w:val="24"/>
          <w:szCs w:val="24"/>
          <w:lang w:val="uk-UA"/>
        </w:rPr>
        <w:t>умов виконання покарань</w:t>
      </w:r>
      <w:r w:rsidRPr="009D6654">
        <w:rPr>
          <w:rFonts w:ascii="Times New Roman" w:hAnsi="Times New Roman" w:cs="Times New Roman"/>
          <w:sz w:val="24"/>
          <w:szCs w:val="24"/>
          <w:lang w:val="uk-UA"/>
        </w:rPr>
        <w:t xml:space="preserve">. </w:t>
      </w:r>
      <w:r w:rsidRPr="009D6654">
        <w:rPr>
          <w:rFonts w:ascii="Times New Roman" w:hAnsi="Times New Roman" w:cs="Times New Roman"/>
          <w:sz w:val="24"/>
          <w:szCs w:val="24"/>
          <w:lang w:val="uk-UA"/>
        </w:rPr>
        <w:t>Сертифікований тренер НААУ з питань дискримінації</w:t>
      </w:r>
      <w:r w:rsidR="009D6654" w:rsidRPr="009D6654">
        <w:rPr>
          <w:rFonts w:ascii="Times New Roman" w:hAnsi="Times New Roman" w:cs="Times New Roman"/>
          <w:sz w:val="24"/>
          <w:szCs w:val="24"/>
          <w:lang w:val="uk-UA"/>
        </w:rPr>
        <w:t xml:space="preserve">. </w:t>
      </w:r>
    </w:p>
    <w:p w:rsidR="00606156" w:rsidRPr="00606156" w:rsidRDefault="00606156" w:rsidP="00606156">
      <w:pPr>
        <w:spacing w:after="0" w:line="240" w:lineRule="auto"/>
        <w:rPr>
          <w:rFonts w:ascii="Times New Roman" w:hAnsi="Times New Roman" w:cs="Times New Roman"/>
          <w:sz w:val="24"/>
          <w:szCs w:val="24"/>
          <w:lang w:val="uk-UA"/>
        </w:rPr>
      </w:pPr>
    </w:p>
    <w:p w:rsidR="00606156" w:rsidRDefault="00606156" w:rsidP="00EF0821">
      <w:pPr>
        <w:spacing w:after="0" w:line="240" w:lineRule="auto"/>
        <w:rPr>
          <w:rFonts w:ascii="Times New Roman" w:hAnsi="Times New Roman" w:cs="Times New Roman"/>
          <w:color w:val="000000"/>
          <w:sz w:val="28"/>
          <w:szCs w:val="28"/>
          <w:lang w:val="uk-UA"/>
        </w:rPr>
      </w:pPr>
    </w:p>
    <w:p w:rsidR="009D6654" w:rsidRDefault="009D6654" w:rsidP="009D665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ПРАВА В'ЯЗНІВ</w:t>
      </w:r>
    </w:p>
    <w:p w:rsidR="00606156" w:rsidRDefault="00606156" w:rsidP="00EF0821">
      <w:pPr>
        <w:spacing w:after="0" w:line="240" w:lineRule="auto"/>
        <w:rPr>
          <w:rFonts w:ascii="Times New Roman" w:hAnsi="Times New Roman" w:cs="Times New Roman"/>
          <w:color w:val="000000"/>
          <w:sz w:val="28"/>
          <w:szCs w:val="28"/>
          <w:lang w:val="uk-UA"/>
        </w:rPr>
      </w:pPr>
    </w:p>
    <w:p w:rsidR="00EF0821" w:rsidRPr="005922C2" w:rsidRDefault="00EF0821" w:rsidP="00EF0821">
      <w:pPr>
        <w:spacing w:after="0" w:line="240" w:lineRule="auto"/>
        <w:jc w:val="center"/>
        <w:rPr>
          <w:rFonts w:ascii="Times New Roman" w:hAnsi="Times New Roman"/>
          <w:b/>
          <w:sz w:val="28"/>
          <w:szCs w:val="28"/>
          <w:lang w:val="uk-UA"/>
        </w:rPr>
      </w:pPr>
      <w:bookmarkStart w:id="0" w:name="_GoBack"/>
      <w:bookmarkEnd w:id="0"/>
      <w:r w:rsidRPr="005922C2">
        <w:rPr>
          <w:rFonts w:ascii="Times New Roman" w:hAnsi="Times New Roman"/>
          <w:b/>
          <w:sz w:val="28"/>
          <w:szCs w:val="28"/>
          <w:lang w:val="uk-UA"/>
        </w:rPr>
        <w:t>Загальна інформація</w:t>
      </w:r>
    </w:p>
    <w:p w:rsidR="00EF0821" w:rsidRPr="001D51D8" w:rsidRDefault="00EF0821" w:rsidP="00EF0821">
      <w:pPr>
        <w:spacing w:after="0" w:line="240" w:lineRule="auto"/>
        <w:ind w:firstLine="851"/>
        <w:jc w:val="both"/>
        <w:rPr>
          <w:rFonts w:ascii="Times New Roman" w:hAnsi="Times New Roman"/>
          <w:sz w:val="28"/>
          <w:szCs w:val="28"/>
          <w:lang w:val="uk-UA"/>
        </w:rPr>
      </w:pPr>
      <w:r w:rsidRPr="001D51D8">
        <w:rPr>
          <w:rFonts w:ascii="Times New Roman" w:hAnsi="Times New Roman"/>
          <w:sz w:val="28"/>
          <w:szCs w:val="28"/>
          <w:lang w:val="uk-UA"/>
        </w:rPr>
        <w:t>Протягом року ситуація у сфері виконання кримінальних покар</w:t>
      </w:r>
      <w:r>
        <w:rPr>
          <w:rFonts w:ascii="Times New Roman" w:hAnsi="Times New Roman"/>
          <w:sz w:val="28"/>
          <w:szCs w:val="28"/>
          <w:lang w:val="uk-UA"/>
        </w:rPr>
        <w:t>а</w:t>
      </w:r>
      <w:r w:rsidRPr="001D51D8">
        <w:rPr>
          <w:rFonts w:ascii="Times New Roman" w:hAnsi="Times New Roman"/>
          <w:sz w:val="28"/>
          <w:szCs w:val="28"/>
          <w:lang w:val="uk-UA"/>
        </w:rPr>
        <w:t xml:space="preserve">нь залишалася такою ж проблемною як і раніше, а докорінних змін у сфері дотримання прав людини не відбулося. Анонсована реформа системи, що мала завершитись наприкінці цього року, певною мірою загальмувала та не забезпечила реалізацію визначених завдань у повному обсязі та у встановлені строки. Більшість позитивних зрушень відбулося не завдяки, а всупереч запроваджуваним змінам, а також через продовження зменшення чисельності утримуваних в установах виконання покарань. </w:t>
      </w:r>
    </w:p>
    <w:p w:rsidR="00EF0821" w:rsidRPr="001D51D8" w:rsidRDefault="00EF0821" w:rsidP="00EF0821">
      <w:pPr>
        <w:spacing w:after="0" w:line="240" w:lineRule="auto"/>
        <w:ind w:firstLine="851"/>
        <w:jc w:val="both"/>
        <w:rPr>
          <w:rFonts w:ascii="Times New Roman" w:hAnsi="Times New Roman"/>
          <w:sz w:val="28"/>
          <w:szCs w:val="28"/>
          <w:lang w:val="uk-UA"/>
        </w:rPr>
      </w:pPr>
      <w:r w:rsidRPr="001D51D8">
        <w:rPr>
          <w:rFonts w:ascii="Times New Roman" w:hAnsi="Times New Roman"/>
          <w:sz w:val="28"/>
          <w:szCs w:val="28"/>
          <w:lang w:val="uk-UA"/>
        </w:rPr>
        <w:t xml:space="preserve">Станом на </w:t>
      </w:r>
      <w:r w:rsidRPr="001D51D8">
        <w:rPr>
          <w:rFonts w:ascii="Times New Roman" w:hAnsi="Times New Roman"/>
          <w:b/>
          <w:bCs/>
          <w:sz w:val="28"/>
          <w:szCs w:val="28"/>
          <w:lang w:val="uk-UA"/>
        </w:rPr>
        <w:t>1 вересня 2016 року</w:t>
      </w:r>
      <w:r w:rsidRPr="001D51D8">
        <w:rPr>
          <w:rFonts w:ascii="Times New Roman" w:hAnsi="Times New Roman"/>
          <w:sz w:val="28"/>
          <w:szCs w:val="28"/>
          <w:lang w:val="uk-UA"/>
        </w:rPr>
        <w:t xml:space="preserve"> у сфері управління Державної пенітенціарної служби України перебуває </w:t>
      </w:r>
      <w:r w:rsidRPr="001D51D8">
        <w:rPr>
          <w:rFonts w:ascii="Times New Roman" w:hAnsi="Times New Roman"/>
          <w:b/>
          <w:bCs/>
          <w:sz w:val="28"/>
          <w:szCs w:val="28"/>
          <w:lang w:val="uk-UA"/>
        </w:rPr>
        <w:t>148</w:t>
      </w:r>
      <w:r w:rsidRPr="001D51D8">
        <w:rPr>
          <w:rFonts w:ascii="Times New Roman" w:hAnsi="Times New Roman"/>
          <w:sz w:val="28"/>
          <w:szCs w:val="28"/>
          <w:lang w:val="uk-UA"/>
        </w:rPr>
        <w:t xml:space="preserve"> установ та </w:t>
      </w:r>
      <w:r w:rsidRPr="001D51D8">
        <w:rPr>
          <w:rFonts w:ascii="Times New Roman" w:hAnsi="Times New Roman"/>
          <w:b/>
          <w:bCs/>
          <w:sz w:val="28"/>
          <w:szCs w:val="28"/>
          <w:lang w:val="uk-UA"/>
        </w:rPr>
        <w:t>589</w:t>
      </w:r>
      <w:r w:rsidRPr="001D51D8">
        <w:rPr>
          <w:rFonts w:ascii="Times New Roman" w:hAnsi="Times New Roman"/>
          <w:sz w:val="28"/>
          <w:szCs w:val="28"/>
          <w:lang w:val="uk-UA"/>
        </w:rPr>
        <w:t xml:space="preserve"> підрозділів кримінально-виконавчої інспекції. Крім того, </w:t>
      </w:r>
      <w:r w:rsidRPr="001D51D8">
        <w:rPr>
          <w:rFonts w:ascii="Times New Roman" w:hAnsi="Times New Roman"/>
          <w:b/>
          <w:bCs/>
          <w:sz w:val="28"/>
          <w:szCs w:val="28"/>
          <w:lang w:val="uk-UA"/>
        </w:rPr>
        <w:t>29</w:t>
      </w:r>
      <w:r w:rsidRPr="001D51D8">
        <w:rPr>
          <w:rFonts w:ascii="Times New Roman" w:hAnsi="Times New Roman"/>
          <w:sz w:val="28"/>
          <w:szCs w:val="28"/>
          <w:lang w:val="uk-UA"/>
        </w:rPr>
        <w:t xml:space="preserve"> установ знаходяться на території Донецької та Луганської областей, що тимчасово не контролюється українською владою.</w:t>
      </w:r>
    </w:p>
    <w:p w:rsidR="00EF0821" w:rsidRPr="001D51D8" w:rsidRDefault="00EF0821" w:rsidP="00EF0821">
      <w:pPr>
        <w:spacing w:after="0" w:line="240" w:lineRule="auto"/>
        <w:ind w:firstLine="851"/>
        <w:jc w:val="both"/>
        <w:rPr>
          <w:rFonts w:ascii="Times New Roman" w:hAnsi="Times New Roman"/>
          <w:sz w:val="28"/>
          <w:szCs w:val="28"/>
          <w:lang w:val="uk-UA"/>
        </w:rPr>
      </w:pPr>
      <w:r w:rsidRPr="001D51D8">
        <w:rPr>
          <w:rFonts w:ascii="Times New Roman" w:hAnsi="Times New Roman"/>
          <w:sz w:val="28"/>
          <w:szCs w:val="28"/>
          <w:lang w:val="uk-UA"/>
        </w:rPr>
        <w:t xml:space="preserve">В установах виконання покарань та слідчих ізоляторах, розташованих на території, що контролюється українською владою, тримається усього </w:t>
      </w:r>
      <w:r w:rsidRPr="001D51D8">
        <w:rPr>
          <w:rFonts w:ascii="Times New Roman" w:hAnsi="Times New Roman"/>
          <w:b/>
          <w:bCs/>
          <w:sz w:val="28"/>
          <w:szCs w:val="28"/>
          <w:lang w:val="uk-UA"/>
        </w:rPr>
        <w:t>60 771 особи</w:t>
      </w:r>
      <w:r w:rsidRPr="001D51D8">
        <w:rPr>
          <w:rFonts w:ascii="Times New Roman" w:hAnsi="Times New Roman"/>
          <w:sz w:val="28"/>
          <w:szCs w:val="28"/>
          <w:lang w:val="uk-UA"/>
        </w:rPr>
        <w:t xml:space="preserve">. Тобто, </w:t>
      </w:r>
      <w:r w:rsidRPr="00E32D57">
        <w:rPr>
          <w:rFonts w:ascii="Times New Roman" w:hAnsi="Times New Roman"/>
          <w:i/>
          <w:sz w:val="28"/>
          <w:szCs w:val="28"/>
          <w:lang w:val="uk-UA"/>
        </w:rPr>
        <w:t>за останні десять років</w:t>
      </w:r>
      <w:r>
        <w:rPr>
          <w:rFonts w:ascii="Times New Roman" w:hAnsi="Times New Roman"/>
          <w:sz w:val="28"/>
          <w:szCs w:val="28"/>
          <w:lang w:val="uk-UA"/>
        </w:rPr>
        <w:t xml:space="preserve"> </w:t>
      </w:r>
      <w:r w:rsidRPr="001D51D8">
        <w:rPr>
          <w:rFonts w:ascii="Times New Roman" w:hAnsi="Times New Roman"/>
          <w:sz w:val="28"/>
          <w:szCs w:val="28"/>
          <w:lang w:val="uk-UA"/>
        </w:rPr>
        <w:t xml:space="preserve">чисельність утримуваних </w:t>
      </w:r>
      <w:r>
        <w:rPr>
          <w:rFonts w:ascii="Times New Roman" w:hAnsi="Times New Roman"/>
          <w:sz w:val="28"/>
          <w:szCs w:val="28"/>
          <w:lang w:val="uk-UA"/>
        </w:rPr>
        <w:t xml:space="preserve">послідовно </w:t>
      </w:r>
      <w:r w:rsidRPr="001D51D8">
        <w:rPr>
          <w:rFonts w:ascii="Times New Roman" w:hAnsi="Times New Roman"/>
          <w:sz w:val="28"/>
          <w:szCs w:val="28"/>
          <w:lang w:val="uk-UA"/>
        </w:rPr>
        <w:t xml:space="preserve">скоротилась </w:t>
      </w:r>
      <w:r>
        <w:rPr>
          <w:rFonts w:ascii="Times New Roman" w:hAnsi="Times New Roman"/>
          <w:sz w:val="28"/>
          <w:szCs w:val="28"/>
          <w:lang w:val="uk-UA"/>
        </w:rPr>
        <w:t xml:space="preserve">більше, ніж у 2,5 рази (на 01.01.2006 р. в установах виконання покарань та СІЗО трималось </w:t>
      </w:r>
      <w:r w:rsidRPr="00F779DB">
        <w:rPr>
          <w:rFonts w:ascii="Times New Roman" w:hAnsi="Times New Roman"/>
          <w:b/>
          <w:sz w:val="28"/>
          <w:szCs w:val="28"/>
        </w:rPr>
        <w:t>170 923</w:t>
      </w:r>
      <w:r>
        <w:rPr>
          <w:rFonts w:ascii="Times New Roman" w:hAnsi="Times New Roman"/>
          <w:sz w:val="28"/>
          <w:szCs w:val="28"/>
          <w:lang w:val="uk-UA"/>
        </w:rPr>
        <w:t xml:space="preserve"> осіб)</w:t>
      </w:r>
      <w:r w:rsidRPr="001D51D8">
        <w:rPr>
          <w:rFonts w:ascii="Times New Roman" w:hAnsi="Times New Roman"/>
          <w:sz w:val="28"/>
          <w:szCs w:val="28"/>
          <w:lang w:val="uk-UA"/>
        </w:rPr>
        <w:t xml:space="preserve">. </w:t>
      </w:r>
    </w:p>
    <w:p w:rsidR="00EF0821" w:rsidRPr="001D51D8" w:rsidRDefault="00EF0821" w:rsidP="00EF0821">
      <w:pPr>
        <w:spacing w:after="0" w:line="240" w:lineRule="auto"/>
        <w:ind w:firstLine="851"/>
        <w:jc w:val="both"/>
        <w:rPr>
          <w:rFonts w:ascii="Times New Roman" w:hAnsi="Times New Roman"/>
          <w:sz w:val="28"/>
          <w:szCs w:val="28"/>
          <w:lang w:val="uk-UA"/>
        </w:rPr>
      </w:pPr>
      <w:r w:rsidRPr="001D51D8">
        <w:rPr>
          <w:rFonts w:ascii="Times New Roman" w:hAnsi="Times New Roman"/>
          <w:sz w:val="28"/>
          <w:szCs w:val="28"/>
          <w:lang w:val="uk-UA"/>
        </w:rPr>
        <w:lastRenderedPageBreak/>
        <w:t>Серед засуджених:</w:t>
      </w:r>
      <w:r w:rsidRPr="001D51D8">
        <w:rPr>
          <w:rFonts w:ascii="Times New Roman" w:hAnsi="Times New Roman"/>
          <w:b/>
          <w:bCs/>
          <w:sz w:val="28"/>
          <w:szCs w:val="28"/>
          <w:lang w:val="uk-UA"/>
        </w:rPr>
        <w:t xml:space="preserve"> 1552</w:t>
      </w:r>
      <w:r w:rsidRPr="001D51D8">
        <w:rPr>
          <w:rFonts w:ascii="Times New Roman" w:hAnsi="Times New Roman"/>
          <w:sz w:val="28"/>
          <w:szCs w:val="28"/>
          <w:lang w:val="uk-UA"/>
        </w:rPr>
        <w:t xml:space="preserve"> особи відбувають покарання у вигляді </w:t>
      </w:r>
      <w:r w:rsidRPr="001D51D8">
        <w:rPr>
          <w:rFonts w:ascii="Times New Roman" w:hAnsi="Times New Roman"/>
          <w:b/>
          <w:bCs/>
          <w:sz w:val="28"/>
          <w:szCs w:val="28"/>
          <w:lang w:val="uk-UA"/>
        </w:rPr>
        <w:t>довічного позбавлення волі</w:t>
      </w:r>
      <w:r w:rsidRPr="001D51D8">
        <w:rPr>
          <w:rFonts w:ascii="Times New Roman" w:hAnsi="Times New Roman"/>
          <w:sz w:val="28"/>
          <w:szCs w:val="28"/>
          <w:lang w:val="uk-UA"/>
        </w:rPr>
        <w:t xml:space="preserve">; </w:t>
      </w:r>
      <w:r w:rsidRPr="001D51D8">
        <w:rPr>
          <w:rFonts w:ascii="Times New Roman" w:hAnsi="Times New Roman"/>
          <w:b/>
          <w:bCs/>
          <w:sz w:val="28"/>
          <w:szCs w:val="28"/>
          <w:lang w:val="uk-UA"/>
        </w:rPr>
        <w:t xml:space="preserve">395 </w:t>
      </w:r>
      <w:r w:rsidRPr="001D51D8">
        <w:rPr>
          <w:rFonts w:ascii="Times New Roman" w:hAnsi="Times New Roman"/>
          <w:sz w:val="28"/>
          <w:szCs w:val="28"/>
          <w:lang w:val="uk-UA"/>
        </w:rPr>
        <w:t xml:space="preserve">осіб відбувають покарання у вигляді </w:t>
      </w:r>
      <w:r w:rsidRPr="001D51D8">
        <w:rPr>
          <w:rFonts w:ascii="Times New Roman" w:hAnsi="Times New Roman"/>
          <w:b/>
          <w:bCs/>
          <w:sz w:val="28"/>
          <w:szCs w:val="28"/>
          <w:lang w:val="uk-UA"/>
        </w:rPr>
        <w:t>арешту</w:t>
      </w:r>
      <w:r w:rsidRPr="001D51D8">
        <w:rPr>
          <w:rFonts w:ascii="Times New Roman" w:hAnsi="Times New Roman"/>
          <w:sz w:val="28"/>
          <w:szCs w:val="28"/>
          <w:lang w:val="uk-UA"/>
        </w:rPr>
        <w:t xml:space="preserve"> у </w:t>
      </w:r>
      <w:r w:rsidRPr="001D51D8">
        <w:rPr>
          <w:rFonts w:ascii="Times New Roman" w:hAnsi="Times New Roman"/>
          <w:b/>
          <w:bCs/>
          <w:sz w:val="28"/>
          <w:szCs w:val="28"/>
          <w:lang w:val="uk-UA"/>
        </w:rPr>
        <w:t>51</w:t>
      </w:r>
      <w:r w:rsidRPr="001D51D8">
        <w:rPr>
          <w:rFonts w:ascii="Times New Roman" w:hAnsi="Times New Roman"/>
          <w:sz w:val="28"/>
          <w:szCs w:val="28"/>
          <w:lang w:val="uk-UA"/>
        </w:rPr>
        <w:t xml:space="preserve"> арештному домі, утвореному при установах. У 11 колоніях для жінок утримується </w:t>
      </w:r>
      <w:r w:rsidRPr="001D51D8">
        <w:rPr>
          <w:rFonts w:ascii="Times New Roman" w:hAnsi="Times New Roman"/>
          <w:b/>
          <w:sz w:val="28"/>
          <w:szCs w:val="28"/>
          <w:lang w:val="uk-UA"/>
        </w:rPr>
        <w:t xml:space="preserve">2 015 </w:t>
      </w:r>
      <w:r w:rsidRPr="001D51D8">
        <w:rPr>
          <w:rFonts w:ascii="Times New Roman" w:hAnsi="Times New Roman"/>
          <w:sz w:val="28"/>
          <w:szCs w:val="28"/>
          <w:lang w:val="uk-UA"/>
        </w:rPr>
        <w:t xml:space="preserve">осіб; у 6 виховних колоніях для неповнолітніх – </w:t>
      </w:r>
      <w:r w:rsidRPr="001D51D8">
        <w:rPr>
          <w:rFonts w:ascii="Times New Roman" w:hAnsi="Times New Roman"/>
          <w:b/>
          <w:sz w:val="28"/>
          <w:szCs w:val="28"/>
          <w:lang w:val="uk-UA"/>
        </w:rPr>
        <w:t xml:space="preserve">316 </w:t>
      </w:r>
      <w:r w:rsidRPr="001D51D8">
        <w:rPr>
          <w:rFonts w:ascii="Times New Roman" w:hAnsi="Times New Roman"/>
          <w:sz w:val="28"/>
          <w:szCs w:val="28"/>
          <w:lang w:val="uk-UA"/>
        </w:rPr>
        <w:t xml:space="preserve">засуджених. </w:t>
      </w:r>
    </w:p>
    <w:p w:rsidR="00EF0821" w:rsidRPr="001D51D8" w:rsidRDefault="00EF0821" w:rsidP="00EF0821">
      <w:pPr>
        <w:spacing w:after="0" w:line="240" w:lineRule="auto"/>
        <w:ind w:firstLine="851"/>
        <w:jc w:val="both"/>
        <w:rPr>
          <w:rFonts w:ascii="Times New Roman" w:hAnsi="Times New Roman"/>
          <w:sz w:val="28"/>
          <w:szCs w:val="28"/>
          <w:lang w:val="uk-UA"/>
        </w:rPr>
      </w:pPr>
      <w:r w:rsidRPr="001D51D8">
        <w:rPr>
          <w:rFonts w:ascii="Times New Roman" w:hAnsi="Times New Roman"/>
          <w:sz w:val="28"/>
          <w:szCs w:val="28"/>
          <w:lang w:val="uk-UA"/>
        </w:rPr>
        <w:t xml:space="preserve">На обліку в підрозділах кримінально-виконавчої інспекції перебуває </w:t>
      </w:r>
      <w:r w:rsidRPr="001D51D8">
        <w:rPr>
          <w:rFonts w:ascii="Times New Roman" w:hAnsi="Times New Roman"/>
          <w:b/>
          <w:bCs/>
          <w:sz w:val="28"/>
          <w:szCs w:val="28"/>
          <w:lang w:val="uk-UA"/>
        </w:rPr>
        <w:t xml:space="preserve">77 687 </w:t>
      </w:r>
      <w:r w:rsidRPr="001D51D8">
        <w:rPr>
          <w:rFonts w:ascii="Times New Roman" w:hAnsi="Times New Roman"/>
          <w:sz w:val="28"/>
          <w:szCs w:val="28"/>
          <w:lang w:val="uk-UA"/>
        </w:rPr>
        <w:t>засуджених до кримінальних покарань, не пов’язаних з позбавленням волі, та адміністративних стягнень.</w:t>
      </w:r>
    </w:p>
    <w:p w:rsidR="00EF0821" w:rsidRDefault="00EF0821" w:rsidP="00EF0821">
      <w:pPr>
        <w:spacing w:after="0" w:line="240" w:lineRule="auto"/>
        <w:ind w:firstLine="851"/>
        <w:jc w:val="both"/>
        <w:rPr>
          <w:rFonts w:ascii="Times New Roman" w:hAnsi="Times New Roman"/>
          <w:sz w:val="28"/>
          <w:szCs w:val="28"/>
          <w:lang w:val="uk-UA"/>
        </w:rPr>
      </w:pPr>
      <w:r w:rsidRPr="001D51D8">
        <w:rPr>
          <w:rFonts w:ascii="Times New Roman" w:hAnsi="Times New Roman"/>
          <w:sz w:val="28"/>
          <w:szCs w:val="28"/>
          <w:lang w:val="uk-UA"/>
        </w:rPr>
        <w:t xml:space="preserve">Медичне забезпечення засуджених та осіб, узятих під варту, здійснюють </w:t>
      </w:r>
      <w:r w:rsidRPr="001D51D8">
        <w:rPr>
          <w:rFonts w:ascii="Times New Roman" w:hAnsi="Times New Roman"/>
          <w:b/>
          <w:bCs/>
          <w:sz w:val="28"/>
          <w:szCs w:val="28"/>
          <w:lang w:val="uk-UA"/>
        </w:rPr>
        <w:t>18</w:t>
      </w:r>
      <w:r w:rsidRPr="001D51D8">
        <w:rPr>
          <w:rFonts w:ascii="Times New Roman" w:hAnsi="Times New Roman"/>
          <w:sz w:val="28"/>
          <w:szCs w:val="28"/>
          <w:lang w:val="uk-UA"/>
        </w:rPr>
        <w:t xml:space="preserve"> відомчих лікарень (8 - туберкульозних, 9 - багатопрофільних; 1 - лікувальний заклад психіатричного профілю) та </w:t>
      </w:r>
      <w:r w:rsidRPr="001D51D8">
        <w:rPr>
          <w:rFonts w:ascii="Times New Roman" w:hAnsi="Times New Roman"/>
          <w:b/>
          <w:bCs/>
          <w:sz w:val="28"/>
          <w:szCs w:val="28"/>
          <w:lang w:val="uk-UA"/>
        </w:rPr>
        <w:t>114</w:t>
      </w:r>
      <w:r w:rsidRPr="001D51D8">
        <w:rPr>
          <w:rFonts w:ascii="Times New Roman" w:hAnsi="Times New Roman"/>
          <w:sz w:val="28"/>
          <w:szCs w:val="28"/>
          <w:lang w:val="uk-UA"/>
        </w:rPr>
        <w:t xml:space="preserve"> медичних частин в установах виконання покарань та слідчих ізоляторах.</w:t>
      </w:r>
      <w:r>
        <w:rPr>
          <w:rFonts w:ascii="Times New Roman" w:hAnsi="Times New Roman"/>
          <w:sz w:val="28"/>
          <w:szCs w:val="28"/>
          <w:lang w:val="uk-UA"/>
        </w:rPr>
        <w:t xml:space="preserve"> </w:t>
      </w:r>
    </w:p>
    <w:p w:rsidR="00EF0821" w:rsidRDefault="00EF0821" w:rsidP="00EF0821">
      <w:pPr>
        <w:spacing w:after="0" w:line="240" w:lineRule="auto"/>
        <w:ind w:firstLine="851"/>
        <w:jc w:val="both"/>
        <w:rPr>
          <w:rFonts w:ascii="Times New Roman" w:hAnsi="Times New Roman"/>
          <w:sz w:val="28"/>
          <w:szCs w:val="28"/>
          <w:lang w:val="uk-UA"/>
        </w:rPr>
      </w:pPr>
      <w:r w:rsidRPr="001D51D8">
        <w:rPr>
          <w:rFonts w:ascii="Times New Roman" w:hAnsi="Times New Roman"/>
          <w:sz w:val="28"/>
          <w:szCs w:val="28"/>
          <w:lang w:val="uk-UA"/>
        </w:rPr>
        <w:t xml:space="preserve">Виробництво Державної пенітенціарної служби України представлене </w:t>
      </w:r>
      <w:r w:rsidRPr="001D51D8">
        <w:rPr>
          <w:rFonts w:ascii="Times New Roman" w:hAnsi="Times New Roman"/>
          <w:b/>
          <w:bCs/>
          <w:sz w:val="28"/>
          <w:szCs w:val="28"/>
          <w:lang w:val="uk-UA"/>
        </w:rPr>
        <w:t>90</w:t>
      </w:r>
      <w:r w:rsidRPr="001D51D8">
        <w:rPr>
          <w:rFonts w:ascii="Times New Roman" w:hAnsi="Times New Roman"/>
          <w:sz w:val="28"/>
          <w:szCs w:val="28"/>
          <w:lang w:val="uk-UA"/>
        </w:rPr>
        <w:t xml:space="preserve"> промисловими, </w:t>
      </w:r>
      <w:r w:rsidRPr="001D51D8">
        <w:rPr>
          <w:rFonts w:ascii="Times New Roman" w:hAnsi="Times New Roman"/>
          <w:b/>
          <w:bCs/>
          <w:sz w:val="28"/>
          <w:szCs w:val="28"/>
          <w:lang w:val="uk-UA"/>
        </w:rPr>
        <w:t>11</w:t>
      </w:r>
      <w:r w:rsidRPr="001D51D8">
        <w:rPr>
          <w:rFonts w:ascii="Times New Roman" w:hAnsi="Times New Roman"/>
          <w:sz w:val="28"/>
          <w:szCs w:val="28"/>
          <w:lang w:val="uk-UA"/>
        </w:rPr>
        <w:t xml:space="preserve"> сільськогосподарськими підприємствами установ виконання покарань та </w:t>
      </w:r>
      <w:r w:rsidRPr="001D51D8">
        <w:rPr>
          <w:rFonts w:ascii="Times New Roman" w:hAnsi="Times New Roman"/>
          <w:b/>
          <w:bCs/>
          <w:sz w:val="28"/>
          <w:szCs w:val="28"/>
          <w:lang w:val="uk-UA"/>
        </w:rPr>
        <w:t>137</w:t>
      </w:r>
      <w:r w:rsidRPr="001D51D8">
        <w:rPr>
          <w:rFonts w:ascii="Times New Roman" w:hAnsi="Times New Roman"/>
          <w:sz w:val="28"/>
          <w:szCs w:val="28"/>
          <w:lang w:val="uk-UA"/>
        </w:rPr>
        <w:t xml:space="preserve"> майстернями.</w:t>
      </w:r>
      <w:r>
        <w:rPr>
          <w:rFonts w:ascii="Times New Roman" w:hAnsi="Times New Roman"/>
          <w:sz w:val="28"/>
          <w:szCs w:val="28"/>
          <w:lang w:val="uk-UA"/>
        </w:rPr>
        <w:t xml:space="preserve"> </w:t>
      </w:r>
      <w:r w:rsidRPr="001D51D8">
        <w:rPr>
          <w:rFonts w:ascii="Times New Roman" w:hAnsi="Times New Roman"/>
          <w:sz w:val="28"/>
          <w:szCs w:val="28"/>
          <w:lang w:val="uk-UA"/>
        </w:rPr>
        <w:t xml:space="preserve">При </w:t>
      </w:r>
      <w:r w:rsidRPr="001D51D8">
        <w:rPr>
          <w:rFonts w:ascii="Times New Roman" w:hAnsi="Times New Roman"/>
          <w:b/>
          <w:bCs/>
          <w:sz w:val="28"/>
          <w:szCs w:val="28"/>
          <w:lang w:val="uk-UA"/>
        </w:rPr>
        <w:t>75</w:t>
      </w:r>
      <w:r w:rsidRPr="001D51D8">
        <w:rPr>
          <w:rFonts w:ascii="Times New Roman" w:hAnsi="Times New Roman"/>
          <w:sz w:val="28"/>
          <w:szCs w:val="28"/>
          <w:lang w:val="uk-UA"/>
        </w:rPr>
        <w:t xml:space="preserve"> установах виконання покарань функціонують професійно-технічні навчальні заклади.</w:t>
      </w:r>
      <w:r>
        <w:rPr>
          <w:rFonts w:ascii="Times New Roman" w:hAnsi="Times New Roman"/>
          <w:sz w:val="28"/>
          <w:szCs w:val="28"/>
          <w:lang w:val="uk-UA"/>
        </w:rPr>
        <w:t xml:space="preserve"> </w:t>
      </w:r>
      <w:r w:rsidRPr="001D51D8">
        <w:rPr>
          <w:rFonts w:ascii="Times New Roman" w:hAnsi="Times New Roman"/>
          <w:sz w:val="28"/>
          <w:szCs w:val="28"/>
          <w:lang w:val="uk-UA"/>
        </w:rPr>
        <w:t xml:space="preserve">Загальноосвітнє навчання засуджених та осіб, узятих під варту, забезпечують </w:t>
      </w:r>
      <w:r w:rsidRPr="001D51D8">
        <w:rPr>
          <w:rFonts w:ascii="Times New Roman" w:hAnsi="Times New Roman"/>
          <w:b/>
          <w:bCs/>
          <w:sz w:val="28"/>
          <w:szCs w:val="28"/>
          <w:lang w:val="uk-UA"/>
        </w:rPr>
        <w:t>124</w:t>
      </w:r>
      <w:r w:rsidRPr="001D51D8">
        <w:rPr>
          <w:rFonts w:ascii="Times New Roman" w:hAnsi="Times New Roman"/>
          <w:sz w:val="28"/>
          <w:szCs w:val="28"/>
          <w:lang w:val="uk-UA"/>
        </w:rPr>
        <w:t xml:space="preserve"> загальноосвітні навчальні заклади.</w:t>
      </w:r>
    </w:p>
    <w:p w:rsidR="00EF0821" w:rsidRPr="00015BAB" w:rsidRDefault="00EF0821" w:rsidP="00EF0821">
      <w:pPr>
        <w:tabs>
          <w:tab w:val="num" w:pos="720"/>
        </w:tabs>
        <w:spacing w:after="0" w:line="240" w:lineRule="auto"/>
        <w:ind w:firstLine="851"/>
        <w:jc w:val="both"/>
        <w:rPr>
          <w:rFonts w:ascii="Times New Roman" w:hAnsi="Times New Roman"/>
          <w:sz w:val="28"/>
          <w:szCs w:val="28"/>
          <w:lang w:val="uk-UA"/>
        </w:rPr>
      </w:pPr>
      <w:r w:rsidRPr="001D51D8">
        <w:rPr>
          <w:rFonts w:ascii="Times New Roman" w:hAnsi="Times New Roman"/>
          <w:sz w:val="28"/>
          <w:szCs w:val="28"/>
          <w:lang w:val="uk-UA"/>
        </w:rPr>
        <w:t xml:space="preserve">Діяльність Державної кримінально-виконавчої служби України забезпечують </w:t>
      </w:r>
      <w:r w:rsidRPr="001D51D8">
        <w:rPr>
          <w:rFonts w:ascii="Times New Roman" w:hAnsi="Times New Roman"/>
          <w:b/>
          <w:bCs/>
          <w:sz w:val="28"/>
          <w:szCs w:val="28"/>
          <w:lang w:val="uk-UA"/>
        </w:rPr>
        <w:t xml:space="preserve">37,0 </w:t>
      </w:r>
      <w:r w:rsidRPr="001D51D8">
        <w:rPr>
          <w:rFonts w:ascii="Times New Roman" w:hAnsi="Times New Roman"/>
          <w:sz w:val="28"/>
          <w:szCs w:val="28"/>
          <w:lang w:val="uk-UA"/>
        </w:rPr>
        <w:t>тис. працівників з них:</w:t>
      </w:r>
      <w:r>
        <w:rPr>
          <w:rFonts w:ascii="Times New Roman" w:hAnsi="Times New Roman"/>
          <w:sz w:val="28"/>
          <w:szCs w:val="28"/>
          <w:lang w:val="uk-UA"/>
        </w:rPr>
        <w:t xml:space="preserve"> </w:t>
      </w:r>
      <w:r w:rsidRPr="001D51D8">
        <w:rPr>
          <w:rFonts w:ascii="Times New Roman" w:hAnsi="Times New Roman"/>
          <w:sz w:val="28"/>
          <w:szCs w:val="28"/>
          <w:lang w:val="uk-UA"/>
        </w:rPr>
        <w:t xml:space="preserve">середній та старший начсклад – </w:t>
      </w:r>
      <w:r w:rsidRPr="001D51D8">
        <w:rPr>
          <w:rFonts w:ascii="Times New Roman" w:hAnsi="Times New Roman"/>
          <w:b/>
          <w:bCs/>
          <w:sz w:val="28"/>
          <w:szCs w:val="28"/>
          <w:lang w:val="uk-UA"/>
        </w:rPr>
        <w:t>11,4</w:t>
      </w:r>
      <w:r w:rsidRPr="001D51D8">
        <w:rPr>
          <w:rFonts w:ascii="Times New Roman" w:hAnsi="Times New Roman"/>
          <w:sz w:val="28"/>
          <w:szCs w:val="28"/>
          <w:lang w:val="uk-UA"/>
        </w:rPr>
        <w:t xml:space="preserve"> тис.;</w:t>
      </w:r>
      <w:r>
        <w:rPr>
          <w:rFonts w:ascii="Times New Roman" w:hAnsi="Times New Roman"/>
          <w:sz w:val="28"/>
          <w:szCs w:val="28"/>
          <w:lang w:val="uk-UA"/>
        </w:rPr>
        <w:t xml:space="preserve"> </w:t>
      </w:r>
      <w:r w:rsidRPr="001D51D8">
        <w:rPr>
          <w:rFonts w:ascii="Times New Roman" w:hAnsi="Times New Roman"/>
          <w:sz w:val="28"/>
          <w:szCs w:val="28"/>
          <w:lang w:val="uk-UA"/>
        </w:rPr>
        <w:t xml:space="preserve">рядовий та молодший начсклад – </w:t>
      </w:r>
      <w:r w:rsidRPr="001D51D8">
        <w:rPr>
          <w:rFonts w:ascii="Times New Roman" w:hAnsi="Times New Roman"/>
          <w:b/>
          <w:bCs/>
          <w:sz w:val="28"/>
          <w:szCs w:val="28"/>
          <w:lang w:val="uk-UA"/>
        </w:rPr>
        <w:t>16,9</w:t>
      </w:r>
      <w:r w:rsidRPr="001D51D8">
        <w:rPr>
          <w:rFonts w:ascii="Times New Roman" w:hAnsi="Times New Roman"/>
          <w:sz w:val="28"/>
          <w:szCs w:val="28"/>
          <w:lang w:val="uk-UA"/>
        </w:rPr>
        <w:t xml:space="preserve"> тис.;</w:t>
      </w:r>
      <w:r>
        <w:rPr>
          <w:rFonts w:ascii="Times New Roman" w:hAnsi="Times New Roman"/>
          <w:sz w:val="28"/>
          <w:szCs w:val="28"/>
          <w:lang w:val="uk-UA"/>
        </w:rPr>
        <w:t xml:space="preserve"> </w:t>
      </w:r>
      <w:r w:rsidRPr="001D51D8">
        <w:rPr>
          <w:rFonts w:ascii="Times New Roman" w:hAnsi="Times New Roman"/>
          <w:sz w:val="28"/>
          <w:szCs w:val="28"/>
          <w:lang w:val="uk-UA"/>
        </w:rPr>
        <w:t xml:space="preserve">вільнонаймані працівники – </w:t>
      </w:r>
      <w:r w:rsidRPr="001D51D8">
        <w:rPr>
          <w:rFonts w:ascii="Times New Roman" w:hAnsi="Times New Roman"/>
          <w:b/>
          <w:bCs/>
          <w:sz w:val="28"/>
          <w:szCs w:val="28"/>
          <w:lang w:val="uk-UA"/>
        </w:rPr>
        <w:t>8,7</w:t>
      </w:r>
      <w:r w:rsidRPr="001D51D8">
        <w:rPr>
          <w:rFonts w:ascii="Times New Roman" w:hAnsi="Times New Roman"/>
          <w:sz w:val="28"/>
          <w:szCs w:val="28"/>
          <w:lang w:val="uk-UA"/>
        </w:rPr>
        <w:t xml:space="preserve"> тис.</w:t>
      </w:r>
    </w:p>
    <w:p w:rsidR="00EF0821" w:rsidRPr="005922C2" w:rsidRDefault="00EF0821" w:rsidP="00EF0821">
      <w:pPr>
        <w:spacing w:after="0" w:line="240" w:lineRule="auto"/>
        <w:jc w:val="center"/>
        <w:rPr>
          <w:rFonts w:ascii="Times New Roman" w:hAnsi="Times New Roman"/>
          <w:b/>
          <w:sz w:val="28"/>
          <w:szCs w:val="28"/>
          <w:lang w:val="uk-UA"/>
        </w:rPr>
      </w:pPr>
      <w:r w:rsidRPr="005922C2">
        <w:rPr>
          <w:rFonts w:ascii="Times New Roman" w:hAnsi="Times New Roman"/>
          <w:b/>
          <w:sz w:val="28"/>
          <w:szCs w:val="28"/>
          <w:lang w:val="uk-UA"/>
        </w:rPr>
        <w:t>Законодавство</w:t>
      </w:r>
    </w:p>
    <w:p w:rsidR="00EF082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Як позитивний аспект слід відзначити збільшення активності в питаннях удосконалення нормативного регулювання діяльності з виконання кримінальних покарань, хоча значне число розглянутих законопроектів були розроблені та зареєстровані не в 2016 році, а у минулих роках. </w:t>
      </w:r>
    </w:p>
    <w:p w:rsidR="00EF082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За підсумками 2016 року </w:t>
      </w:r>
      <w:r w:rsidRPr="00A8297E">
        <w:rPr>
          <w:rFonts w:ascii="Times New Roman" w:hAnsi="Times New Roman"/>
          <w:sz w:val="28"/>
          <w:szCs w:val="28"/>
          <w:lang w:val="uk-UA"/>
        </w:rPr>
        <w:t xml:space="preserve">Верховною Радою України було зареєстровано </w:t>
      </w:r>
      <w:r>
        <w:rPr>
          <w:rFonts w:ascii="Times New Roman" w:hAnsi="Times New Roman"/>
          <w:sz w:val="28"/>
          <w:szCs w:val="28"/>
          <w:lang w:val="uk-UA"/>
        </w:rPr>
        <w:t xml:space="preserve">лише 1 законопроект, що стосувався би сфери виконання кримінальних покарань й дотримання прав засуджених. З числа розроблених в минулі роки 4 </w:t>
      </w:r>
      <w:r w:rsidRPr="00A8297E">
        <w:rPr>
          <w:rFonts w:ascii="Times New Roman" w:hAnsi="Times New Roman"/>
          <w:sz w:val="28"/>
          <w:szCs w:val="28"/>
          <w:lang w:val="uk-UA"/>
        </w:rPr>
        <w:t xml:space="preserve">- прийнято та вони набули чинність, на </w:t>
      </w:r>
      <w:r>
        <w:rPr>
          <w:rFonts w:ascii="Times New Roman" w:hAnsi="Times New Roman"/>
          <w:sz w:val="28"/>
          <w:szCs w:val="28"/>
          <w:lang w:val="uk-UA"/>
        </w:rPr>
        <w:t xml:space="preserve">1 </w:t>
      </w:r>
      <w:r w:rsidRPr="00A8297E">
        <w:rPr>
          <w:rFonts w:ascii="Times New Roman" w:hAnsi="Times New Roman"/>
          <w:sz w:val="28"/>
          <w:szCs w:val="28"/>
          <w:lang w:val="uk-UA"/>
        </w:rPr>
        <w:t xml:space="preserve">- накладено вето Президентом України, </w:t>
      </w:r>
      <w:r>
        <w:rPr>
          <w:rFonts w:ascii="Times New Roman" w:hAnsi="Times New Roman"/>
          <w:sz w:val="28"/>
          <w:szCs w:val="28"/>
          <w:lang w:val="uk-UA"/>
        </w:rPr>
        <w:t>2</w:t>
      </w:r>
      <w:r w:rsidRPr="00A8297E">
        <w:rPr>
          <w:rFonts w:ascii="Times New Roman" w:hAnsi="Times New Roman"/>
          <w:sz w:val="28"/>
          <w:szCs w:val="28"/>
          <w:lang w:val="uk-UA"/>
        </w:rPr>
        <w:t xml:space="preserve"> – відхилені Верховною радою України під час розгляду у першому читанні, </w:t>
      </w:r>
      <w:r>
        <w:rPr>
          <w:rFonts w:ascii="Times New Roman" w:hAnsi="Times New Roman"/>
          <w:sz w:val="28"/>
          <w:szCs w:val="28"/>
          <w:lang w:val="uk-UA"/>
        </w:rPr>
        <w:t>4</w:t>
      </w:r>
      <w:r w:rsidRPr="00A8297E">
        <w:rPr>
          <w:rFonts w:ascii="Times New Roman" w:hAnsi="Times New Roman"/>
          <w:sz w:val="28"/>
          <w:szCs w:val="28"/>
          <w:lang w:val="uk-UA"/>
        </w:rPr>
        <w:t xml:space="preserve"> - ще не розглянуті парламентом</w:t>
      </w:r>
      <w:r>
        <w:rPr>
          <w:rFonts w:ascii="Times New Roman" w:hAnsi="Times New Roman"/>
          <w:sz w:val="28"/>
          <w:szCs w:val="28"/>
          <w:lang w:val="uk-UA"/>
        </w:rPr>
        <w:t xml:space="preserve"> у першому або другому читанні</w:t>
      </w:r>
      <w:r w:rsidRPr="00A8297E">
        <w:rPr>
          <w:rFonts w:ascii="Times New Roman" w:hAnsi="Times New Roman"/>
          <w:sz w:val="28"/>
          <w:szCs w:val="28"/>
          <w:lang w:val="uk-UA"/>
        </w:rPr>
        <w:t xml:space="preserve">. </w:t>
      </w:r>
    </w:p>
    <w:p w:rsidR="00EF082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Прийняті Верховною Радою України: </w:t>
      </w:r>
    </w:p>
    <w:p w:rsidR="00EF0821" w:rsidRDefault="00EF0821" w:rsidP="00EF0821">
      <w:pPr>
        <w:spacing w:after="0" w:line="240" w:lineRule="auto"/>
        <w:ind w:firstLine="851"/>
        <w:jc w:val="both"/>
        <w:rPr>
          <w:rFonts w:ascii="Times New Roman" w:hAnsi="Times New Roman"/>
          <w:bCs/>
          <w:iCs/>
          <w:sz w:val="28"/>
          <w:szCs w:val="28"/>
          <w:lang w:val="uk-UA"/>
        </w:rPr>
      </w:pPr>
      <w:r>
        <w:rPr>
          <w:rFonts w:ascii="Times New Roman" w:hAnsi="Times New Roman"/>
          <w:sz w:val="28"/>
          <w:szCs w:val="28"/>
          <w:lang w:val="uk-UA"/>
        </w:rPr>
        <w:t xml:space="preserve">1) </w:t>
      </w:r>
      <w:r w:rsidRPr="00C80CF2">
        <w:rPr>
          <w:rFonts w:ascii="Times New Roman" w:hAnsi="Times New Roman"/>
          <w:sz w:val="28"/>
          <w:szCs w:val="28"/>
        </w:rPr>
        <w:t>06.09.2016</w:t>
      </w:r>
      <w:r>
        <w:rPr>
          <w:rFonts w:ascii="Times New Roman" w:hAnsi="Times New Roman"/>
          <w:sz w:val="28"/>
          <w:szCs w:val="28"/>
          <w:lang w:val="uk-UA"/>
        </w:rPr>
        <w:t xml:space="preserve"> р. - Закон України "</w:t>
      </w:r>
      <w:r w:rsidRPr="00C80CF2">
        <w:rPr>
          <w:rFonts w:ascii="Times New Roman" w:hAnsi="Times New Roman"/>
          <w:i/>
          <w:sz w:val="28"/>
          <w:szCs w:val="28"/>
          <w:lang w:val="uk-UA"/>
        </w:rPr>
        <w:t>П</w:t>
      </w:r>
      <w:proofErr w:type="spellStart"/>
      <w:r w:rsidRPr="00C80CF2">
        <w:rPr>
          <w:rFonts w:ascii="Times New Roman" w:hAnsi="Times New Roman"/>
          <w:bCs/>
          <w:i/>
          <w:sz w:val="28"/>
          <w:szCs w:val="28"/>
        </w:rPr>
        <w:t>ро</w:t>
      </w:r>
      <w:proofErr w:type="spellEnd"/>
      <w:r w:rsidRPr="00C80CF2">
        <w:rPr>
          <w:rFonts w:ascii="Times New Roman" w:hAnsi="Times New Roman"/>
          <w:bCs/>
          <w:i/>
          <w:sz w:val="28"/>
          <w:szCs w:val="28"/>
        </w:rPr>
        <w:t xml:space="preserve"> </w:t>
      </w:r>
      <w:proofErr w:type="spellStart"/>
      <w:r w:rsidRPr="00C80CF2">
        <w:rPr>
          <w:rFonts w:ascii="Times New Roman" w:hAnsi="Times New Roman"/>
          <w:bCs/>
          <w:i/>
          <w:sz w:val="28"/>
          <w:szCs w:val="28"/>
        </w:rPr>
        <w:t>внесення</w:t>
      </w:r>
      <w:proofErr w:type="spellEnd"/>
      <w:r w:rsidRPr="00C80CF2">
        <w:rPr>
          <w:rFonts w:ascii="Times New Roman" w:hAnsi="Times New Roman"/>
          <w:bCs/>
          <w:i/>
          <w:sz w:val="28"/>
          <w:szCs w:val="28"/>
        </w:rPr>
        <w:t xml:space="preserve"> </w:t>
      </w:r>
      <w:proofErr w:type="spellStart"/>
      <w:r w:rsidRPr="00C80CF2">
        <w:rPr>
          <w:rFonts w:ascii="Times New Roman" w:hAnsi="Times New Roman"/>
          <w:bCs/>
          <w:i/>
          <w:sz w:val="28"/>
          <w:szCs w:val="28"/>
        </w:rPr>
        <w:t>змін</w:t>
      </w:r>
      <w:proofErr w:type="spellEnd"/>
      <w:r w:rsidRPr="00C80CF2">
        <w:rPr>
          <w:rFonts w:ascii="Times New Roman" w:hAnsi="Times New Roman"/>
          <w:bCs/>
          <w:i/>
          <w:sz w:val="28"/>
          <w:szCs w:val="28"/>
        </w:rPr>
        <w:t xml:space="preserve"> до </w:t>
      </w:r>
      <w:proofErr w:type="spellStart"/>
      <w:r w:rsidRPr="00C80CF2">
        <w:rPr>
          <w:rFonts w:ascii="Times New Roman" w:hAnsi="Times New Roman"/>
          <w:bCs/>
          <w:i/>
          <w:sz w:val="28"/>
          <w:szCs w:val="28"/>
        </w:rPr>
        <w:t>Кримінально-виконавчого</w:t>
      </w:r>
      <w:proofErr w:type="spellEnd"/>
      <w:r w:rsidRPr="00C80CF2">
        <w:rPr>
          <w:rFonts w:ascii="Times New Roman" w:hAnsi="Times New Roman"/>
          <w:bCs/>
          <w:i/>
          <w:sz w:val="28"/>
          <w:szCs w:val="28"/>
        </w:rPr>
        <w:t xml:space="preserve"> кодексу </w:t>
      </w:r>
      <w:proofErr w:type="spellStart"/>
      <w:r w:rsidRPr="00C80CF2">
        <w:rPr>
          <w:rFonts w:ascii="Times New Roman" w:hAnsi="Times New Roman"/>
          <w:bCs/>
          <w:i/>
          <w:sz w:val="28"/>
          <w:szCs w:val="28"/>
        </w:rPr>
        <w:t>України</w:t>
      </w:r>
      <w:proofErr w:type="spellEnd"/>
      <w:r w:rsidRPr="00C80CF2">
        <w:rPr>
          <w:rFonts w:ascii="Times New Roman" w:hAnsi="Times New Roman"/>
          <w:bCs/>
          <w:i/>
          <w:sz w:val="28"/>
          <w:szCs w:val="28"/>
        </w:rPr>
        <w:t xml:space="preserve"> (</w:t>
      </w:r>
      <w:proofErr w:type="spellStart"/>
      <w:r w:rsidRPr="00C80CF2">
        <w:rPr>
          <w:rFonts w:ascii="Times New Roman" w:hAnsi="Times New Roman"/>
          <w:bCs/>
          <w:i/>
          <w:sz w:val="28"/>
          <w:szCs w:val="28"/>
        </w:rPr>
        <w:t>щодо</w:t>
      </w:r>
      <w:proofErr w:type="spellEnd"/>
      <w:r w:rsidRPr="00C80CF2">
        <w:rPr>
          <w:rFonts w:ascii="Times New Roman" w:hAnsi="Times New Roman"/>
          <w:bCs/>
          <w:i/>
          <w:sz w:val="28"/>
          <w:szCs w:val="28"/>
        </w:rPr>
        <w:t xml:space="preserve"> </w:t>
      </w:r>
      <w:proofErr w:type="spellStart"/>
      <w:r w:rsidRPr="00C80CF2">
        <w:rPr>
          <w:rFonts w:ascii="Times New Roman" w:hAnsi="Times New Roman"/>
          <w:bCs/>
          <w:i/>
          <w:sz w:val="28"/>
          <w:szCs w:val="28"/>
        </w:rPr>
        <w:t>гуманізації</w:t>
      </w:r>
      <w:proofErr w:type="spellEnd"/>
      <w:r w:rsidRPr="00C80CF2">
        <w:rPr>
          <w:rFonts w:ascii="Times New Roman" w:hAnsi="Times New Roman"/>
          <w:bCs/>
          <w:i/>
          <w:sz w:val="28"/>
          <w:szCs w:val="28"/>
        </w:rPr>
        <w:t xml:space="preserve"> порядку і умов </w:t>
      </w:r>
      <w:proofErr w:type="spellStart"/>
      <w:r w:rsidRPr="00C80CF2">
        <w:rPr>
          <w:rFonts w:ascii="Times New Roman" w:hAnsi="Times New Roman"/>
          <w:bCs/>
          <w:i/>
          <w:sz w:val="28"/>
          <w:szCs w:val="28"/>
        </w:rPr>
        <w:t>виконання</w:t>
      </w:r>
      <w:proofErr w:type="spellEnd"/>
      <w:r w:rsidRPr="00C80CF2">
        <w:rPr>
          <w:rFonts w:ascii="Times New Roman" w:hAnsi="Times New Roman"/>
          <w:bCs/>
          <w:i/>
          <w:sz w:val="28"/>
          <w:szCs w:val="28"/>
        </w:rPr>
        <w:t xml:space="preserve"> </w:t>
      </w:r>
      <w:proofErr w:type="spellStart"/>
      <w:r w:rsidRPr="00C80CF2">
        <w:rPr>
          <w:rFonts w:ascii="Times New Roman" w:hAnsi="Times New Roman"/>
          <w:bCs/>
          <w:i/>
          <w:sz w:val="28"/>
          <w:szCs w:val="28"/>
        </w:rPr>
        <w:t>покарань</w:t>
      </w:r>
      <w:proofErr w:type="spellEnd"/>
      <w:r w:rsidRPr="00C80CF2">
        <w:rPr>
          <w:rFonts w:ascii="Times New Roman" w:hAnsi="Times New Roman"/>
          <w:bCs/>
          <w:i/>
          <w:sz w:val="28"/>
          <w:szCs w:val="28"/>
        </w:rPr>
        <w:t>)</w:t>
      </w:r>
      <w:r>
        <w:rPr>
          <w:rFonts w:ascii="Times New Roman" w:hAnsi="Times New Roman"/>
          <w:bCs/>
          <w:sz w:val="28"/>
          <w:szCs w:val="28"/>
          <w:lang w:val="uk-UA"/>
        </w:rPr>
        <w:t>"</w:t>
      </w:r>
      <w:r>
        <w:rPr>
          <w:rStyle w:val="a6"/>
          <w:rFonts w:ascii="Times New Roman" w:hAnsi="Times New Roman"/>
          <w:bCs/>
          <w:sz w:val="28"/>
          <w:szCs w:val="28"/>
          <w:lang w:val="uk-UA"/>
        </w:rPr>
        <w:footnoteReference w:id="1"/>
      </w:r>
      <w:r>
        <w:rPr>
          <w:rFonts w:ascii="Times New Roman" w:hAnsi="Times New Roman"/>
          <w:bCs/>
          <w:sz w:val="28"/>
          <w:szCs w:val="28"/>
          <w:lang w:val="uk-UA"/>
        </w:rPr>
        <w:t xml:space="preserve">, який приводить </w:t>
      </w:r>
      <w:r w:rsidRPr="00C80CF2">
        <w:rPr>
          <w:rFonts w:ascii="Times New Roman" w:hAnsi="Times New Roman"/>
          <w:bCs/>
          <w:iCs/>
          <w:sz w:val="28"/>
          <w:szCs w:val="28"/>
          <w:lang w:val="uk-UA"/>
        </w:rPr>
        <w:t>до єдиного термінологічного стилю положення щодо підстав переведення засуджених до дільниць посиленого контролю</w:t>
      </w:r>
      <w:r>
        <w:rPr>
          <w:rFonts w:ascii="Times New Roman" w:hAnsi="Times New Roman"/>
          <w:bCs/>
          <w:iCs/>
          <w:sz w:val="28"/>
          <w:szCs w:val="28"/>
          <w:lang w:val="uk-UA"/>
        </w:rPr>
        <w:t>. Після змін у</w:t>
      </w:r>
      <w:r w:rsidRPr="00C80CF2">
        <w:rPr>
          <w:rFonts w:ascii="Times New Roman" w:hAnsi="Times New Roman"/>
          <w:bCs/>
          <w:iCs/>
          <w:sz w:val="28"/>
          <w:szCs w:val="28"/>
          <w:lang w:val="uk-UA"/>
        </w:rPr>
        <w:t xml:space="preserve"> дільниці посиленого контролю </w:t>
      </w:r>
      <w:r>
        <w:rPr>
          <w:rFonts w:ascii="Times New Roman" w:hAnsi="Times New Roman"/>
          <w:bCs/>
          <w:iCs/>
          <w:sz w:val="28"/>
          <w:szCs w:val="28"/>
          <w:lang w:val="uk-UA"/>
        </w:rPr>
        <w:t xml:space="preserve">можуть триматися лише </w:t>
      </w:r>
      <w:r w:rsidRPr="00C80CF2">
        <w:rPr>
          <w:rFonts w:ascii="Times New Roman" w:hAnsi="Times New Roman"/>
          <w:bCs/>
          <w:iCs/>
          <w:sz w:val="28"/>
          <w:szCs w:val="28"/>
          <w:lang w:val="uk-UA"/>
        </w:rPr>
        <w:t xml:space="preserve">засуджені, які систематично (два та більше разів) вчиняють злісні порушення установленого порядку відбування покарання, що загрожують безпеці </w:t>
      </w:r>
      <w:r w:rsidRPr="00C80CF2">
        <w:rPr>
          <w:rFonts w:ascii="Times New Roman" w:hAnsi="Times New Roman"/>
          <w:bCs/>
          <w:iCs/>
          <w:sz w:val="28"/>
          <w:szCs w:val="28"/>
          <w:lang w:val="uk-UA"/>
        </w:rPr>
        <w:lastRenderedPageBreak/>
        <w:t>персоналу, засуджених або інших осіб.</w:t>
      </w:r>
      <w:r>
        <w:rPr>
          <w:rFonts w:ascii="Times New Roman" w:hAnsi="Times New Roman"/>
          <w:bCs/>
          <w:iCs/>
          <w:sz w:val="28"/>
          <w:szCs w:val="28"/>
          <w:lang w:val="uk-UA"/>
        </w:rPr>
        <w:t xml:space="preserve"> Врегульовано й  питання примусового годування засуджених. Законом встановлено, що п</w:t>
      </w:r>
      <w:proofErr w:type="spellStart"/>
      <w:r w:rsidRPr="00C80CF2">
        <w:rPr>
          <w:rFonts w:ascii="Times New Roman" w:hAnsi="Times New Roman"/>
          <w:bCs/>
          <w:iCs/>
          <w:sz w:val="28"/>
          <w:szCs w:val="28"/>
        </w:rPr>
        <w:t>римусове</w:t>
      </w:r>
      <w:proofErr w:type="spellEnd"/>
      <w:r w:rsidRPr="00C80CF2">
        <w:rPr>
          <w:rFonts w:ascii="Times New Roman" w:hAnsi="Times New Roman"/>
          <w:bCs/>
          <w:iCs/>
          <w:sz w:val="28"/>
          <w:szCs w:val="28"/>
        </w:rPr>
        <w:t xml:space="preserve"> </w:t>
      </w:r>
      <w:proofErr w:type="spellStart"/>
      <w:r w:rsidRPr="00C80CF2">
        <w:rPr>
          <w:rFonts w:ascii="Times New Roman" w:hAnsi="Times New Roman"/>
          <w:bCs/>
          <w:iCs/>
          <w:sz w:val="28"/>
          <w:szCs w:val="28"/>
        </w:rPr>
        <w:t>годування</w:t>
      </w:r>
      <w:proofErr w:type="spellEnd"/>
      <w:r w:rsidRPr="00C80CF2">
        <w:rPr>
          <w:rFonts w:ascii="Times New Roman" w:hAnsi="Times New Roman"/>
          <w:bCs/>
          <w:iCs/>
          <w:sz w:val="28"/>
          <w:szCs w:val="28"/>
        </w:rPr>
        <w:t xml:space="preserve"> </w:t>
      </w:r>
      <w:proofErr w:type="spellStart"/>
      <w:r w:rsidRPr="00C80CF2">
        <w:rPr>
          <w:rFonts w:ascii="Times New Roman" w:hAnsi="Times New Roman"/>
          <w:bCs/>
          <w:iCs/>
          <w:sz w:val="28"/>
          <w:szCs w:val="28"/>
        </w:rPr>
        <w:t>може</w:t>
      </w:r>
      <w:proofErr w:type="spellEnd"/>
      <w:r w:rsidRPr="00C80CF2">
        <w:rPr>
          <w:rFonts w:ascii="Times New Roman" w:hAnsi="Times New Roman"/>
          <w:bCs/>
          <w:iCs/>
          <w:sz w:val="28"/>
          <w:szCs w:val="28"/>
        </w:rPr>
        <w:t xml:space="preserve"> бути </w:t>
      </w:r>
      <w:proofErr w:type="spellStart"/>
      <w:r w:rsidRPr="00C80CF2">
        <w:rPr>
          <w:rFonts w:ascii="Times New Roman" w:hAnsi="Times New Roman"/>
          <w:bCs/>
          <w:iCs/>
          <w:sz w:val="28"/>
          <w:szCs w:val="28"/>
        </w:rPr>
        <w:t>застосовано</w:t>
      </w:r>
      <w:proofErr w:type="spellEnd"/>
      <w:r w:rsidRPr="00C80CF2">
        <w:rPr>
          <w:rFonts w:ascii="Times New Roman" w:hAnsi="Times New Roman"/>
          <w:bCs/>
          <w:iCs/>
          <w:sz w:val="28"/>
          <w:szCs w:val="28"/>
        </w:rPr>
        <w:t xml:space="preserve"> </w:t>
      </w:r>
      <w:proofErr w:type="spellStart"/>
      <w:r w:rsidRPr="00C80CF2">
        <w:rPr>
          <w:rFonts w:ascii="Times New Roman" w:hAnsi="Times New Roman"/>
          <w:bCs/>
          <w:iCs/>
          <w:sz w:val="28"/>
          <w:szCs w:val="28"/>
        </w:rPr>
        <w:t>лише</w:t>
      </w:r>
      <w:proofErr w:type="spellEnd"/>
      <w:r w:rsidRPr="00C80CF2">
        <w:rPr>
          <w:rFonts w:ascii="Times New Roman" w:hAnsi="Times New Roman"/>
          <w:bCs/>
          <w:iCs/>
          <w:sz w:val="28"/>
          <w:szCs w:val="28"/>
        </w:rPr>
        <w:t xml:space="preserve"> на </w:t>
      </w:r>
      <w:proofErr w:type="spellStart"/>
      <w:r w:rsidRPr="00C80CF2">
        <w:rPr>
          <w:rFonts w:ascii="Times New Roman" w:hAnsi="Times New Roman"/>
          <w:bCs/>
          <w:iCs/>
          <w:sz w:val="28"/>
          <w:szCs w:val="28"/>
        </w:rPr>
        <w:t>підставі</w:t>
      </w:r>
      <w:proofErr w:type="spellEnd"/>
      <w:r w:rsidRPr="00C80CF2">
        <w:rPr>
          <w:rFonts w:ascii="Times New Roman" w:hAnsi="Times New Roman"/>
          <w:bCs/>
          <w:iCs/>
          <w:sz w:val="28"/>
          <w:szCs w:val="28"/>
        </w:rPr>
        <w:t xml:space="preserve"> </w:t>
      </w:r>
      <w:proofErr w:type="spellStart"/>
      <w:r w:rsidRPr="00C80CF2">
        <w:rPr>
          <w:rFonts w:ascii="Times New Roman" w:hAnsi="Times New Roman"/>
          <w:bCs/>
          <w:iCs/>
          <w:sz w:val="28"/>
          <w:szCs w:val="28"/>
        </w:rPr>
        <w:t>рішення</w:t>
      </w:r>
      <w:proofErr w:type="spellEnd"/>
      <w:r w:rsidRPr="00C80CF2">
        <w:rPr>
          <w:rFonts w:ascii="Times New Roman" w:hAnsi="Times New Roman"/>
          <w:bCs/>
          <w:iCs/>
          <w:sz w:val="28"/>
          <w:szCs w:val="28"/>
        </w:rPr>
        <w:t xml:space="preserve"> суду, </w:t>
      </w:r>
      <w:proofErr w:type="spellStart"/>
      <w:r w:rsidRPr="00C80CF2">
        <w:rPr>
          <w:rFonts w:ascii="Times New Roman" w:hAnsi="Times New Roman"/>
          <w:bCs/>
          <w:iCs/>
          <w:sz w:val="28"/>
          <w:szCs w:val="28"/>
        </w:rPr>
        <w:t>прийнятого</w:t>
      </w:r>
      <w:proofErr w:type="spellEnd"/>
      <w:r w:rsidRPr="00C80CF2">
        <w:rPr>
          <w:rFonts w:ascii="Times New Roman" w:hAnsi="Times New Roman"/>
          <w:bCs/>
          <w:iCs/>
          <w:sz w:val="28"/>
          <w:szCs w:val="28"/>
        </w:rPr>
        <w:t xml:space="preserve"> за </w:t>
      </w:r>
      <w:proofErr w:type="spellStart"/>
      <w:r w:rsidRPr="00C80CF2">
        <w:rPr>
          <w:rFonts w:ascii="Times New Roman" w:hAnsi="Times New Roman"/>
          <w:bCs/>
          <w:iCs/>
          <w:sz w:val="28"/>
          <w:szCs w:val="28"/>
        </w:rPr>
        <w:t>висновком</w:t>
      </w:r>
      <w:proofErr w:type="spellEnd"/>
      <w:r w:rsidRPr="00C80CF2">
        <w:rPr>
          <w:rFonts w:ascii="Times New Roman" w:hAnsi="Times New Roman"/>
          <w:bCs/>
          <w:iCs/>
          <w:sz w:val="28"/>
          <w:szCs w:val="28"/>
        </w:rPr>
        <w:t xml:space="preserve"> </w:t>
      </w:r>
      <w:proofErr w:type="spellStart"/>
      <w:r w:rsidRPr="00C80CF2">
        <w:rPr>
          <w:rFonts w:ascii="Times New Roman" w:hAnsi="Times New Roman"/>
          <w:bCs/>
          <w:iCs/>
          <w:sz w:val="28"/>
          <w:szCs w:val="28"/>
        </w:rPr>
        <w:t>лікаря</w:t>
      </w:r>
      <w:proofErr w:type="spellEnd"/>
      <w:r w:rsidRPr="00C80CF2">
        <w:rPr>
          <w:rFonts w:ascii="Times New Roman" w:hAnsi="Times New Roman"/>
          <w:bCs/>
          <w:iCs/>
          <w:sz w:val="28"/>
          <w:szCs w:val="28"/>
        </w:rPr>
        <w:t xml:space="preserve">, </w:t>
      </w:r>
      <w:proofErr w:type="spellStart"/>
      <w:r w:rsidRPr="00C80CF2">
        <w:rPr>
          <w:rFonts w:ascii="Times New Roman" w:hAnsi="Times New Roman"/>
          <w:bCs/>
          <w:iCs/>
          <w:sz w:val="28"/>
          <w:szCs w:val="28"/>
        </w:rPr>
        <w:t>що</w:t>
      </w:r>
      <w:proofErr w:type="spellEnd"/>
      <w:r w:rsidRPr="00C80CF2">
        <w:rPr>
          <w:rFonts w:ascii="Times New Roman" w:hAnsi="Times New Roman"/>
          <w:bCs/>
          <w:iCs/>
          <w:sz w:val="28"/>
          <w:szCs w:val="28"/>
        </w:rPr>
        <w:t xml:space="preserve"> </w:t>
      </w:r>
      <w:proofErr w:type="spellStart"/>
      <w:r w:rsidRPr="00C80CF2">
        <w:rPr>
          <w:rFonts w:ascii="Times New Roman" w:hAnsi="Times New Roman"/>
          <w:bCs/>
          <w:iCs/>
          <w:sz w:val="28"/>
          <w:szCs w:val="28"/>
        </w:rPr>
        <w:t>засудженому</w:t>
      </w:r>
      <w:proofErr w:type="spellEnd"/>
      <w:r w:rsidRPr="00C80CF2">
        <w:rPr>
          <w:rFonts w:ascii="Times New Roman" w:hAnsi="Times New Roman"/>
          <w:bCs/>
          <w:iCs/>
          <w:sz w:val="28"/>
          <w:szCs w:val="28"/>
        </w:rPr>
        <w:t xml:space="preserve"> </w:t>
      </w:r>
      <w:proofErr w:type="spellStart"/>
      <w:r w:rsidRPr="00C80CF2">
        <w:rPr>
          <w:rFonts w:ascii="Times New Roman" w:hAnsi="Times New Roman"/>
          <w:bCs/>
          <w:iCs/>
          <w:sz w:val="28"/>
          <w:szCs w:val="28"/>
        </w:rPr>
        <w:t>загрожує</w:t>
      </w:r>
      <w:proofErr w:type="spellEnd"/>
      <w:r w:rsidRPr="00C80CF2">
        <w:rPr>
          <w:rFonts w:ascii="Times New Roman" w:hAnsi="Times New Roman"/>
          <w:bCs/>
          <w:iCs/>
          <w:sz w:val="28"/>
          <w:szCs w:val="28"/>
        </w:rPr>
        <w:t xml:space="preserve"> </w:t>
      </w:r>
      <w:proofErr w:type="spellStart"/>
      <w:r w:rsidRPr="00C80CF2">
        <w:rPr>
          <w:rFonts w:ascii="Times New Roman" w:hAnsi="Times New Roman"/>
          <w:bCs/>
          <w:iCs/>
          <w:sz w:val="28"/>
          <w:szCs w:val="28"/>
        </w:rPr>
        <w:t>розлад</w:t>
      </w:r>
      <w:proofErr w:type="spellEnd"/>
      <w:r w:rsidRPr="00C80CF2">
        <w:rPr>
          <w:rFonts w:ascii="Times New Roman" w:hAnsi="Times New Roman"/>
          <w:bCs/>
          <w:iCs/>
          <w:sz w:val="28"/>
          <w:szCs w:val="28"/>
        </w:rPr>
        <w:t xml:space="preserve"> </w:t>
      </w:r>
      <w:proofErr w:type="spellStart"/>
      <w:r w:rsidRPr="00C80CF2">
        <w:rPr>
          <w:rFonts w:ascii="Times New Roman" w:hAnsi="Times New Roman"/>
          <w:bCs/>
          <w:iCs/>
          <w:sz w:val="28"/>
          <w:szCs w:val="28"/>
        </w:rPr>
        <w:t>здоров’я</w:t>
      </w:r>
      <w:proofErr w:type="spellEnd"/>
      <w:r w:rsidRPr="00C80CF2">
        <w:rPr>
          <w:rFonts w:ascii="Times New Roman" w:hAnsi="Times New Roman"/>
          <w:bCs/>
          <w:iCs/>
          <w:sz w:val="28"/>
          <w:szCs w:val="28"/>
        </w:rPr>
        <w:t xml:space="preserve"> </w:t>
      </w:r>
      <w:proofErr w:type="spellStart"/>
      <w:r w:rsidRPr="00C80CF2">
        <w:rPr>
          <w:rFonts w:ascii="Times New Roman" w:hAnsi="Times New Roman"/>
          <w:bCs/>
          <w:iCs/>
          <w:sz w:val="28"/>
          <w:szCs w:val="28"/>
        </w:rPr>
        <w:t>стійкого</w:t>
      </w:r>
      <w:proofErr w:type="spellEnd"/>
      <w:r w:rsidRPr="00C80CF2">
        <w:rPr>
          <w:rFonts w:ascii="Times New Roman" w:hAnsi="Times New Roman"/>
          <w:bCs/>
          <w:iCs/>
          <w:sz w:val="28"/>
          <w:szCs w:val="28"/>
        </w:rPr>
        <w:t xml:space="preserve"> характеру та </w:t>
      </w:r>
      <w:proofErr w:type="spellStart"/>
      <w:r w:rsidRPr="00C80CF2">
        <w:rPr>
          <w:rFonts w:ascii="Times New Roman" w:hAnsi="Times New Roman"/>
          <w:bCs/>
          <w:iCs/>
          <w:sz w:val="28"/>
          <w:szCs w:val="28"/>
        </w:rPr>
        <w:t>існує</w:t>
      </w:r>
      <w:proofErr w:type="spellEnd"/>
      <w:r w:rsidRPr="00C80CF2">
        <w:rPr>
          <w:rFonts w:ascii="Times New Roman" w:hAnsi="Times New Roman"/>
          <w:bCs/>
          <w:iCs/>
          <w:sz w:val="28"/>
          <w:szCs w:val="28"/>
        </w:rPr>
        <w:t xml:space="preserve"> очевидна </w:t>
      </w:r>
      <w:proofErr w:type="spellStart"/>
      <w:r w:rsidRPr="00C80CF2">
        <w:rPr>
          <w:rFonts w:ascii="Times New Roman" w:hAnsi="Times New Roman"/>
          <w:bCs/>
          <w:iCs/>
          <w:sz w:val="28"/>
          <w:szCs w:val="28"/>
        </w:rPr>
        <w:t>загроза</w:t>
      </w:r>
      <w:proofErr w:type="spellEnd"/>
      <w:r w:rsidRPr="00C80CF2">
        <w:rPr>
          <w:rFonts w:ascii="Times New Roman" w:hAnsi="Times New Roman"/>
          <w:bCs/>
          <w:iCs/>
          <w:sz w:val="28"/>
          <w:szCs w:val="28"/>
        </w:rPr>
        <w:t xml:space="preserve"> </w:t>
      </w:r>
      <w:proofErr w:type="spellStart"/>
      <w:r w:rsidRPr="00C80CF2">
        <w:rPr>
          <w:rFonts w:ascii="Times New Roman" w:hAnsi="Times New Roman"/>
          <w:bCs/>
          <w:iCs/>
          <w:sz w:val="28"/>
          <w:szCs w:val="28"/>
        </w:rPr>
        <w:t>його</w:t>
      </w:r>
      <w:proofErr w:type="spellEnd"/>
      <w:r w:rsidRPr="00C80CF2">
        <w:rPr>
          <w:rFonts w:ascii="Times New Roman" w:hAnsi="Times New Roman"/>
          <w:bCs/>
          <w:iCs/>
          <w:sz w:val="28"/>
          <w:szCs w:val="28"/>
        </w:rPr>
        <w:t xml:space="preserve"> </w:t>
      </w:r>
      <w:proofErr w:type="spellStart"/>
      <w:r w:rsidRPr="00C80CF2">
        <w:rPr>
          <w:rFonts w:ascii="Times New Roman" w:hAnsi="Times New Roman"/>
          <w:bCs/>
          <w:iCs/>
          <w:sz w:val="28"/>
          <w:szCs w:val="28"/>
        </w:rPr>
        <w:t>життю</w:t>
      </w:r>
      <w:proofErr w:type="spellEnd"/>
      <w:r w:rsidRPr="00C80CF2">
        <w:rPr>
          <w:rFonts w:ascii="Times New Roman" w:hAnsi="Times New Roman"/>
          <w:bCs/>
          <w:iCs/>
          <w:sz w:val="28"/>
          <w:szCs w:val="28"/>
        </w:rPr>
        <w:t>.</w:t>
      </w:r>
      <w:bookmarkStart w:id="1" w:name="n20"/>
      <w:bookmarkEnd w:id="1"/>
      <w:r>
        <w:rPr>
          <w:rFonts w:ascii="Times New Roman" w:hAnsi="Times New Roman"/>
          <w:bCs/>
          <w:iCs/>
          <w:sz w:val="28"/>
          <w:szCs w:val="28"/>
          <w:lang w:val="uk-UA"/>
        </w:rPr>
        <w:t xml:space="preserve"> </w:t>
      </w:r>
      <w:r w:rsidRPr="00C80CF2">
        <w:rPr>
          <w:rFonts w:ascii="Times New Roman" w:hAnsi="Times New Roman"/>
          <w:bCs/>
          <w:iCs/>
          <w:sz w:val="28"/>
          <w:szCs w:val="28"/>
        </w:rPr>
        <w:t xml:space="preserve">Особа, яка </w:t>
      </w:r>
      <w:proofErr w:type="spellStart"/>
      <w:r w:rsidRPr="00C80CF2">
        <w:rPr>
          <w:rFonts w:ascii="Times New Roman" w:hAnsi="Times New Roman"/>
          <w:bCs/>
          <w:iCs/>
          <w:sz w:val="28"/>
          <w:szCs w:val="28"/>
        </w:rPr>
        <w:t>відмовилася</w:t>
      </w:r>
      <w:proofErr w:type="spellEnd"/>
      <w:r w:rsidRPr="00C80CF2">
        <w:rPr>
          <w:rFonts w:ascii="Times New Roman" w:hAnsi="Times New Roman"/>
          <w:bCs/>
          <w:iCs/>
          <w:sz w:val="28"/>
          <w:szCs w:val="28"/>
        </w:rPr>
        <w:t xml:space="preserve"> </w:t>
      </w:r>
      <w:proofErr w:type="spellStart"/>
      <w:r w:rsidRPr="00C80CF2">
        <w:rPr>
          <w:rFonts w:ascii="Times New Roman" w:hAnsi="Times New Roman"/>
          <w:bCs/>
          <w:iCs/>
          <w:sz w:val="28"/>
          <w:szCs w:val="28"/>
        </w:rPr>
        <w:t>від</w:t>
      </w:r>
      <w:proofErr w:type="spellEnd"/>
      <w:r w:rsidRPr="00C80CF2">
        <w:rPr>
          <w:rFonts w:ascii="Times New Roman" w:hAnsi="Times New Roman"/>
          <w:bCs/>
          <w:iCs/>
          <w:sz w:val="28"/>
          <w:szCs w:val="28"/>
        </w:rPr>
        <w:t xml:space="preserve"> </w:t>
      </w:r>
      <w:proofErr w:type="spellStart"/>
      <w:r w:rsidRPr="00C80CF2">
        <w:rPr>
          <w:rFonts w:ascii="Times New Roman" w:hAnsi="Times New Roman"/>
          <w:bCs/>
          <w:iCs/>
          <w:sz w:val="28"/>
          <w:szCs w:val="28"/>
        </w:rPr>
        <w:t>прийняття</w:t>
      </w:r>
      <w:proofErr w:type="spellEnd"/>
      <w:r w:rsidRPr="00C80CF2">
        <w:rPr>
          <w:rFonts w:ascii="Times New Roman" w:hAnsi="Times New Roman"/>
          <w:bCs/>
          <w:iCs/>
          <w:sz w:val="28"/>
          <w:szCs w:val="28"/>
        </w:rPr>
        <w:t xml:space="preserve"> </w:t>
      </w:r>
      <w:proofErr w:type="spellStart"/>
      <w:r w:rsidRPr="00C80CF2">
        <w:rPr>
          <w:rFonts w:ascii="Times New Roman" w:hAnsi="Times New Roman"/>
          <w:bCs/>
          <w:iCs/>
          <w:sz w:val="28"/>
          <w:szCs w:val="28"/>
        </w:rPr>
        <w:t>їжі</w:t>
      </w:r>
      <w:proofErr w:type="spellEnd"/>
      <w:r w:rsidRPr="00C80CF2">
        <w:rPr>
          <w:rFonts w:ascii="Times New Roman" w:hAnsi="Times New Roman"/>
          <w:bCs/>
          <w:iCs/>
          <w:sz w:val="28"/>
          <w:szCs w:val="28"/>
        </w:rPr>
        <w:t xml:space="preserve">, з моменту </w:t>
      </w:r>
      <w:proofErr w:type="spellStart"/>
      <w:r w:rsidRPr="00C80CF2">
        <w:rPr>
          <w:rFonts w:ascii="Times New Roman" w:hAnsi="Times New Roman"/>
          <w:bCs/>
          <w:iCs/>
          <w:sz w:val="28"/>
          <w:szCs w:val="28"/>
        </w:rPr>
        <w:t>встановлення</w:t>
      </w:r>
      <w:proofErr w:type="spellEnd"/>
      <w:r w:rsidRPr="00C80CF2">
        <w:rPr>
          <w:rFonts w:ascii="Times New Roman" w:hAnsi="Times New Roman"/>
          <w:bCs/>
          <w:iCs/>
          <w:sz w:val="28"/>
          <w:szCs w:val="28"/>
        </w:rPr>
        <w:t xml:space="preserve"> </w:t>
      </w:r>
      <w:proofErr w:type="spellStart"/>
      <w:r w:rsidRPr="00C80CF2">
        <w:rPr>
          <w:rFonts w:ascii="Times New Roman" w:hAnsi="Times New Roman"/>
          <w:bCs/>
          <w:iCs/>
          <w:sz w:val="28"/>
          <w:szCs w:val="28"/>
        </w:rPr>
        <w:t>цього</w:t>
      </w:r>
      <w:proofErr w:type="spellEnd"/>
      <w:r w:rsidRPr="00C80CF2">
        <w:rPr>
          <w:rFonts w:ascii="Times New Roman" w:hAnsi="Times New Roman"/>
          <w:bCs/>
          <w:iCs/>
          <w:sz w:val="28"/>
          <w:szCs w:val="28"/>
        </w:rPr>
        <w:t xml:space="preserve"> факту </w:t>
      </w:r>
      <w:proofErr w:type="spellStart"/>
      <w:r w:rsidRPr="00C80CF2">
        <w:rPr>
          <w:rFonts w:ascii="Times New Roman" w:hAnsi="Times New Roman"/>
          <w:bCs/>
          <w:iCs/>
          <w:sz w:val="28"/>
          <w:szCs w:val="28"/>
        </w:rPr>
        <w:t>має</w:t>
      </w:r>
      <w:proofErr w:type="spellEnd"/>
      <w:r w:rsidRPr="00C80CF2">
        <w:rPr>
          <w:rFonts w:ascii="Times New Roman" w:hAnsi="Times New Roman"/>
          <w:bCs/>
          <w:iCs/>
          <w:sz w:val="28"/>
          <w:szCs w:val="28"/>
        </w:rPr>
        <w:t xml:space="preserve"> </w:t>
      </w:r>
      <w:proofErr w:type="spellStart"/>
      <w:r w:rsidRPr="00C80CF2">
        <w:rPr>
          <w:rFonts w:ascii="Times New Roman" w:hAnsi="Times New Roman"/>
          <w:bCs/>
          <w:iCs/>
          <w:sz w:val="28"/>
          <w:szCs w:val="28"/>
        </w:rPr>
        <w:t>перебувати</w:t>
      </w:r>
      <w:proofErr w:type="spellEnd"/>
      <w:r w:rsidRPr="00C80CF2">
        <w:rPr>
          <w:rFonts w:ascii="Times New Roman" w:hAnsi="Times New Roman"/>
          <w:bCs/>
          <w:iCs/>
          <w:sz w:val="28"/>
          <w:szCs w:val="28"/>
        </w:rPr>
        <w:t xml:space="preserve"> </w:t>
      </w:r>
      <w:proofErr w:type="spellStart"/>
      <w:proofErr w:type="gramStart"/>
      <w:r w:rsidRPr="00C80CF2">
        <w:rPr>
          <w:rFonts w:ascii="Times New Roman" w:hAnsi="Times New Roman"/>
          <w:bCs/>
          <w:iCs/>
          <w:sz w:val="28"/>
          <w:szCs w:val="28"/>
        </w:rPr>
        <w:t>п</w:t>
      </w:r>
      <w:proofErr w:type="gramEnd"/>
      <w:r w:rsidRPr="00C80CF2">
        <w:rPr>
          <w:rFonts w:ascii="Times New Roman" w:hAnsi="Times New Roman"/>
          <w:bCs/>
          <w:iCs/>
          <w:sz w:val="28"/>
          <w:szCs w:val="28"/>
        </w:rPr>
        <w:t>ід</w:t>
      </w:r>
      <w:proofErr w:type="spellEnd"/>
      <w:r w:rsidRPr="00C80CF2">
        <w:rPr>
          <w:rFonts w:ascii="Times New Roman" w:hAnsi="Times New Roman"/>
          <w:bCs/>
          <w:iCs/>
          <w:sz w:val="28"/>
          <w:szCs w:val="28"/>
        </w:rPr>
        <w:t xml:space="preserve"> </w:t>
      </w:r>
      <w:proofErr w:type="spellStart"/>
      <w:r w:rsidRPr="00C80CF2">
        <w:rPr>
          <w:rFonts w:ascii="Times New Roman" w:hAnsi="Times New Roman"/>
          <w:bCs/>
          <w:iCs/>
          <w:sz w:val="28"/>
          <w:szCs w:val="28"/>
        </w:rPr>
        <w:t>постійним</w:t>
      </w:r>
      <w:proofErr w:type="spellEnd"/>
      <w:r w:rsidRPr="00C80CF2">
        <w:rPr>
          <w:rFonts w:ascii="Times New Roman" w:hAnsi="Times New Roman"/>
          <w:bCs/>
          <w:iCs/>
          <w:sz w:val="28"/>
          <w:szCs w:val="28"/>
        </w:rPr>
        <w:t xml:space="preserve"> </w:t>
      </w:r>
      <w:proofErr w:type="spellStart"/>
      <w:r w:rsidRPr="00C80CF2">
        <w:rPr>
          <w:rFonts w:ascii="Times New Roman" w:hAnsi="Times New Roman"/>
          <w:bCs/>
          <w:iCs/>
          <w:sz w:val="28"/>
          <w:szCs w:val="28"/>
        </w:rPr>
        <w:t>наглядом</w:t>
      </w:r>
      <w:proofErr w:type="spellEnd"/>
      <w:r w:rsidRPr="00C80CF2">
        <w:rPr>
          <w:rFonts w:ascii="Times New Roman" w:hAnsi="Times New Roman"/>
          <w:bCs/>
          <w:iCs/>
          <w:sz w:val="28"/>
          <w:szCs w:val="28"/>
        </w:rPr>
        <w:t xml:space="preserve"> </w:t>
      </w:r>
      <w:proofErr w:type="spellStart"/>
      <w:r w:rsidRPr="00C80CF2">
        <w:rPr>
          <w:rFonts w:ascii="Times New Roman" w:hAnsi="Times New Roman"/>
          <w:bCs/>
          <w:iCs/>
          <w:sz w:val="28"/>
          <w:szCs w:val="28"/>
        </w:rPr>
        <w:t>лікаря</w:t>
      </w:r>
      <w:proofErr w:type="spellEnd"/>
      <w:r w:rsidRPr="00C80CF2">
        <w:rPr>
          <w:rFonts w:ascii="Times New Roman" w:hAnsi="Times New Roman"/>
          <w:bCs/>
          <w:iCs/>
          <w:sz w:val="28"/>
          <w:szCs w:val="28"/>
        </w:rPr>
        <w:t>.</w:t>
      </w:r>
      <w:bookmarkStart w:id="2" w:name="n21"/>
      <w:bookmarkEnd w:id="2"/>
      <w:r>
        <w:rPr>
          <w:rFonts w:ascii="Times New Roman" w:hAnsi="Times New Roman"/>
          <w:bCs/>
          <w:iCs/>
          <w:sz w:val="28"/>
          <w:szCs w:val="28"/>
          <w:lang w:val="uk-UA"/>
        </w:rPr>
        <w:t xml:space="preserve"> </w:t>
      </w:r>
      <w:r w:rsidRPr="00C80CF2">
        <w:rPr>
          <w:rFonts w:ascii="Times New Roman" w:hAnsi="Times New Roman"/>
          <w:bCs/>
          <w:iCs/>
          <w:sz w:val="28"/>
          <w:szCs w:val="28"/>
        </w:rPr>
        <w:t xml:space="preserve">При </w:t>
      </w:r>
      <w:proofErr w:type="spellStart"/>
      <w:proofErr w:type="gramStart"/>
      <w:r w:rsidRPr="00C80CF2">
        <w:rPr>
          <w:rFonts w:ascii="Times New Roman" w:hAnsi="Times New Roman"/>
          <w:bCs/>
          <w:iCs/>
          <w:sz w:val="28"/>
          <w:szCs w:val="28"/>
        </w:rPr>
        <w:t>п</w:t>
      </w:r>
      <w:proofErr w:type="gramEnd"/>
      <w:r w:rsidRPr="00C80CF2">
        <w:rPr>
          <w:rFonts w:ascii="Times New Roman" w:hAnsi="Times New Roman"/>
          <w:bCs/>
          <w:iCs/>
          <w:sz w:val="28"/>
          <w:szCs w:val="28"/>
        </w:rPr>
        <w:t>ідготовці</w:t>
      </w:r>
      <w:proofErr w:type="spellEnd"/>
      <w:r w:rsidRPr="00C80CF2">
        <w:rPr>
          <w:rFonts w:ascii="Times New Roman" w:hAnsi="Times New Roman"/>
          <w:bCs/>
          <w:iCs/>
          <w:sz w:val="28"/>
          <w:szCs w:val="28"/>
        </w:rPr>
        <w:t xml:space="preserve"> </w:t>
      </w:r>
      <w:proofErr w:type="spellStart"/>
      <w:r w:rsidRPr="00C80CF2">
        <w:rPr>
          <w:rFonts w:ascii="Times New Roman" w:hAnsi="Times New Roman"/>
          <w:bCs/>
          <w:iCs/>
          <w:sz w:val="28"/>
          <w:szCs w:val="28"/>
        </w:rPr>
        <w:t>висновку</w:t>
      </w:r>
      <w:proofErr w:type="spellEnd"/>
      <w:r w:rsidRPr="00C80CF2">
        <w:rPr>
          <w:rFonts w:ascii="Times New Roman" w:hAnsi="Times New Roman"/>
          <w:bCs/>
          <w:iCs/>
          <w:sz w:val="28"/>
          <w:szCs w:val="28"/>
        </w:rPr>
        <w:t xml:space="preserve"> </w:t>
      </w:r>
      <w:proofErr w:type="spellStart"/>
      <w:r w:rsidRPr="00C80CF2">
        <w:rPr>
          <w:rFonts w:ascii="Times New Roman" w:hAnsi="Times New Roman"/>
          <w:bCs/>
          <w:iCs/>
          <w:sz w:val="28"/>
          <w:szCs w:val="28"/>
        </w:rPr>
        <w:t>лікар</w:t>
      </w:r>
      <w:proofErr w:type="spellEnd"/>
      <w:r w:rsidRPr="00C80CF2">
        <w:rPr>
          <w:rFonts w:ascii="Times New Roman" w:hAnsi="Times New Roman"/>
          <w:bCs/>
          <w:iCs/>
          <w:sz w:val="28"/>
          <w:szCs w:val="28"/>
        </w:rPr>
        <w:t xml:space="preserve">, </w:t>
      </w:r>
      <w:proofErr w:type="spellStart"/>
      <w:r w:rsidRPr="00C80CF2">
        <w:rPr>
          <w:rFonts w:ascii="Times New Roman" w:hAnsi="Times New Roman"/>
          <w:bCs/>
          <w:iCs/>
          <w:sz w:val="28"/>
          <w:szCs w:val="28"/>
        </w:rPr>
        <w:t>зважаючи</w:t>
      </w:r>
      <w:proofErr w:type="spellEnd"/>
      <w:r w:rsidRPr="00C80CF2">
        <w:rPr>
          <w:rFonts w:ascii="Times New Roman" w:hAnsi="Times New Roman"/>
          <w:bCs/>
          <w:iCs/>
          <w:sz w:val="28"/>
          <w:szCs w:val="28"/>
        </w:rPr>
        <w:t xml:space="preserve"> на стан </w:t>
      </w:r>
      <w:proofErr w:type="spellStart"/>
      <w:r w:rsidRPr="00C80CF2">
        <w:rPr>
          <w:rFonts w:ascii="Times New Roman" w:hAnsi="Times New Roman"/>
          <w:bCs/>
          <w:iCs/>
          <w:sz w:val="28"/>
          <w:szCs w:val="28"/>
        </w:rPr>
        <w:t>здоров’я</w:t>
      </w:r>
      <w:proofErr w:type="spellEnd"/>
      <w:r w:rsidRPr="00C80CF2">
        <w:rPr>
          <w:rFonts w:ascii="Times New Roman" w:hAnsi="Times New Roman"/>
          <w:bCs/>
          <w:iCs/>
          <w:sz w:val="28"/>
          <w:szCs w:val="28"/>
        </w:rPr>
        <w:t xml:space="preserve"> </w:t>
      </w:r>
      <w:proofErr w:type="spellStart"/>
      <w:r w:rsidRPr="00C80CF2">
        <w:rPr>
          <w:rFonts w:ascii="Times New Roman" w:hAnsi="Times New Roman"/>
          <w:bCs/>
          <w:iCs/>
          <w:sz w:val="28"/>
          <w:szCs w:val="28"/>
        </w:rPr>
        <w:t>засудженого</w:t>
      </w:r>
      <w:proofErr w:type="spellEnd"/>
      <w:r w:rsidRPr="00C80CF2">
        <w:rPr>
          <w:rFonts w:ascii="Times New Roman" w:hAnsi="Times New Roman"/>
          <w:bCs/>
          <w:iCs/>
          <w:sz w:val="28"/>
          <w:szCs w:val="28"/>
        </w:rPr>
        <w:t xml:space="preserve">, </w:t>
      </w:r>
      <w:proofErr w:type="spellStart"/>
      <w:r w:rsidRPr="00C80CF2">
        <w:rPr>
          <w:rFonts w:ascii="Times New Roman" w:hAnsi="Times New Roman"/>
          <w:bCs/>
          <w:iCs/>
          <w:sz w:val="28"/>
          <w:szCs w:val="28"/>
        </w:rPr>
        <w:t>визначає</w:t>
      </w:r>
      <w:proofErr w:type="spellEnd"/>
      <w:r w:rsidRPr="00C80CF2">
        <w:rPr>
          <w:rFonts w:ascii="Times New Roman" w:hAnsi="Times New Roman"/>
          <w:bCs/>
          <w:iCs/>
          <w:sz w:val="28"/>
          <w:szCs w:val="28"/>
        </w:rPr>
        <w:t xml:space="preserve"> вид </w:t>
      </w:r>
      <w:proofErr w:type="spellStart"/>
      <w:r w:rsidRPr="00C80CF2">
        <w:rPr>
          <w:rFonts w:ascii="Times New Roman" w:hAnsi="Times New Roman"/>
          <w:bCs/>
          <w:iCs/>
          <w:sz w:val="28"/>
          <w:szCs w:val="28"/>
        </w:rPr>
        <w:t>примусового</w:t>
      </w:r>
      <w:proofErr w:type="spellEnd"/>
      <w:r w:rsidRPr="00C80CF2">
        <w:rPr>
          <w:rFonts w:ascii="Times New Roman" w:hAnsi="Times New Roman"/>
          <w:bCs/>
          <w:iCs/>
          <w:sz w:val="28"/>
          <w:szCs w:val="28"/>
        </w:rPr>
        <w:t xml:space="preserve"> </w:t>
      </w:r>
      <w:proofErr w:type="spellStart"/>
      <w:r w:rsidRPr="00C80CF2">
        <w:rPr>
          <w:rFonts w:ascii="Times New Roman" w:hAnsi="Times New Roman"/>
          <w:bCs/>
          <w:iCs/>
          <w:sz w:val="28"/>
          <w:szCs w:val="28"/>
        </w:rPr>
        <w:t>годування</w:t>
      </w:r>
      <w:proofErr w:type="spellEnd"/>
      <w:r w:rsidRPr="00C80CF2">
        <w:rPr>
          <w:rFonts w:ascii="Times New Roman" w:hAnsi="Times New Roman"/>
          <w:bCs/>
          <w:iCs/>
          <w:sz w:val="28"/>
          <w:szCs w:val="28"/>
        </w:rPr>
        <w:t>.</w:t>
      </w:r>
      <w:bookmarkStart w:id="3" w:name="n22"/>
      <w:bookmarkEnd w:id="3"/>
      <w:r>
        <w:rPr>
          <w:rFonts w:ascii="Times New Roman" w:hAnsi="Times New Roman"/>
          <w:bCs/>
          <w:iCs/>
          <w:sz w:val="28"/>
          <w:szCs w:val="28"/>
          <w:lang w:val="uk-UA"/>
        </w:rPr>
        <w:t xml:space="preserve"> </w:t>
      </w:r>
      <w:proofErr w:type="spellStart"/>
      <w:r w:rsidRPr="00C80CF2">
        <w:rPr>
          <w:rFonts w:ascii="Times New Roman" w:hAnsi="Times New Roman"/>
          <w:bCs/>
          <w:iCs/>
          <w:sz w:val="28"/>
          <w:szCs w:val="28"/>
        </w:rPr>
        <w:t>Питання</w:t>
      </w:r>
      <w:proofErr w:type="spellEnd"/>
      <w:r w:rsidRPr="00C80CF2">
        <w:rPr>
          <w:rFonts w:ascii="Times New Roman" w:hAnsi="Times New Roman"/>
          <w:bCs/>
          <w:iCs/>
          <w:sz w:val="28"/>
          <w:szCs w:val="28"/>
        </w:rPr>
        <w:t xml:space="preserve"> про </w:t>
      </w:r>
      <w:proofErr w:type="spellStart"/>
      <w:r w:rsidRPr="00C80CF2">
        <w:rPr>
          <w:rFonts w:ascii="Times New Roman" w:hAnsi="Times New Roman"/>
          <w:bCs/>
          <w:iCs/>
          <w:sz w:val="28"/>
          <w:szCs w:val="28"/>
        </w:rPr>
        <w:t>застосування</w:t>
      </w:r>
      <w:proofErr w:type="spellEnd"/>
      <w:r w:rsidRPr="00C80CF2">
        <w:rPr>
          <w:rFonts w:ascii="Times New Roman" w:hAnsi="Times New Roman"/>
          <w:bCs/>
          <w:iCs/>
          <w:sz w:val="28"/>
          <w:szCs w:val="28"/>
        </w:rPr>
        <w:t xml:space="preserve"> </w:t>
      </w:r>
      <w:proofErr w:type="spellStart"/>
      <w:r w:rsidRPr="00C80CF2">
        <w:rPr>
          <w:rFonts w:ascii="Times New Roman" w:hAnsi="Times New Roman"/>
          <w:bCs/>
          <w:iCs/>
          <w:sz w:val="28"/>
          <w:szCs w:val="28"/>
        </w:rPr>
        <w:t>примусового</w:t>
      </w:r>
      <w:proofErr w:type="spellEnd"/>
      <w:r w:rsidRPr="00C80CF2">
        <w:rPr>
          <w:rFonts w:ascii="Times New Roman" w:hAnsi="Times New Roman"/>
          <w:bCs/>
          <w:iCs/>
          <w:sz w:val="28"/>
          <w:szCs w:val="28"/>
        </w:rPr>
        <w:t xml:space="preserve"> </w:t>
      </w:r>
      <w:proofErr w:type="spellStart"/>
      <w:r w:rsidRPr="00C80CF2">
        <w:rPr>
          <w:rFonts w:ascii="Times New Roman" w:hAnsi="Times New Roman"/>
          <w:bCs/>
          <w:iCs/>
          <w:sz w:val="28"/>
          <w:szCs w:val="28"/>
        </w:rPr>
        <w:t>годування</w:t>
      </w:r>
      <w:proofErr w:type="spellEnd"/>
      <w:r w:rsidRPr="00C80CF2">
        <w:rPr>
          <w:rFonts w:ascii="Times New Roman" w:hAnsi="Times New Roman"/>
          <w:bCs/>
          <w:iCs/>
          <w:sz w:val="28"/>
          <w:szCs w:val="28"/>
        </w:rPr>
        <w:t xml:space="preserve"> </w:t>
      </w:r>
      <w:proofErr w:type="spellStart"/>
      <w:r w:rsidRPr="00C80CF2">
        <w:rPr>
          <w:rFonts w:ascii="Times New Roman" w:hAnsi="Times New Roman"/>
          <w:bCs/>
          <w:iCs/>
          <w:sz w:val="28"/>
          <w:szCs w:val="28"/>
        </w:rPr>
        <w:t>вирішується</w:t>
      </w:r>
      <w:proofErr w:type="spellEnd"/>
      <w:r w:rsidRPr="00C80CF2">
        <w:rPr>
          <w:rFonts w:ascii="Times New Roman" w:hAnsi="Times New Roman"/>
          <w:bCs/>
          <w:iCs/>
          <w:sz w:val="28"/>
          <w:szCs w:val="28"/>
        </w:rPr>
        <w:t xml:space="preserve"> судом </w:t>
      </w:r>
      <w:proofErr w:type="gramStart"/>
      <w:r w:rsidRPr="00C80CF2">
        <w:rPr>
          <w:rFonts w:ascii="Times New Roman" w:hAnsi="Times New Roman"/>
          <w:bCs/>
          <w:iCs/>
          <w:sz w:val="28"/>
          <w:szCs w:val="28"/>
        </w:rPr>
        <w:t>в</w:t>
      </w:r>
      <w:proofErr w:type="gramEnd"/>
      <w:r w:rsidRPr="00C80CF2">
        <w:rPr>
          <w:rFonts w:ascii="Times New Roman" w:hAnsi="Times New Roman"/>
          <w:bCs/>
          <w:iCs/>
          <w:sz w:val="28"/>
          <w:szCs w:val="28"/>
        </w:rPr>
        <w:t xml:space="preserve"> порядку, </w:t>
      </w:r>
      <w:proofErr w:type="spellStart"/>
      <w:r w:rsidRPr="00C80CF2">
        <w:rPr>
          <w:rFonts w:ascii="Times New Roman" w:hAnsi="Times New Roman"/>
          <w:bCs/>
          <w:iCs/>
          <w:sz w:val="28"/>
          <w:szCs w:val="28"/>
        </w:rPr>
        <w:t>передбаченому</w:t>
      </w:r>
      <w:proofErr w:type="spellEnd"/>
      <w:r w:rsidRPr="00C80CF2">
        <w:rPr>
          <w:rFonts w:ascii="Times New Roman" w:hAnsi="Times New Roman"/>
          <w:bCs/>
          <w:iCs/>
          <w:sz w:val="28"/>
          <w:szCs w:val="28"/>
        </w:rPr>
        <w:t xml:space="preserve"> законом</w:t>
      </w:r>
      <w:r>
        <w:rPr>
          <w:rFonts w:ascii="Times New Roman" w:hAnsi="Times New Roman"/>
          <w:bCs/>
          <w:iCs/>
          <w:sz w:val="28"/>
          <w:szCs w:val="28"/>
          <w:lang w:val="uk-UA"/>
        </w:rPr>
        <w:t xml:space="preserve">. </w:t>
      </w:r>
      <w:r w:rsidRPr="00C80CF2">
        <w:rPr>
          <w:rFonts w:ascii="Times New Roman" w:hAnsi="Times New Roman"/>
          <w:bCs/>
          <w:iCs/>
          <w:sz w:val="28"/>
          <w:szCs w:val="28"/>
          <w:lang w:val="uk-UA"/>
        </w:rPr>
        <w:t xml:space="preserve">Передбачаються </w:t>
      </w:r>
      <w:r>
        <w:rPr>
          <w:rFonts w:ascii="Times New Roman" w:hAnsi="Times New Roman"/>
          <w:bCs/>
          <w:iCs/>
          <w:sz w:val="28"/>
          <w:szCs w:val="28"/>
          <w:lang w:val="uk-UA"/>
        </w:rPr>
        <w:t xml:space="preserve">також </w:t>
      </w:r>
      <w:r w:rsidRPr="00C80CF2">
        <w:rPr>
          <w:rFonts w:ascii="Times New Roman" w:hAnsi="Times New Roman"/>
          <w:bCs/>
          <w:iCs/>
          <w:sz w:val="28"/>
          <w:szCs w:val="28"/>
          <w:lang w:val="uk-UA"/>
        </w:rPr>
        <w:t xml:space="preserve">додаткові гарантії захисту прав засуджених жінок та жінок. які мають при собі дітей, а також неповнолітніх.  </w:t>
      </w:r>
    </w:p>
    <w:p w:rsidR="00EF0821" w:rsidRPr="005948DB" w:rsidRDefault="00EF0821" w:rsidP="00EF0821">
      <w:pPr>
        <w:spacing w:after="0" w:line="240" w:lineRule="auto"/>
        <w:ind w:firstLine="851"/>
        <w:jc w:val="both"/>
        <w:rPr>
          <w:rFonts w:ascii="Times New Roman" w:hAnsi="Times New Roman"/>
          <w:bCs/>
          <w:iCs/>
          <w:sz w:val="28"/>
          <w:szCs w:val="28"/>
          <w:lang w:val="uk-UA"/>
        </w:rPr>
      </w:pPr>
      <w:r>
        <w:rPr>
          <w:rFonts w:ascii="Times New Roman" w:hAnsi="Times New Roman"/>
          <w:sz w:val="28"/>
          <w:szCs w:val="28"/>
          <w:lang w:val="uk-UA"/>
        </w:rPr>
        <w:t xml:space="preserve">2) </w:t>
      </w:r>
      <w:r w:rsidRPr="005948DB">
        <w:rPr>
          <w:rFonts w:ascii="Times New Roman" w:hAnsi="Times New Roman"/>
          <w:sz w:val="28"/>
          <w:szCs w:val="28"/>
          <w:lang w:val="uk-UA"/>
        </w:rPr>
        <w:t>06.09.2016</w:t>
      </w:r>
      <w:r>
        <w:rPr>
          <w:rFonts w:ascii="Times New Roman" w:hAnsi="Times New Roman"/>
          <w:sz w:val="28"/>
          <w:szCs w:val="28"/>
          <w:lang w:val="uk-UA"/>
        </w:rPr>
        <w:t xml:space="preserve"> р. - Закон України "</w:t>
      </w:r>
      <w:r w:rsidRPr="005948DB">
        <w:rPr>
          <w:rFonts w:ascii="Times New Roman" w:hAnsi="Times New Roman"/>
          <w:i/>
          <w:sz w:val="28"/>
          <w:szCs w:val="28"/>
          <w:lang w:val="uk-UA"/>
        </w:rPr>
        <w:t>П</w:t>
      </w:r>
      <w:r w:rsidRPr="005948DB">
        <w:rPr>
          <w:rFonts w:ascii="Times New Roman" w:hAnsi="Times New Roman"/>
          <w:bCs/>
          <w:i/>
          <w:sz w:val="28"/>
          <w:szCs w:val="28"/>
          <w:lang w:val="uk-UA"/>
        </w:rPr>
        <w:t>ро внесення змін до Кримінально-виконавчого кодексу України (щодо удосконалення порядку застосування до засуджених заходів заохочення і стягнення)</w:t>
      </w:r>
      <w:r>
        <w:rPr>
          <w:rFonts w:ascii="Times New Roman" w:hAnsi="Times New Roman"/>
          <w:bCs/>
          <w:sz w:val="28"/>
          <w:szCs w:val="28"/>
          <w:lang w:val="uk-UA"/>
        </w:rPr>
        <w:t>"</w:t>
      </w:r>
      <w:r>
        <w:rPr>
          <w:rStyle w:val="a6"/>
          <w:rFonts w:ascii="Times New Roman" w:hAnsi="Times New Roman"/>
          <w:bCs/>
          <w:sz w:val="28"/>
          <w:szCs w:val="28"/>
          <w:lang w:val="uk-UA"/>
        </w:rPr>
        <w:footnoteReference w:id="2"/>
      </w:r>
      <w:r>
        <w:rPr>
          <w:rFonts w:ascii="Times New Roman" w:hAnsi="Times New Roman"/>
          <w:bCs/>
          <w:sz w:val="28"/>
          <w:szCs w:val="28"/>
          <w:lang w:val="uk-UA"/>
        </w:rPr>
        <w:t xml:space="preserve">, що кардинально змінив існуючі процедури. Зокрема, з квітня 2017 року існуючі процедури застосування заходів заохочення і стягнення очікують такі зміни: </w:t>
      </w:r>
      <w:r w:rsidRPr="005948DB">
        <w:rPr>
          <w:rFonts w:ascii="Times New Roman" w:hAnsi="Times New Roman"/>
          <w:bCs/>
          <w:sz w:val="28"/>
          <w:szCs w:val="28"/>
          <w:lang w:val="uk-UA"/>
        </w:rPr>
        <w:t>розширен</w:t>
      </w:r>
      <w:r>
        <w:rPr>
          <w:rFonts w:ascii="Times New Roman" w:hAnsi="Times New Roman"/>
          <w:bCs/>
          <w:sz w:val="28"/>
          <w:szCs w:val="28"/>
          <w:lang w:val="uk-UA"/>
        </w:rPr>
        <w:t>о</w:t>
      </w:r>
      <w:r w:rsidRPr="005948DB">
        <w:rPr>
          <w:rFonts w:ascii="Times New Roman" w:hAnsi="Times New Roman"/>
          <w:bCs/>
          <w:sz w:val="28"/>
          <w:szCs w:val="28"/>
          <w:lang w:val="uk-UA"/>
        </w:rPr>
        <w:t xml:space="preserve"> перелік заходів заохочення, що можуть застосовуватись до засуджених, що забезпечить їх реальний вплив на поведінку засуджених. </w:t>
      </w:r>
      <w:r>
        <w:rPr>
          <w:rFonts w:ascii="Times New Roman" w:hAnsi="Times New Roman"/>
          <w:bCs/>
          <w:sz w:val="28"/>
          <w:szCs w:val="28"/>
          <w:lang w:val="uk-UA"/>
        </w:rPr>
        <w:t xml:space="preserve">Статтю </w:t>
      </w:r>
      <w:r w:rsidRPr="005948DB">
        <w:rPr>
          <w:rFonts w:ascii="Times New Roman" w:hAnsi="Times New Roman"/>
          <w:bCs/>
          <w:sz w:val="28"/>
          <w:szCs w:val="28"/>
          <w:lang w:val="uk-UA"/>
        </w:rPr>
        <w:t xml:space="preserve">131 </w:t>
      </w:r>
      <w:r>
        <w:rPr>
          <w:rFonts w:ascii="Times New Roman" w:hAnsi="Times New Roman"/>
          <w:bCs/>
          <w:sz w:val="28"/>
          <w:szCs w:val="28"/>
          <w:lang w:val="uk-UA"/>
        </w:rPr>
        <w:t xml:space="preserve">КВК України доповнено </w:t>
      </w:r>
      <w:r w:rsidRPr="005948DB">
        <w:rPr>
          <w:rFonts w:ascii="Times New Roman" w:hAnsi="Times New Roman"/>
          <w:bCs/>
          <w:sz w:val="28"/>
          <w:szCs w:val="28"/>
          <w:lang w:val="uk-UA"/>
        </w:rPr>
        <w:t>новим положенням</w:t>
      </w:r>
      <w:r>
        <w:rPr>
          <w:rFonts w:ascii="Times New Roman" w:hAnsi="Times New Roman"/>
          <w:bCs/>
          <w:sz w:val="28"/>
          <w:szCs w:val="28"/>
          <w:lang w:val="uk-UA"/>
        </w:rPr>
        <w:t>, яке</w:t>
      </w:r>
      <w:r w:rsidRPr="005948DB">
        <w:rPr>
          <w:rFonts w:ascii="Times New Roman" w:hAnsi="Times New Roman"/>
          <w:bCs/>
          <w:sz w:val="28"/>
          <w:szCs w:val="28"/>
          <w:lang w:val="uk-UA"/>
        </w:rPr>
        <w:t xml:space="preserve"> має на меті запровадити прозорість у застосуванні до засуджених заохочень та впорядкування цієї процедури. Чітке визначення підстав для накладення стягнень забезпечуватимуть зміни до статті 132 </w:t>
      </w:r>
      <w:r>
        <w:rPr>
          <w:rFonts w:ascii="Times New Roman" w:hAnsi="Times New Roman"/>
          <w:bCs/>
          <w:sz w:val="28"/>
          <w:szCs w:val="28"/>
          <w:lang w:val="uk-UA"/>
        </w:rPr>
        <w:t xml:space="preserve">названого </w:t>
      </w:r>
      <w:r w:rsidRPr="005948DB">
        <w:rPr>
          <w:rFonts w:ascii="Times New Roman" w:hAnsi="Times New Roman"/>
          <w:bCs/>
          <w:sz w:val="28"/>
          <w:szCs w:val="28"/>
          <w:lang w:val="uk-UA"/>
        </w:rPr>
        <w:t xml:space="preserve">Кодексу, у свою чергу </w:t>
      </w:r>
      <w:r>
        <w:rPr>
          <w:rFonts w:ascii="Times New Roman" w:hAnsi="Times New Roman"/>
          <w:bCs/>
          <w:sz w:val="28"/>
          <w:szCs w:val="28"/>
          <w:lang w:val="uk-UA"/>
        </w:rPr>
        <w:t xml:space="preserve">зміни </w:t>
      </w:r>
      <w:r w:rsidRPr="005948DB">
        <w:rPr>
          <w:rFonts w:ascii="Times New Roman" w:hAnsi="Times New Roman"/>
          <w:bCs/>
          <w:sz w:val="28"/>
          <w:szCs w:val="28"/>
          <w:lang w:val="uk-UA"/>
        </w:rPr>
        <w:t>до статей  134 та 135 забезпечу</w:t>
      </w:r>
      <w:r>
        <w:rPr>
          <w:rFonts w:ascii="Times New Roman" w:hAnsi="Times New Roman"/>
          <w:bCs/>
          <w:sz w:val="28"/>
          <w:szCs w:val="28"/>
          <w:lang w:val="uk-UA"/>
        </w:rPr>
        <w:t xml:space="preserve">ватимуть </w:t>
      </w:r>
      <w:r w:rsidRPr="005948DB">
        <w:rPr>
          <w:rFonts w:ascii="Times New Roman" w:hAnsi="Times New Roman"/>
          <w:bCs/>
          <w:sz w:val="28"/>
          <w:szCs w:val="28"/>
          <w:lang w:val="uk-UA"/>
        </w:rPr>
        <w:t xml:space="preserve">чітке нормативне визначення процедури перевірки випадків порушення засудженими встановленого порядку відбування покарання, а також створення додаткових гарантій захисту прав і законних інтересів засуджених, в тому числі й шляхом отримання необхідної правової допомоги. </w:t>
      </w:r>
      <w:r>
        <w:rPr>
          <w:rFonts w:ascii="Times New Roman" w:hAnsi="Times New Roman"/>
          <w:bCs/>
          <w:sz w:val="28"/>
          <w:szCs w:val="28"/>
          <w:lang w:val="uk-UA"/>
        </w:rPr>
        <w:t xml:space="preserve">Оновлена редакція статті 133 КВК України виключає можливість визнання особи такою, що вчиняє злісні порушення режиму тримання, через відмову від реалізації права на працю. </w:t>
      </w:r>
      <w:r w:rsidRPr="005948DB">
        <w:rPr>
          <w:rFonts w:ascii="Times New Roman" w:hAnsi="Times New Roman"/>
          <w:bCs/>
          <w:sz w:val="28"/>
          <w:szCs w:val="28"/>
          <w:lang w:val="uk-UA"/>
        </w:rPr>
        <w:t>Уточнене й найменування цієї статті, оскільки мова повинна вестись не про специфічний статус особи («навішування ярликів»), а про оцінку його негативні встановленого порядку відбування покараннях дій. Уведенням нових норм статей 131</w:t>
      </w:r>
      <w:r w:rsidRPr="005948DB">
        <w:rPr>
          <w:rFonts w:ascii="Times New Roman" w:hAnsi="Times New Roman"/>
          <w:bCs/>
          <w:sz w:val="28"/>
          <w:szCs w:val="28"/>
          <w:vertAlign w:val="superscript"/>
          <w:lang w:val="uk-UA"/>
        </w:rPr>
        <w:t>1</w:t>
      </w:r>
      <w:r w:rsidRPr="005948DB">
        <w:rPr>
          <w:rFonts w:ascii="Times New Roman" w:hAnsi="Times New Roman"/>
          <w:bCs/>
          <w:sz w:val="28"/>
          <w:szCs w:val="28"/>
          <w:lang w:val="uk-UA"/>
        </w:rPr>
        <w:t>, 131</w:t>
      </w:r>
      <w:r w:rsidRPr="005948DB">
        <w:rPr>
          <w:rFonts w:ascii="Times New Roman" w:hAnsi="Times New Roman"/>
          <w:bCs/>
          <w:sz w:val="28"/>
          <w:szCs w:val="28"/>
          <w:vertAlign w:val="superscript"/>
          <w:lang w:val="uk-UA"/>
        </w:rPr>
        <w:t xml:space="preserve">2 </w:t>
      </w:r>
      <w:r w:rsidRPr="005948DB">
        <w:rPr>
          <w:rFonts w:ascii="Times New Roman" w:hAnsi="Times New Roman"/>
          <w:bCs/>
          <w:sz w:val="28"/>
          <w:szCs w:val="28"/>
          <w:lang w:val="uk-UA"/>
        </w:rPr>
        <w:t>запроваджується нормативне визначення дисциплінарного проступку та п</w:t>
      </w:r>
      <w:r w:rsidRPr="005948DB">
        <w:rPr>
          <w:rFonts w:ascii="Times New Roman" w:hAnsi="Times New Roman"/>
          <w:bCs/>
          <w:iCs/>
          <w:sz w:val="28"/>
          <w:szCs w:val="28"/>
          <w:lang w:val="uk-UA"/>
        </w:rPr>
        <w:t xml:space="preserve">ередбачається також підстави звільнення від дисциплінарної відповідальності. </w:t>
      </w:r>
    </w:p>
    <w:p w:rsidR="00EF0821" w:rsidRPr="00A8297E"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3) </w:t>
      </w:r>
      <w:r w:rsidRPr="00A8297E">
        <w:rPr>
          <w:rFonts w:ascii="Times New Roman" w:hAnsi="Times New Roman"/>
          <w:sz w:val="28"/>
          <w:szCs w:val="28"/>
          <w:lang w:val="uk-UA"/>
        </w:rPr>
        <w:t xml:space="preserve">07.09.2016р. </w:t>
      </w:r>
      <w:r>
        <w:rPr>
          <w:rFonts w:ascii="Times New Roman" w:hAnsi="Times New Roman"/>
          <w:sz w:val="28"/>
          <w:szCs w:val="28"/>
          <w:lang w:val="uk-UA"/>
        </w:rPr>
        <w:t xml:space="preserve">- </w:t>
      </w:r>
      <w:r w:rsidRPr="00A8297E">
        <w:rPr>
          <w:rFonts w:ascii="Times New Roman" w:hAnsi="Times New Roman"/>
          <w:sz w:val="28"/>
          <w:szCs w:val="28"/>
          <w:lang w:val="uk-UA"/>
        </w:rPr>
        <w:t>Закон України «</w:t>
      </w:r>
      <w:r w:rsidRPr="00A8297E">
        <w:rPr>
          <w:rFonts w:ascii="Times New Roman" w:hAnsi="Times New Roman"/>
          <w:i/>
          <w:sz w:val="28"/>
          <w:szCs w:val="28"/>
          <w:lang w:val="uk-UA"/>
        </w:rPr>
        <w:t>Про внесення змін до деяких законодавчих актів України щодо забезпечення виконання кримінальних покарань та реалізації прав засуджених</w:t>
      </w:r>
      <w:r w:rsidRPr="00A8297E">
        <w:rPr>
          <w:rFonts w:ascii="Times New Roman" w:hAnsi="Times New Roman"/>
          <w:sz w:val="28"/>
          <w:szCs w:val="28"/>
          <w:lang w:val="uk-UA"/>
        </w:rPr>
        <w:t>»</w:t>
      </w:r>
      <w:r>
        <w:rPr>
          <w:rStyle w:val="a6"/>
          <w:rFonts w:ascii="Times New Roman" w:hAnsi="Times New Roman"/>
          <w:sz w:val="28"/>
          <w:szCs w:val="28"/>
          <w:lang w:val="uk-UA"/>
        </w:rPr>
        <w:footnoteReference w:id="3"/>
      </w:r>
      <w:r w:rsidRPr="00A8297E">
        <w:rPr>
          <w:rFonts w:ascii="Times New Roman" w:hAnsi="Times New Roman"/>
          <w:sz w:val="28"/>
          <w:szCs w:val="28"/>
          <w:lang w:val="uk-UA"/>
        </w:rPr>
        <w:t xml:space="preserve">, який був підготовлений серед іншого з метою законодавчого урегулювання питань, пов’язаних із </w:t>
      </w:r>
      <w:r w:rsidRPr="00A8297E">
        <w:rPr>
          <w:rFonts w:ascii="Times New Roman" w:hAnsi="Times New Roman"/>
          <w:sz w:val="28"/>
          <w:szCs w:val="28"/>
          <w:lang w:val="uk-UA"/>
        </w:rPr>
        <w:lastRenderedPageBreak/>
        <w:t xml:space="preserve">впровадженням в Україні </w:t>
      </w:r>
      <w:proofErr w:type="spellStart"/>
      <w:r w:rsidRPr="00A8297E">
        <w:rPr>
          <w:rFonts w:ascii="Times New Roman" w:hAnsi="Times New Roman"/>
          <w:sz w:val="28"/>
          <w:szCs w:val="28"/>
          <w:lang w:val="uk-UA"/>
        </w:rPr>
        <w:t>пробації</w:t>
      </w:r>
      <w:proofErr w:type="spellEnd"/>
      <w:r w:rsidRPr="00A8297E">
        <w:rPr>
          <w:rFonts w:ascii="Times New Roman" w:hAnsi="Times New Roman"/>
          <w:sz w:val="28"/>
          <w:szCs w:val="28"/>
          <w:lang w:val="uk-UA"/>
        </w:rPr>
        <w:t>, деяких питань виконання та відбування покарань, не пов’язаних з позбавленням волі, підвищення правової захищеності осіб, засуджених до таких видів покарань. Закон певною мірою конкретизує порядок та умов відбування покарання у виді обмеження та позбавлення волі, частково усуває розбіжності між нормами КВК України, встановлює кримінальну відповідальність за ухилення від відбування деяких покарань.</w:t>
      </w:r>
      <w:r>
        <w:rPr>
          <w:rFonts w:ascii="Times New Roman" w:hAnsi="Times New Roman"/>
          <w:sz w:val="28"/>
          <w:szCs w:val="28"/>
          <w:lang w:val="uk-UA"/>
        </w:rPr>
        <w:t xml:space="preserve"> </w:t>
      </w:r>
      <w:r w:rsidRPr="00A8297E">
        <w:rPr>
          <w:rFonts w:ascii="Times New Roman" w:hAnsi="Times New Roman"/>
          <w:sz w:val="28"/>
          <w:szCs w:val="28"/>
          <w:lang w:val="uk-UA"/>
        </w:rPr>
        <w:t>Крім того, названий Закон встановлює, що "довічне позбавлення волі за вчинення готування до злочину та вчинення замаху на злочин не застосовується, крім випадків вчинення злочинів проти основ національної безпеки України, передбачених у статтях 109-114-1, проти миру, безпеки людства та міжнародного правопорядку, передбачених у статтях 437-439, частині першій статті 442 та статті 443 цього Кодексу".</w:t>
      </w:r>
    </w:p>
    <w:p w:rsidR="00EF0821" w:rsidRDefault="00EF0821" w:rsidP="00EF0821">
      <w:pPr>
        <w:spacing w:after="0" w:line="240" w:lineRule="auto"/>
        <w:ind w:firstLine="851"/>
        <w:jc w:val="both"/>
        <w:rPr>
          <w:rFonts w:ascii="Times New Roman" w:hAnsi="Times New Roman"/>
          <w:sz w:val="28"/>
          <w:szCs w:val="28"/>
          <w:lang w:val="uk-UA"/>
        </w:rPr>
      </w:pPr>
      <w:r w:rsidRPr="00A8297E">
        <w:rPr>
          <w:rFonts w:ascii="Times New Roman" w:hAnsi="Times New Roman"/>
          <w:sz w:val="28"/>
          <w:szCs w:val="28"/>
          <w:lang w:val="uk-UA"/>
        </w:rPr>
        <w:t>З прийняттям Закон поставлено крапку й щодо необхідності оплати засудженими харчування в період відбування покарання. Оскільки частину першу статті 121 КВК України тепер викладено у такій редакції: "Особи, які відбувають покарання у виправних колоніях, відшкодовують витрати на їх утримання, крім вартості харчування, взуття, одягу, білизни, спецхарчування та спецодягу".</w:t>
      </w:r>
      <w:r>
        <w:rPr>
          <w:rFonts w:ascii="Times New Roman" w:hAnsi="Times New Roman"/>
          <w:sz w:val="28"/>
          <w:szCs w:val="28"/>
          <w:lang w:val="uk-UA"/>
        </w:rPr>
        <w:t xml:space="preserve"> </w:t>
      </w:r>
      <w:r w:rsidRPr="00A8297E">
        <w:rPr>
          <w:rFonts w:ascii="Times New Roman" w:hAnsi="Times New Roman"/>
          <w:sz w:val="28"/>
          <w:szCs w:val="28"/>
          <w:lang w:val="uk-UA"/>
        </w:rPr>
        <w:t>Певним чином удосконалено й питання соціального забезпечення засуджених, які залучені до суспільно корисної оплачуваної праці за строковим трудовим договором – усі вони підлягають загальнообов’язковому державному соціальному страхуванню.</w:t>
      </w:r>
      <w:bookmarkStart w:id="4" w:name="n285"/>
      <w:bookmarkEnd w:id="4"/>
      <w:r w:rsidRPr="00A8297E">
        <w:rPr>
          <w:rFonts w:ascii="Times New Roman" w:hAnsi="Times New Roman"/>
          <w:sz w:val="28"/>
          <w:szCs w:val="28"/>
          <w:lang w:val="uk-UA"/>
        </w:rPr>
        <w:t xml:space="preserve"> Засуджені також мають право на загальних підставах на призначення та отримання пенсії за віком, по інвалідності, у зв’язку з втратою годувальника та в інших випадках, передбачених</w:t>
      </w:r>
      <w:r w:rsidRPr="00F95571">
        <w:rPr>
          <w:rFonts w:ascii="Times New Roman" w:hAnsi="Times New Roman"/>
          <w:sz w:val="28"/>
          <w:szCs w:val="28"/>
        </w:rPr>
        <w:t xml:space="preserve"> </w:t>
      </w:r>
      <w:proofErr w:type="spellStart"/>
      <w:r w:rsidRPr="00F95571">
        <w:rPr>
          <w:rFonts w:ascii="Times New Roman" w:hAnsi="Times New Roman"/>
          <w:sz w:val="28"/>
          <w:szCs w:val="28"/>
        </w:rPr>
        <w:t>законодавством</w:t>
      </w:r>
      <w:proofErr w:type="spellEnd"/>
      <w:r w:rsidRPr="00F95571">
        <w:rPr>
          <w:rFonts w:ascii="Times New Roman" w:hAnsi="Times New Roman"/>
          <w:sz w:val="28"/>
          <w:szCs w:val="28"/>
        </w:rPr>
        <w:t xml:space="preserve"> про </w:t>
      </w:r>
      <w:proofErr w:type="spellStart"/>
      <w:r w:rsidRPr="00F95571">
        <w:rPr>
          <w:rFonts w:ascii="Times New Roman" w:hAnsi="Times New Roman"/>
          <w:sz w:val="28"/>
          <w:szCs w:val="28"/>
        </w:rPr>
        <w:t>пенсійне</w:t>
      </w:r>
      <w:proofErr w:type="spellEnd"/>
      <w:r w:rsidRPr="00F95571">
        <w:rPr>
          <w:rFonts w:ascii="Times New Roman" w:hAnsi="Times New Roman"/>
          <w:sz w:val="28"/>
          <w:szCs w:val="28"/>
        </w:rPr>
        <w:t xml:space="preserve"> </w:t>
      </w:r>
      <w:proofErr w:type="spellStart"/>
      <w:r w:rsidRPr="00F95571">
        <w:rPr>
          <w:rFonts w:ascii="Times New Roman" w:hAnsi="Times New Roman"/>
          <w:sz w:val="28"/>
          <w:szCs w:val="28"/>
        </w:rPr>
        <w:t>забезпечення</w:t>
      </w:r>
      <w:proofErr w:type="spellEnd"/>
      <w:r w:rsidRPr="00F95571">
        <w:rPr>
          <w:rFonts w:ascii="Times New Roman" w:hAnsi="Times New Roman"/>
          <w:sz w:val="28"/>
          <w:szCs w:val="28"/>
        </w:rPr>
        <w:t>.</w:t>
      </w:r>
    </w:p>
    <w:p w:rsidR="00EF0821" w:rsidRPr="00BA606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4) </w:t>
      </w:r>
      <w:r w:rsidRPr="00FB2C7E">
        <w:rPr>
          <w:rFonts w:ascii="Times New Roman" w:hAnsi="Times New Roman"/>
          <w:sz w:val="28"/>
          <w:szCs w:val="28"/>
        </w:rPr>
        <w:t>07.09.2016</w:t>
      </w:r>
      <w:r>
        <w:rPr>
          <w:rFonts w:ascii="Times New Roman" w:hAnsi="Times New Roman"/>
          <w:sz w:val="28"/>
          <w:szCs w:val="28"/>
          <w:lang w:val="uk-UA"/>
        </w:rPr>
        <w:t>р. – Закон України "</w:t>
      </w:r>
      <w:r w:rsidRPr="00FB2C7E">
        <w:rPr>
          <w:rFonts w:ascii="Times New Roman" w:hAnsi="Times New Roman"/>
          <w:i/>
          <w:sz w:val="28"/>
          <w:szCs w:val="28"/>
        </w:rPr>
        <w:t xml:space="preserve">Про </w:t>
      </w:r>
      <w:proofErr w:type="spellStart"/>
      <w:r w:rsidRPr="00FB2C7E">
        <w:rPr>
          <w:rFonts w:ascii="Times New Roman" w:hAnsi="Times New Roman"/>
          <w:i/>
          <w:sz w:val="28"/>
          <w:szCs w:val="28"/>
        </w:rPr>
        <w:t>внесення</w:t>
      </w:r>
      <w:proofErr w:type="spellEnd"/>
      <w:r w:rsidRPr="00FB2C7E">
        <w:rPr>
          <w:rFonts w:ascii="Times New Roman" w:hAnsi="Times New Roman"/>
          <w:i/>
          <w:sz w:val="28"/>
          <w:szCs w:val="28"/>
        </w:rPr>
        <w:t xml:space="preserve"> </w:t>
      </w:r>
      <w:proofErr w:type="spellStart"/>
      <w:r w:rsidRPr="00FB2C7E">
        <w:rPr>
          <w:rFonts w:ascii="Times New Roman" w:hAnsi="Times New Roman"/>
          <w:i/>
          <w:sz w:val="28"/>
          <w:szCs w:val="28"/>
        </w:rPr>
        <w:t>змін</w:t>
      </w:r>
      <w:proofErr w:type="spellEnd"/>
      <w:r w:rsidRPr="00FB2C7E">
        <w:rPr>
          <w:rFonts w:ascii="Times New Roman" w:hAnsi="Times New Roman"/>
          <w:i/>
          <w:sz w:val="28"/>
          <w:szCs w:val="28"/>
        </w:rPr>
        <w:t xml:space="preserve"> до </w:t>
      </w:r>
      <w:proofErr w:type="spellStart"/>
      <w:r w:rsidRPr="00FB2C7E">
        <w:rPr>
          <w:rFonts w:ascii="Times New Roman" w:hAnsi="Times New Roman"/>
          <w:i/>
          <w:sz w:val="28"/>
          <w:szCs w:val="28"/>
        </w:rPr>
        <w:t>деяких</w:t>
      </w:r>
      <w:proofErr w:type="spellEnd"/>
      <w:r w:rsidRPr="00FB2C7E">
        <w:rPr>
          <w:rFonts w:ascii="Times New Roman" w:hAnsi="Times New Roman"/>
          <w:i/>
          <w:sz w:val="28"/>
          <w:szCs w:val="28"/>
        </w:rPr>
        <w:t xml:space="preserve"> </w:t>
      </w:r>
      <w:proofErr w:type="spellStart"/>
      <w:r w:rsidRPr="00FB2C7E">
        <w:rPr>
          <w:rFonts w:ascii="Times New Roman" w:hAnsi="Times New Roman"/>
          <w:i/>
          <w:sz w:val="28"/>
          <w:szCs w:val="28"/>
        </w:rPr>
        <w:t>законодавчих</w:t>
      </w:r>
      <w:proofErr w:type="spellEnd"/>
      <w:r w:rsidRPr="00FB2C7E">
        <w:rPr>
          <w:rFonts w:ascii="Times New Roman" w:hAnsi="Times New Roman"/>
          <w:i/>
          <w:sz w:val="28"/>
          <w:szCs w:val="28"/>
        </w:rPr>
        <w:t xml:space="preserve"> </w:t>
      </w:r>
      <w:proofErr w:type="spellStart"/>
      <w:r w:rsidRPr="00FB2C7E">
        <w:rPr>
          <w:rFonts w:ascii="Times New Roman" w:hAnsi="Times New Roman"/>
          <w:i/>
          <w:sz w:val="28"/>
          <w:szCs w:val="28"/>
        </w:rPr>
        <w:t>актів</w:t>
      </w:r>
      <w:proofErr w:type="spellEnd"/>
      <w:r w:rsidRPr="00FB2C7E">
        <w:rPr>
          <w:rFonts w:ascii="Times New Roman" w:hAnsi="Times New Roman"/>
          <w:i/>
          <w:sz w:val="28"/>
          <w:szCs w:val="28"/>
        </w:rPr>
        <w:t xml:space="preserve"> </w:t>
      </w:r>
      <w:proofErr w:type="spellStart"/>
      <w:r w:rsidRPr="00FB2C7E">
        <w:rPr>
          <w:rFonts w:ascii="Times New Roman" w:hAnsi="Times New Roman"/>
          <w:i/>
          <w:sz w:val="28"/>
          <w:szCs w:val="28"/>
        </w:rPr>
        <w:t>України</w:t>
      </w:r>
      <w:proofErr w:type="spellEnd"/>
      <w:r w:rsidRPr="00FB2C7E">
        <w:rPr>
          <w:rFonts w:ascii="Times New Roman" w:hAnsi="Times New Roman"/>
          <w:i/>
          <w:sz w:val="28"/>
          <w:szCs w:val="28"/>
        </w:rPr>
        <w:t xml:space="preserve"> </w:t>
      </w:r>
      <w:proofErr w:type="spellStart"/>
      <w:r w:rsidRPr="00FB2C7E">
        <w:rPr>
          <w:rFonts w:ascii="Times New Roman" w:hAnsi="Times New Roman"/>
          <w:i/>
          <w:sz w:val="28"/>
          <w:szCs w:val="28"/>
        </w:rPr>
        <w:t>щодо</w:t>
      </w:r>
      <w:proofErr w:type="spellEnd"/>
      <w:r w:rsidRPr="00FB2C7E">
        <w:rPr>
          <w:rFonts w:ascii="Times New Roman" w:hAnsi="Times New Roman"/>
          <w:i/>
          <w:sz w:val="28"/>
          <w:szCs w:val="28"/>
        </w:rPr>
        <w:t xml:space="preserve"> </w:t>
      </w:r>
      <w:proofErr w:type="spellStart"/>
      <w:r w:rsidRPr="00FB2C7E">
        <w:rPr>
          <w:rFonts w:ascii="Times New Roman" w:hAnsi="Times New Roman"/>
          <w:i/>
          <w:sz w:val="28"/>
          <w:szCs w:val="28"/>
        </w:rPr>
        <w:t>вдосконалення</w:t>
      </w:r>
      <w:proofErr w:type="spellEnd"/>
      <w:r w:rsidRPr="00FB2C7E">
        <w:rPr>
          <w:rFonts w:ascii="Times New Roman" w:hAnsi="Times New Roman"/>
          <w:i/>
          <w:sz w:val="28"/>
          <w:szCs w:val="28"/>
        </w:rPr>
        <w:t xml:space="preserve"> доступу до </w:t>
      </w:r>
      <w:proofErr w:type="spellStart"/>
      <w:r w:rsidRPr="00FB2C7E">
        <w:rPr>
          <w:rFonts w:ascii="Times New Roman" w:hAnsi="Times New Roman"/>
          <w:i/>
          <w:sz w:val="28"/>
          <w:szCs w:val="28"/>
        </w:rPr>
        <w:t>правосуддя</w:t>
      </w:r>
      <w:proofErr w:type="spellEnd"/>
      <w:r w:rsidRPr="00FB2C7E">
        <w:rPr>
          <w:rFonts w:ascii="Times New Roman" w:hAnsi="Times New Roman"/>
          <w:i/>
          <w:sz w:val="28"/>
          <w:szCs w:val="28"/>
        </w:rPr>
        <w:t xml:space="preserve"> </w:t>
      </w:r>
      <w:proofErr w:type="spellStart"/>
      <w:r w:rsidRPr="00FB2C7E">
        <w:rPr>
          <w:rFonts w:ascii="Times New Roman" w:hAnsi="Times New Roman"/>
          <w:i/>
          <w:sz w:val="28"/>
          <w:szCs w:val="28"/>
        </w:rPr>
        <w:t>осіб</w:t>
      </w:r>
      <w:proofErr w:type="spellEnd"/>
      <w:r w:rsidRPr="00FB2C7E">
        <w:rPr>
          <w:rFonts w:ascii="Times New Roman" w:hAnsi="Times New Roman"/>
          <w:i/>
          <w:sz w:val="28"/>
          <w:szCs w:val="28"/>
        </w:rPr>
        <w:t xml:space="preserve">, </w:t>
      </w:r>
      <w:proofErr w:type="spellStart"/>
      <w:r w:rsidRPr="00FB2C7E">
        <w:rPr>
          <w:rFonts w:ascii="Times New Roman" w:hAnsi="Times New Roman"/>
          <w:i/>
          <w:sz w:val="28"/>
          <w:szCs w:val="28"/>
        </w:rPr>
        <w:t>які</w:t>
      </w:r>
      <w:proofErr w:type="spellEnd"/>
      <w:r w:rsidRPr="00FB2C7E">
        <w:rPr>
          <w:rFonts w:ascii="Times New Roman" w:hAnsi="Times New Roman"/>
          <w:i/>
          <w:sz w:val="28"/>
          <w:szCs w:val="28"/>
        </w:rPr>
        <w:t xml:space="preserve"> </w:t>
      </w:r>
      <w:proofErr w:type="spellStart"/>
      <w:r w:rsidRPr="00FB2C7E">
        <w:rPr>
          <w:rFonts w:ascii="Times New Roman" w:hAnsi="Times New Roman"/>
          <w:i/>
          <w:sz w:val="28"/>
          <w:szCs w:val="28"/>
        </w:rPr>
        <w:t>утримуються</w:t>
      </w:r>
      <w:proofErr w:type="spellEnd"/>
      <w:r w:rsidRPr="00FB2C7E">
        <w:rPr>
          <w:rFonts w:ascii="Times New Roman" w:hAnsi="Times New Roman"/>
          <w:i/>
          <w:sz w:val="28"/>
          <w:szCs w:val="28"/>
        </w:rPr>
        <w:t xml:space="preserve"> в </w:t>
      </w:r>
      <w:proofErr w:type="spellStart"/>
      <w:r w:rsidRPr="00FB2C7E">
        <w:rPr>
          <w:rFonts w:ascii="Times New Roman" w:hAnsi="Times New Roman"/>
          <w:i/>
          <w:sz w:val="28"/>
          <w:szCs w:val="28"/>
        </w:rPr>
        <w:t>установах</w:t>
      </w:r>
      <w:proofErr w:type="spellEnd"/>
      <w:r w:rsidRPr="00FB2C7E">
        <w:rPr>
          <w:rFonts w:ascii="Times New Roman" w:hAnsi="Times New Roman"/>
          <w:i/>
          <w:sz w:val="28"/>
          <w:szCs w:val="28"/>
        </w:rPr>
        <w:t xml:space="preserve"> </w:t>
      </w:r>
      <w:proofErr w:type="spellStart"/>
      <w:r w:rsidRPr="00FB2C7E">
        <w:rPr>
          <w:rFonts w:ascii="Times New Roman" w:hAnsi="Times New Roman"/>
          <w:i/>
          <w:sz w:val="28"/>
          <w:szCs w:val="28"/>
        </w:rPr>
        <w:t>попереднього</w:t>
      </w:r>
      <w:proofErr w:type="spellEnd"/>
      <w:r w:rsidRPr="00FB2C7E">
        <w:rPr>
          <w:rFonts w:ascii="Times New Roman" w:hAnsi="Times New Roman"/>
          <w:i/>
          <w:sz w:val="28"/>
          <w:szCs w:val="28"/>
        </w:rPr>
        <w:t xml:space="preserve"> </w:t>
      </w:r>
      <w:proofErr w:type="spellStart"/>
      <w:r w:rsidRPr="00FB2C7E">
        <w:rPr>
          <w:rFonts w:ascii="Times New Roman" w:hAnsi="Times New Roman"/>
          <w:i/>
          <w:sz w:val="28"/>
          <w:szCs w:val="28"/>
        </w:rPr>
        <w:t>ув’язнення</w:t>
      </w:r>
      <w:proofErr w:type="spellEnd"/>
      <w:r w:rsidRPr="00FB2C7E">
        <w:rPr>
          <w:rFonts w:ascii="Times New Roman" w:hAnsi="Times New Roman"/>
          <w:i/>
          <w:sz w:val="28"/>
          <w:szCs w:val="28"/>
        </w:rPr>
        <w:t xml:space="preserve"> та </w:t>
      </w:r>
      <w:proofErr w:type="spellStart"/>
      <w:r w:rsidRPr="00FB2C7E">
        <w:rPr>
          <w:rFonts w:ascii="Times New Roman" w:hAnsi="Times New Roman"/>
          <w:i/>
          <w:sz w:val="28"/>
          <w:szCs w:val="28"/>
        </w:rPr>
        <w:t>виконання</w:t>
      </w:r>
      <w:proofErr w:type="spellEnd"/>
      <w:r w:rsidRPr="00FB2C7E">
        <w:rPr>
          <w:rFonts w:ascii="Times New Roman" w:hAnsi="Times New Roman"/>
          <w:i/>
          <w:sz w:val="28"/>
          <w:szCs w:val="28"/>
        </w:rPr>
        <w:t xml:space="preserve"> </w:t>
      </w:r>
      <w:proofErr w:type="spellStart"/>
      <w:r w:rsidRPr="00FB2C7E">
        <w:rPr>
          <w:rFonts w:ascii="Times New Roman" w:hAnsi="Times New Roman"/>
          <w:i/>
          <w:sz w:val="28"/>
          <w:szCs w:val="28"/>
        </w:rPr>
        <w:t>покарань</w:t>
      </w:r>
      <w:proofErr w:type="spellEnd"/>
      <w:r>
        <w:rPr>
          <w:rFonts w:ascii="Times New Roman" w:hAnsi="Times New Roman"/>
          <w:i/>
          <w:sz w:val="28"/>
          <w:szCs w:val="28"/>
          <w:lang w:val="uk-UA"/>
        </w:rPr>
        <w:t xml:space="preserve">" </w:t>
      </w:r>
      <w:r>
        <w:rPr>
          <w:rStyle w:val="a6"/>
          <w:rFonts w:ascii="Times New Roman" w:hAnsi="Times New Roman"/>
          <w:i/>
          <w:sz w:val="28"/>
          <w:szCs w:val="28"/>
        </w:rPr>
        <w:footnoteReference w:id="4"/>
      </w:r>
      <w:r>
        <w:rPr>
          <w:rFonts w:ascii="Times New Roman" w:hAnsi="Times New Roman"/>
          <w:i/>
          <w:sz w:val="28"/>
          <w:szCs w:val="28"/>
          <w:lang w:val="uk-UA"/>
        </w:rPr>
        <w:t xml:space="preserve">. </w:t>
      </w:r>
      <w:r>
        <w:rPr>
          <w:rFonts w:ascii="Times New Roman" w:hAnsi="Times New Roman"/>
          <w:sz w:val="28"/>
          <w:szCs w:val="28"/>
          <w:lang w:val="uk-UA"/>
        </w:rPr>
        <w:t xml:space="preserve">Яким внесено </w:t>
      </w:r>
      <w:r w:rsidRPr="00BA6061">
        <w:rPr>
          <w:rFonts w:ascii="Times New Roman" w:hAnsi="Times New Roman"/>
          <w:sz w:val="28"/>
          <w:szCs w:val="28"/>
          <w:lang w:val="uk-UA"/>
        </w:rPr>
        <w:t>зміни до статті 537 та 539 Кримінального процесуального кодексу України для уточн</w:t>
      </w:r>
      <w:r>
        <w:rPr>
          <w:rFonts w:ascii="Times New Roman" w:hAnsi="Times New Roman"/>
          <w:sz w:val="28"/>
          <w:szCs w:val="28"/>
          <w:lang w:val="uk-UA"/>
        </w:rPr>
        <w:t>ення</w:t>
      </w:r>
      <w:r w:rsidRPr="00BA6061">
        <w:rPr>
          <w:rFonts w:ascii="Times New Roman" w:hAnsi="Times New Roman"/>
          <w:sz w:val="28"/>
          <w:szCs w:val="28"/>
          <w:lang w:val="uk-UA"/>
        </w:rPr>
        <w:t xml:space="preserve">, що справи про оскарження інших рішень, дій чи бездіяльності адміністрації установ виконання покарань, а також установ попереднього ув’язнення розглядаються районними судами, в межах територіальної юрисдикції яких засуджений відбуває покарання. У відповідності до змін, розгляд справ в таких випадках повинен здійснюватись в порядку адміністративного судочинства. Такий підхід надасть можливість уникати завантаження адміністративних судів великою кількістю справ засуджених щодо оскарження рішень, які не мають високого ступеня значимості (як-то оскарження догани чи поміщення у дисциплінарний ізолятор) і, в той же час, зберегти використання засад адміністративного судочинства, які за своєю правовою природою є більш підходящими для вирішення такої категорії справ. Крім того, уніфікуватиметься процедура звернення – переважна більшість справ засуджених здійснюватиметься судом за місцем відбування покарання. При </w:t>
      </w:r>
      <w:r w:rsidRPr="00BA6061">
        <w:rPr>
          <w:rFonts w:ascii="Times New Roman" w:hAnsi="Times New Roman"/>
          <w:sz w:val="28"/>
          <w:szCs w:val="28"/>
          <w:lang w:val="uk-UA"/>
        </w:rPr>
        <w:lastRenderedPageBreak/>
        <w:t xml:space="preserve">цьому до одних категорій справ застосовуватимуться правила адміністративного судочинства, а до іншого – кримінального. </w:t>
      </w:r>
    </w:p>
    <w:p w:rsidR="00EF0821" w:rsidRPr="00BA606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Закріплено також, що </w:t>
      </w:r>
      <w:r w:rsidRPr="00BA6061">
        <w:rPr>
          <w:rFonts w:ascii="Times New Roman" w:hAnsi="Times New Roman"/>
          <w:sz w:val="28"/>
          <w:szCs w:val="28"/>
          <w:lang w:val="uk-UA"/>
        </w:rPr>
        <w:t>«питання про всякого роду сумніви і протиріччя, що виникають при виконанні вироку», які окремо не перераховані у статті 537 вирішуватимуться судом за місцем відбування покарання, а не судом, який ухвалив вирок, як це було раніше. Це дозволить суттєво пришвидшити та спростити судовий процес щодо різного роду питань, які виникають під час виконання вироку і не відносяться до жодної із перерахованих у статті 537 категорії. Документом також вносяться зміни до статті 5 Закону України «Про судовий збір»</w:t>
      </w:r>
      <w:r>
        <w:rPr>
          <w:rFonts w:ascii="Times New Roman" w:hAnsi="Times New Roman"/>
          <w:sz w:val="28"/>
          <w:szCs w:val="28"/>
          <w:lang w:val="uk-UA"/>
        </w:rPr>
        <w:t xml:space="preserve">, завдяки яким </w:t>
      </w:r>
      <w:r w:rsidRPr="00BA6061">
        <w:rPr>
          <w:rFonts w:ascii="Times New Roman" w:hAnsi="Times New Roman"/>
          <w:sz w:val="28"/>
          <w:szCs w:val="28"/>
          <w:lang w:val="uk-UA"/>
        </w:rPr>
        <w:t>засуджені та особи, взяті під варту звільняються від сплати судового збору у справах, пов’язаних із питаннями, які вирішуються судом під час виконання вироку у відповідності до статті 537 КПК України, у разі відсутності на їх особових рахунках достатніх для сплати судового збору коштів.</w:t>
      </w:r>
    </w:p>
    <w:p w:rsidR="00EF082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Відхилені Верховною Радою України: </w:t>
      </w:r>
    </w:p>
    <w:p w:rsidR="00EF0821" w:rsidRDefault="00EF0821" w:rsidP="00EF0821">
      <w:pPr>
        <w:spacing w:after="0" w:line="240" w:lineRule="auto"/>
        <w:ind w:firstLine="851"/>
        <w:jc w:val="both"/>
        <w:rPr>
          <w:rFonts w:ascii="Times New Roman" w:hAnsi="Times New Roman"/>
          <w:bCs/>
          <w:sz w:val="28"/>
          <w:szCs w:val="28"/>
          <w:lang w:val="uk-UA"/>
        </w:rPr>
      </w:pPr>
      <w:r>
        <w:rPr>
          <w:rFonts w:ascii="Times New Roman" w:hAnsi="Times New Roman"/>
          <w:sz w:val="28"/>
          <w:szCs w:val="28"/>
          <w:lang w:val="uk-UA"/>
        </w:rPr>
        <w:t xml:space="preserve">1) </w:t>
      </w:r>
      <w:r w:rsidRPr="00236477">
        <w:rPr>
          <w:rFonts w:ascii="Times New Roman" w:hAnsi="Times New Roman"/>
          <w:sz w:val="28"/>
          <w:szCs w:val="28"/>
          <w:lang w:val="uk-UA"/>
        </w:rPr>
        <w:t>12.07.2016</w:t>
      </w:r>
      <w:r>
        <w:rPr>
          <w:rFonts w:ascii="Times New Roman" w:hAnsi="Times New Roman"/>
          <w:sz w:val="28"/>
          <w:szCs w:val="28"/>
          <w:lang w:val="uk-UA"/>
        </w:rPr>
        <w:t xml:space="preserve">р. – проект </w:t>
      </w:r>
      <w:r w:rsidRPr="00236477">
        <w:rPr>
          <w:rFonts w:ascii="Times New Roman" w:hAnsi="Times New Roman"/>
          <w:bCs/>
          <w:sz w:val="28"/>
          <w:szCs w:val="28"/>
          <w:lang w:val="uk-UA"/>
        </w:rPr>
        <w:t xml:space="preserve">Закону </w:t>
      </w:r>
      <w:r>
        <w:rPr>
          <w:rFonts w:ascii="Times New Roman" w:hAnsi="Times New Roman"/>
          <w:bCs/>
          <w:sz w:val="28"/>
          <w:szCs w:val="28"/>
          <w:lang w:val="uk-UA"/>
        </w:rPr>
        <w:t>України "</w:t>
      </w:r>
      <w:r w:rsidRPr="00236477">
        <w:rPr>
          <w:rFonts w:ascii="Times New Roman" w:hAnsi="Times New Roman"/>
          <w:bCs/>
          <w:i/>
          <w:sz w:val="28"/>
          <w:szCs w:val="28"/>
          <w:lang w:val="uk-UA"/>
        </w:rPr>
        <w:t>Про внесення змін до деяких законодавчих актів України щодо відповідальності за злісну непокору вимогам адміністрації установи виконання покарань</w:t>
      </w:r>
      <w:r>
        <w:rPr>
          <w:rFonts w:ascii="Times New Roman" w:hAnsi="Times New Roman"/>
          <w:bCs/>
          <w:sz w:val="28"/>
          <w:szCs w:val="28"/>
          <w:lang w:val="uk-UA"/>
        </w:rPr>
        <w:t>"</w:t>
      </w:r>
      <w:r>
        <w:rPr>
          <w:rStyle w:val="a6"/>
          <w:rFonts w:ascii="Times New Roman" w:hAnsi="Times New Roman"/>
          <w:bCs/>
          <w:sz w:val="28"/>
          <w:szCs w:val="28"/>
          <w:lang w:val="uk-UA"/>
        </w:rPr>
        <w:footnoteReference w:id="5"/>
      </w:r>
      <w:r>
        <w:rPr>
          <w:rFonts w:ascii="Times New Roman" w:hAnsi="Times New Roman"/>
          <w:bCs/>
          <w:sz w:val="28"/>
          <w:szCs w:val="28"/>
          <w:lang w:val="uk-UA"/>
        </w:rPr>
        <w:t xml:space="preserve">, </w:t>
      </w:r>
      <w:r w:rsidRPr="00236477">
        <w:rPr>
          <w:rFonts w:ascii="Times New Roman" w:hAnsi="Times New Roman"/>
          <w:bCs/>
          <w:sz w:val="28"/>
          <w:szCs w:val="28"/>
          <w:lang w:val="uk-UA"/>
        </w:rPr>
        <w:t>розроблен</w:t>
      </w:r>
      <w:r>
        <w:rPr>
          <w:rFonts w:ascii="Times New Roman" w:hAnsi="Times New Roman"/>
          <w:bCs/>
          <w:sz w:val="28"/>
          <w:szCs w:val="28"/>
          <w:lang w:val="uk-UA"/>
        </w:rPr>
        <w:t>ий</w:t>
      </w:r>
      <w:r w:rsidRPr="00236477">
        <w:rPr>
          <w:rFonts w:ascii="Times New Roman" w:hAnsi="Times New Roman"/>
          <w:bCs/>
          <w:sz w:val="28"/>
          <w:szCs w:val="28"/>
          <w:lang w:val="uk-UA"/>
        </w:rPr>
        <w:t xml:space="preserve"> з метою вдосконалення чинного кримінального законодавства шляхом припинення масових зловживань адміністрацією установ виконання покарань положеннями статті 391 Кримінального кодексу України та практики необґрунтованої кримінальної репресії засуджених, приведення роботи національної пенітенціарної системи у відповідність стандартам Ради Європи та вимогам демократичного співтовариства.</w:t>
      </w:r>
      <w:r>
        <w:rPr>
          <w:rFonts w:ascii="Times New Roman" w:hAnsi="Times New Roman"/>
          <w:bCs/>
          <w:sz w:val="28"/>
          <w:szCs w:val="28"/>
          <w:lang w:val="uk-UA"/>
        </w:rPr>
        <w:t xml:space="preserve"> Як зазначають з цього приводу експерти-правозахисники, "д</w:t>
      </w:r>
      <w:proofErr w:type="spellStart"/>
      <w:r w:rsidRPr="00CD6EFA">
        <w:rPr>
          <w:rFonts w:ascii="Times New Roman" w:hAnsi="Times New Roman"/>
          <w:bCs/>
          <w:sz w:val="28"/>
          <w:szCs w:val="28"/>
        </w:rPr>
        <w:t>епутати</w:t>
      </w:r>
      <w:proofErr w:type="spellEnd"/>
      <w:r w:rsidRPr="00CD6EFA">
        <w:rPr>
          <w:rFonts w:ascii="Times New Roman" w:hAnsi="Times New Roman"/>
          <w:bCs/>
          <w:sz w:val="28"/>
          <w:szCs w:val="28"/>
        </w:rPr>
        <w:t xml:space="preserve"> </w:t>
      </w:r>
      <w:proofErr w:type="spellStart"/>
      <w:r w:rsidRPr="00CD6EFA">
        <w:rPr>
          <w:rFonts w:ascii="Times New Roman" w:hAnsi="Times New Roman"/>
          <w:bCs/>
          <w:sz w:val="28"/>
          <w:szCs w:val="28"/>
        </w:rPr>
        <w:t>байдуже</w:t>
      </w:r>
      <w:proofErr w:type="spellEnd"/>
      <w:r w:rsidRPr="00CD6EFA">
        <w:rPr>
          <w:rFonts w:ascii="Times New Roman" w:hAnsi="Times New Roman"/>
          <w:bCs/>
          <w:sz w:val="28"/>
          <w:szCs w:val="28"/>
        </w:rPr>
        <w:t xml:space="preserve"> </w:t>
      </w:r>
      <w:proofErr w:type="spellStart"/>
      <w:r w:rsidRPr="00CD6EFA">
        <w:rPr>
          <w:rFonts w:ascii="Times New Roman" w:hAnsi="Times New Roman"/>
          <w:bCs/>
          <w:sz w:val="28"/>
          <w:szCs w:val="28"/>
        </w:rPr>
        <w:t>поставилися</w:t>
      </w:r>
      <w:proofErr w:type="spellEnd"/>
      <w:r w:rsidRPr="00CD6EFA">
        <w:rPr>
          <w:rFonts w:ascii="Times New Roman" w:hAnsi="Times New Roman"/>
          <w:bCs/>
          <w:sz w:val="28"/>
          <w:szCs w:val="28"/>
        </w:rPr>
        <w:t xml:space="preserve"> до </w:t>
      </w:r>
      <w:proofErr w:type="spellStart"/>
      <w:r w:rsidRPr="00CD6EFA">
        <w:rPr>
          <w:rFonts w:ascii="Times New Roman" w:hAnsi="Times New Roman"/>
          <w:bCs/>
          <w:sz w:val="28"/>
          <w:szCs w:val="28"/>
        </w:rPr>
        <w:t>даної</w:t>
      </w:r>
      <w:proofErr w:type="spellEnd"/>
      <w:r w:rsidRPr="00CD6EFA">
        <w:rPr>
          <w:rFonts w:ascii="Times New Roman" w:hAnsi="Times New Roman"/>
          <w:bCs/>
          <w:sz w:val="28"/>
          <w:szCs w:val="28"/>
        </w:rPr>
        <w:t xml:space="preserve"> </w:t>
      </w:r>
      <w:proofErr w:type="spellStart"/>
      <w:r w:rsidRPr="00CD6EFA">
        <w:rPr>
          <w:rFonts w:ascii="Times New Roman" w:hAnsi="Times New Roman"/>
          <w:bCs/>
          <w:sz w:val="28"/>
          <w:szCs w:val="28"/>
        </w:rPr>
        <w:t>законодавчої</w:t>
      </w:r>
      <w:proofErr w:type="spellEnd"/>
      <w:r w:rsidRPr="00CD6EFA">
        <w:rPr>
          <w:rFonts w:ascii="Times New Roman" w:hAnsi="Times New Roman"/>
          <w:bCs/>
          <w:sz w:val="28"/>
          <w:szCs w:val="28"/>
        </w:rPr>
        <w:t xml:space="preserve"> </w:t>
      </w:r>
      <w:proofErr w:type="spellStart"/>
      <w:r w:rsidRPr="00CD6EFA">
        <w:rPr>
          <w:rFonts w:ascii="Times New Roman" w:hAnsi="Times New Roman"/>
          <w:bCs/>
          <w:sz w:val="28"/>
          <w:szCs w:val="28"/>
        </w:rPr>
        <w:t>ініціативи</w:t>
      </w:r>
      <w:proofErr w:type="spellEnd"/>
      <w:r w:rsidRPr="00CD6EFA">
        <w:rPr>
          <w:rFonts w:ascii="Times New Roman" w:hAnsi="Times New Roman"/>
          <w:bCs/>
          <w:sz w:val="28"/>
          <w:szCs w:val="28"/>
        </w:rPr>
        <w:t xml:space="preserve"> і провалили </w:t>
      </w:r>
      <w:proofErr w:type="spellStart"/>
      <w:r w:rsidRPr="00CD6EFA">
        <w:rPr>
          <w:rFonts w:ascii="Times New Roman" w:hAnsi="Times New Roman"/>
          <w:bCs/>
          <w:sz w:val="28"/>
          <w:szCs w:val="28"/>
        </w:rPr>
        <w:t>голосування</w:t>
      </w:r>
      <w:proofErr w:type="spellEnd"/>
      <w:r w:rsidRPr="00CD6EFA">
        <w:rPr>
          <w:rFonts w:ascii="Times New Roman" w:hAnsi="Times New Roman"/>
          <w:bCs/>
          <w:sz w:val="28"/>
          <w:szCs w:val="28"/>
        </w:rPr>
        <w:t xml:space="preserve">. </w:t>
      </w:r>
      <w:proofErr w:type="spellStart"/>
      <w:proofErr w:type="gramStart"/>
      <w:r w:rsidRPr="00CD6EFA">
        <w:rPr>
          <w:rFonts w:ascii="Times New Roman" w:hAnsi="Times New Roman"/>
          <w:bCs/>
          <w:sz w:val="28"/>
          <w:szCs w:val="28"/>
        </w:rPr>
        <w:t>Б</w:t>
      </w:r>
      <w:proofErr w:type="gramEnd"/>
      <w:r w:rsidRPr="00CD6EFA">
        <w:rPr>
          <w:rFonts w:ascii="Times New Roman" w:hAnsi="Times New Roman"/>
          <w:bCs/>
          <w:sz w:val="28"/>
          <w:szCs w:val="28"/>
        </w:rPr>
        <w:t>ільшість</w:t>
      </w:r>
      <w:proofErr w:type="spellEnd"/>
      <w:r w:rsidRPr="00CD6EFA">
        <w:rPr>
          <w:rFonts w:ascii="Times New Roman" w:hAnsi="Times New Roman"/>
          <w:bCs/>
          <w:sz w:val="28"/>
          <w:szCs w:val="28"/>
        </w:rPr>
        <w:t xml:space="preserve"> з них </w:t>
      </w:r>
      <w:proofErr w:type="spellStart"/>
      <w:r w:rsidRPr="00CD6EFA">
        <w:rPr>
          <w:rFonts w:ascii="Times New Roman" w:hAnsi="Times New Roman"/>
          <w:bCs/>
          <w:sz w:val="28"/>
          <w:szCs w:val="28"/>
        </w:rPr>
        <w:t>або</w:t>
      </w:r>
      <w:proofErr w:type="spellEnd"/>
      <w:r w:rsidRPr="00CD6EFA">
        <w:rPr>
          <w:rFonts w:ascii="Times New Roman" w:hAnsi="Times New Roman"/>
          <w:bCs/>
          <w:sz w:val="28"/>
          <w:szCs w:val="28"/>
        </w:rPr>
        <w:t xml:space="preserve"> не </w:t>
      </w:r>
      <w:proofErr w:type="spellStart"/>
      <w:r w:rsidRPr="00CD6EFA">
        <w:rPr>
          <w:rFonts w:ascii="Times New Roman" w:hAnsi="Times New Roman"/>
          <w:bCs/>
          <w:sz w:val="28"/>
          <w:szCs w:val="28"/>
        </w:rPr>
        <w:t>працюють</w:t>
      </w:r>
      <w:proofErr w:type="spellEnd"/>
      <w:r w:rsidRPr="00CD6EFA">
        <w:rPr>
          <w:rFonts w:ascii="Times New Roman" w:hAnsi="Times New Roman"/>
          <w:bCs/>
          <w:sz w:val="28"/>
          <w:szCs w:val="28"/>
        </w:rPr>
        <w:t xml:space="preserve"> в </w:t>
      </w:r>
      <w:proofErr w:type="spellStart"/>
      <w:r w:rsidRPr="00CD6EFA">
        <w:rPr>
          <w:rFonts w:ascii="Times New Roman" w:hAnsi="Times New Roman"/>
          <w:bCs/>
          <w:sz w:val="28"/>
          <w:szCs w:val="28"/>
        </w:rPr>
        <w:t>сесійній</w:t>
      </w:r>
      <w:proofErr w:type="spellEnd"/>
      <w:r w:rsidRPr="00CD6EFA">
        <w:rPr>
          <w:rFonts w:ascii="Times New Roman" w:hAnsi="Times New Roman"/>
          <w:bCs/>
          <w:sz w:val="28"/>
          <w:szCs w:val="28"/>
        </w:rPr>
        <w:t xml:space="preserve"> </w:t>
      </w:r>
      <w:proofErr w:type="spellStart"/>
      <w:r w:rsidRPr="00CD6EFA">
        <w:rPr>
          <w:rFonts w:ascii="Times New Roman" w:hAnsi="Times New Roman"/>
          <w:bCs/>
          <w:sz w:val="28"/>
          <w:szCs w:val="28"/>
        </w:rPr>
        <w:t>залі</w:t>
      </w:r>
      <w:proofErr w:type="spellEnd"/>
      <w:r w:rsidRPr="00CD6EFA">
        <w:rPr>
          <w:rFonts w:ascii="Times New Roman" w:hAnsi="Times New Roman"/>
          <w:bCs/>
          <w:sz w:val="28"/>
          <w:szCs w:val="28"/>
        </w:rPr>
        <w:t xml:space="preserve">, </w:t>
      </w:r>
      <w:proofErr w:type="spellStart"/>
      <w:r w:rsidRPr="00CD6EFA">
        <w:rPr>
          <w:rFonts w:ascii="Times New Roman" w:hAnsi="Times New Roman"/>
          <w:bCs/>
          <w:sz w:val="28"/>
          <w:szCs w:val="28"/>
        </w:rPr>
        <w:t>або</w:t>
      </w:r>
      <w:proofErr w:type="spellEnd"/>
      <w:r w:rsidRPr="00CD6EFA">
        <w:rPr>
          <w:rFonts w:ascii="Times New Roman" w:hAnsi="Times New Roman"/>
          <w:bCs/>
          <w:sz w:val="28"/>
          <w:szCs w:val="28"/>
        </w:rPr>
        <w:t xml:space="preserve"> </w:t>
      </w:r>
      <w:proofErr w:type="spellStart"/>
      <w:r w:rsidRPr="00CD6EFA">
        <w:rPr>
          <w:rFonts w:ascii="Times New Roman" w:hAnsi="Times New Roman"/>
          <w:bCs/>
          <w:sz w:val="28"/>
          <w:szCs w:val="28"/>
        </w:rPr>
        <w:t>блокують</w:t>
      </w:r>
      <w:proofErr w:type="spellEnd"/>
      <w:r w:rsidRPr="00CD6EFA">
        <w:rPr>
          <w:rFonts w:ascii="Times New Roman" w:hAnsi="Times New Roman"/>
          <w:bCs/>
          <w:sz w:val="28"/>
          <w:szCs w:val="28"/>
        </w:rPr>
        <w:t xml:space="preserve"> трибуну. </w:t>
      </w:r>
      <w:proofErr w:type="gramStart"/>
      <w:r w:rsidRPr="00CD6EFA">
        <w:rPr>
          <w:rFonts w:ascii="Times New Roman" w:hAnsi="Times New Roman"/>
          <w:bCs/>
          <w:sz w:val="28"/>
          <w:szCs w:val="28"/>
        </w:rPr>
        <w:t>Вони</w:t>
      </w:r>
      <w:proofErr w:type="gramEnd"/>
      <w:r w:rsidRPr="00CD6EFA">
        <w:rPr>
          <w:rFonts w:ascii="Times New Roman" w:hAnsi="Times New Roman"/>
          <w:bCs/>
          <w:sz w:val="28"/>
          <w:szCs w:val="28"/>
        </w:rPr>
        <w:t xml:space="preserve"> не </w:t>
      </w:r>
      <w:proofErr w:type="spellStart"/>
      <w:r w:rsidRPr="00CD6EFA">
        <w:rPr>
          <w:rFonts w:ascii="Times New Roman" w:hAnsi="Times New Roman"/>
          <w:bCs/>
          <w:sz w:val="28"/>
          <w:szCs w:val="28"/>
        </w:rPr>
        <w:t>усвідомлюють</w:t>
      </w:r>
      <w:proofErr w:type="spellEnd"/>
      <w:r w:rsidRPr="00CD6EFA">
        <w:rPr>
          <w:rFonts w:ascii="Times New Roman" w:hAnsi="Times New Roman"/>
          <w:bCs/>
          <w:sz w:val="28"/>
          <w:szCs w:val="28"/>
        </w:rPr>
        <w:t xml:space="preserve">, </w:t>
      </w:r>
      <w:proofErr w:type="spellStart"/>
      <w:r w:rsidRPr="00CD6EFA">
        <w:rPr>
          <w:rFonts w:ascii="Times New Roman" w:hAnsi="Times New Roman"/>
          <w:bCs/>
          <w:sz w:val="28"/>
          <w:szCs w:val="28"/>
        </w:rPr>
        <w:t>що</w:t>
      </w:r>
      <w:proofErr w:type="spellEnd"/>
      <w:r w:rsidRPr="00CD6EFA">
        <w:rPr>
          <w:rFonts w:ascii="Times New Roman" w:hAnsi="Times New Roman"/>
          <w:bCs/>
          <w:sz w:val="28"/>
          <w:szCs w:val="28"/>
        </w:rPr>
        <w:t xml:space="preserve"> </w:t>
      </w:r>
      <w:proofErr w:type="spellStart"/>
      <w:r w:rsidRPr="00CD6EFA">
        <w:rPr>
          <w:rFonts w:ascii="Times New Roman" w:hAnsi="Times New Roman"/>
          <w:bCs/>
          <w:sz w:val="28"/>
          <w:szCs w:val="28"/>
        </w:rPr>
        <w:t>кожний</w:t>
      </w:r>
      <w:proofErr w:type="spellEnd"/>
      <w:r w:rsidRPr="00CD6EFA">
        <w:rPr>
          <w:rFonts w:ascii="Times New Roman" w:hAnsi="Times New Roman"/>
          <w:bCs/>
          <w:sz w:val="28"/>
          <w:szCs w:val="28"/>
        </w:rPr>
        <w:t xml:space="preserve"> день </w:t>
      </w:r>
      <w:proofErr w:type="spellStart"/>
      <w:r w:rsidRPr="00CD6EFA">
        <w:rPr>
          <w:rFonts w:ascii="Times New Roman" w:hAnsi="Times New Roman"/>
          <w:bCs/>
          <w:sz w:val="28"/>
          <w:szCs w:val="28"/>
        </w:rPr>
        <w:t>зволікання</w:t>
      </w:r>
      <w:proofErr w:type="spellEnd"/>
      <w:r w:rsidRPr="00CD6EFA">
        <w:rPr>
          <w:rFonts w:ascii="Times New Roman" w:hAnsi="Times New Roman"/>
          <w:bCs/>
          <w:sz w:val="28"/>
          <w:szCs w:val="28"/>
        </w:rPr>
        <w:t xml:space="preserve"> з </w:t>
      </w:r>
      <w:proofErr w:type="spellStart"/>
      <w:r w:rsidRPr="00CD6EFA">
        <w:rPr>
          <w:rFonts w:ascii="Times New Roman" w:hAnsi="Times New Roman"/>
          <w:bCs/>
          <w:sz w:val="28"/>
          <w:szCs w:val="28"/>
        </w:rPr>
        <w:t>ухваленням</w:t>
      </w:r>
      <w:proofErr w:type="spellEnd"/>
      <w:r w:rsidRPr="00CD6EFA">
        <w:rPr>
          <w:rFonts w:ascii="Times New Roman" w:hAnsi="Times New Roman"/>
          <w:bCs/>
          <w:sz w:val="28"/>
          <w:szCs w:val="28"/>
        </w:rPr>
        <w:t xml:space="preserve"> </w:t>
      </w:r>
      <w:proofErr w:type="spellStart"/>
      <w:r w:rsidRPr="00CD6EFA">
        <w:rPr>
          <w:rFonts w:ascii="Times New Roman" w:hAnsi="Times New Roman"/>
          <w:bCs/>
          <w:sz w:val="28"/>
          <w:szCs w:val="28"/>
        </w:rPr>
        <w:t>даної</w:t>
      </w:r>
      <w:proofErr w:type="spellEnd"/>
      <w:r w:rsidRPr="00CD6EFA">
        <w:rPr>
          <w:rFonts w:ascii="Times New Roman" w:hAnsi="Times New Roman"/>
          <w:bCs/>
          <w:sz w:val="28"/>
          <w:szCs w:val="28"/>
        </w:rPr>
        <w:t xml:space="preserve"> </w:t>
      </w:r>
      <w:proofErr w:type="spellStart"/>
      <w:r w:rsidRPr="00CD6EFA">
        <w:rPr>
          <w:rFonts w:ascii="Times New Roman" w:hAnsi="Times New Roman"/>
          <w:bCs/>
          <w:sz w:val="28"/>
          <w:szCs w:val="28"/>
        </w:rPr>
        <w:t>законодавчої</w:t>
      </w:r>
      <w:proofErr w:type="spellEnd"/>
      <w:r w:rsidRPr="00CD6EFA">
        <w:rPr>
          <w:rFonts w:ascii="Times New Roman" w:hAnsi="Times New Roman"/>
          <w:bCs/>
          <w:sz w:val="28"/>
          <w:szCs w:val="28"/>
        </w:rPr>
        <w:t xml:space="preserve"> </w:t>
      </w:r>
      <w:proofErr w:type="spellStart"/>
      <w:r w:rsidRPr="00CD6EFA">
        <w:rPr>
          <w:rFonts w:ascii="Times New Roman" w:hAnsi="Times New Roman"/>
          <w:bCs/>
          <w:sz w:val="28"/>
          <w:szCs w:val="28"/>
        </w:rPr>
        <w:t>норми</w:t>
      </w:r>
      <w:proofErr w:type="spellEnd"/>
      <w:r w:rsidRPr="00CD6EFA">
        <w:rPr>
          <w:rFonts w:ascii="Times New Roman" w:hAnsi="Times New Roman"/>
          <w:bCs/>
          <w:sz w:val="28"/>
          <w:szCs w:val="28"/>
        </w:rPr>
        <w:t xml:space="preserve"> </w:t>
      </w:r>
      <w:proofErr w:type="spellStart"/>
      <w:r w:rsidRPr="00CD6EFA">
        <w:rPr>
          <w:rFonts w:ascii="Times New Roman" w:hAnsi="Times New Roman"/>
          <w:bCs/>
          <w:sz w:val="28"/>
          <w:szCs w:val="28"/>
        </w:rPr>
        <w:t>призводить</w:t>
      </w:r>
      <w:proofErr w:type="spellEnd"/>
      <w:r w:rsidRPr="00CD6EFA">
        <w:rPr>
          <w:rFonts w:ascii="Times New Roman" w:hAnsi="Times New Roman"/>
          <w:bCs/>
          <w:sz w:val="28"/>
          <w:szCs w:val="28"/>
        </w:rPr>
        <w:t xml:space="preserve"> до </w:t>
      </w:r>
      <w:proofErr w:type="spellStart"/>
      <w:r w:rsidRPr="00CD6EFA">
        <w:rPr>
          <w:rFonts w:ascii="Times New Roman" w:hAnsi="Times New Roman"/>
          <w:bCs/>
          <w:sz w:val="28"/>
          <w:szCs w:val="28"/>
        </w:rPr>
        <w:t>примноження</w:t>
      </w:r>
      <w:proofErr w:type="spellEnd"/>
      <w:r w:rsidRPr="00CD6EFA">
        <w:rPr>
          <w:rFonts w:ascii="Times New Roman" w:hAnsi="Times New Roman"/>
          <w:bCs/>
          <w:sz w:val="28"/>
          <w:szCs w:val="28"/>
        </w:rPr>
        <w:t xml:space="preserve"> </w:t>
      </w:r>
      <w:proofErr w:type="spellStart"/>
      <w:r w:rsidRPr="00CD6EFA">
        <w:rPr>
          <w:rFonts w:ascii="Times New Roman" w:hAnsi="Times New Roman"/>
          <w:bCs/>
          <w:sz w:val="28"/>
          <w:szCs w:val="28"/>
        </w:rPr>
        <w:t>людських</w:t>
      </w:r>
      <w:proofErr w:type="spellEnd"/>
      <w:r w:rsidRPr="00CD6EFA">
        <w:rPr>
          <w:rFonts w:ascii="Times New Roman" w:hAnsi="Times New Roman"/>
          <w:bCs/>
          <w:sz w:val="28"/>
          <w:szCs w:val="28"/>
        </w:rPr>
        <w:t xml:space="preserve"> </w:t>
      </w:r>
      <w:proofErr w:type="spellStart"/>
      <w:r w:rsidRPr="00CD6EFA">
        <w:rPr>
          <w:rFonts w:ascii="Times New Roman" w:hAnsi="Times New Roman"/>
          <w:bCs/>
          <w:sz w:val="28"/>
          <w:szCs w:val="28"/>
        </w:rPr>
        <w:t>страждань</w:t>
      </w:r>
      <w:proofErr w:type="spellEnd"/>
      <w:r>
        <w:rPr>
          <w:rFonts w:ascii="Times New Roman" w:hAnsi="Times New Roman"/>
          <w:bCs/>
          <w:sz w:val="28"/>
          <w:szCs w:val="28"/>
          <w:lang w:val="uk-UA"/>
        </w:rPr>
        <w:t>"</w:t>
      </w:r>
      <w:r>
        <w:rPr>
          <w:rStyle w:val="a6"/>
          <w:rFonts w:ascii="Times New Roman" w:hAnsi="Times New Roman"/>
          <w:bCs/>
          <w:sz w:val="28"/>
          <w:szCs w:val="28"/>
          <w:lang w:val="uk-UA"/>
        </w:rPr>
        <w:footnoteReference w:id="6"/>
      </w:r>
      <w:r w:rsidRPr="00CD6EFA">
        <w:rPr>
          <w:rFonts w:ascii="Times New Roman" w:hAnsi="Times New Roman"/>
          <w:bCs/>
          <w:sz w:val="28"/>
          <w:szCs w:val="28"/>
        </w:rPr>
        <w:t>.</w:t>
      </w:r>
    </w:p>
    <w:p w:rsidR="00EF0821" w:rsidRPr="002228F8" w:rsidRDefault="00EF0821" w:rsidP="00EF0821">
      <w:pPr>
        <w:spacing w:after="0" w:line="240" w:lineRule="auto"/>
        <w:ind w:firstLine="851"/>
        <w:jc w:val="both"/>
        <w:rPr>
          <w:rFonts w:ascii="Times New Roman" w:hAnsi="Times New Roman"/>
          <w:bCs/>
          <w:sz w:val="28"/>
          <w:szCs w:val="28"/>
          <w:lang w:val="uk-UA"/>
        </w:rPr>
      </w:pPr>
      <w:r>
        <w:rPr>
          <w:rFonts w:ascii="Times New Roman" w:hAnsi="Times New Roman"/>
          <w:bCs/>
          <w:sz w:val="28"/>
          <w:szCs w:val="28"/>
          <w:lang w:val="uk-UA"/>
        </w:rPr>
        <w:t xml:space="preserve">2) </w:t>
      </w:r>
      <w:r w:rsidRPr="002228F8">
        <w:rPr>
          <w:rFonts w:ascii="Times New Roman" w:hAnsi="Times New Roman"/>
          <w:bCs/>
          <w:sz w:val="28"/>
          <w:szCs w:val="28"/>
          <w:lang w:val="uk-UA"/>
        </w:rPr>
        <w:t>06.09.2016</w:t>
      </w:r>
      <w:r>
        <w:rPr>
          <w:rFonts w:ascii="Times New Roman" w:hAnsi="Times New Roman"/>
          <w:bCs/>
          <w:sz w:val="28"/>
          <w:szCs w:val="28"/>
          <w:lang w:val="uk-UA"/>
        </w:rPr>
        <w:t xml:space="preserve">р. – проект </w:t>
      </w:r>
      <w:r w:rsidRPr="002228F8">
        <w:rPr>
          <w:rFonts w:ascii="Times New Roman" w:hAnsi="Times New Roman"/>
          <w:bCs/>
          <w:sz w:val="28"/>
          <w:szCs w:val="28"/>
          <w:lang w:val="uk-UA"/>
        </w:rPr>
        <w:t>Закону України "</w:t>
      </w:r>
      <w:r w:rsidRPr="002228F8">
        <w:rPr>
          <w:rFonts w:ascii="Times New Roman" w:hAnsi="Times New Roman"/>
          <w:bCs/>
          <w:i/>
          <w:sz w:val="28"/>
          <w:szCs w:val="28"/>
          <w:lang w:val="uk-UA"/>
        </w:rPr>
        <w:t>Про внесення змін до деяких законодавчих актів України (щодо гуманізації кримінальної відповідальності жінок)</w:t>
      </w:r>
      <w:r>
        <w:rPr>
          <w:rFonts w:ascii="Times New Roman" w:hAnsi="Times New Roman"/>
          <w:bCs/>
          <w:sz w:val="28"/>
          <w:szCs w:val="28"/>
          <w:lang w:val="uk-UA"/>
        </w:rPr>
        <w:t xml:space="preserve">", яким передбачалось виключення можливості призначення покарання у виді довічного позбавлення волі жінкам. </w:t>
      </w:r>
    </w:p>
    <w:p w:rsidR="00EF0821" w:rsidRDefault="00EF0821" w:rsidP="00EF0821">
      <w:pPr>
        <w:spacing w:after="0" w:line="240" w:lineRule="auto"/>
        <w:ind w:firstLine="851"/>
        <w:jc w:val="both"/>
        <w:rPr>
          <w:rFonts w:ascii="Times New Roman" w:hAnsi="Times New Roman"/>
          <w:bCs/>
          <w:sz w:val="28"/>
          <w:szCs w:val="28"/>
          <w:lang w:val="uk-UA"/>
        </w:rPr>
      </w:pPr>
      <w:r>
        <w:rPr>
          <w:rFonts w:ascii="Times New Roman" w:hAnsi="Times New Roman"/>
          <w:bCs/>
          <w:sz w:val="28"/>
          <w:szCs w:val="28"/>
          <w:lang w:val="uk-UA"/>
        </w:rPr>
        <w:t>Дотепер не внесені на друге читання й проекти Законів України:</w:t>
      </w:r>
    </w:p>
    <w:p w:rsidR="00EF0821" w:rsidRDefault="00EF0821" w:rsidP="00EF0821">
      <w:pPr>
        <w:spacing w:after="0" w:line="240" w:lineRule="auto"/>
        <w:ind w:firstLine="851"/>
        <w:jc w:val="both"/>
        <w:rPr>
          <w:rFonts w:ascii="Times New Roman" w:hAnsi="Times New Roman"/>
          <w:bCs/>
          <w:sz w:val="28"/>
          <w:szCs w:val="28"/>
          <w:lang w:val="uk-UA"/>
        </w:rPr>
      </w:pPr>
      <w:r>
        <w:rPr>
          <w:rFonts w:ascii="Times New Roman" w:hAnsi="Times New Roman"/>
          <w:bCs/>
          <w:sz w:val="28"/>
          <w:szCs w:val="28"/>
          <w:lang w:val="uk-UA"/>
        </w:rPr>
        <w:t>1) "</w:t>
      </w:r>
      <w:r w:rsidRPr="00236477">
        <w:rPr>
          <w:rFonts w:ascii="Times New Roman" w:hAnsi="Times New Roman"/>
          <w:bCs/>
          <w:i/>
          <w:sz w:val="28"/>
          <w:szCs w:val="28"/>
          <w:lang w:val="uk-UA"/>
        </w:rPr>
        <w:t>П</w:t>
      </w:r>
      <w:proofErr w:type="spellStart"/>
      <w:r w:rsidRPr="00236477">
        <w:rPr>
          <w:rFonts w:ascii="Times New Roman" w:hAnsi="Times New Roman"/>
          <w:bCs/>
          <w:i/>
          <w:sz w:val="28"/>
          <w:szCs w:val="28"/>
        </w:rPr>
        <w:t>ро</w:t>
      </w:r>
      <w:proofErr w:type="spellEnd"/>
      <w:r w:rsidRPr="00236477">
        <w:rPr>
          <w:rFonts w:ascii="Times New Roman" w:hAnsi="Times New Roman"/>
          <w:bCs/>
          <w:i/>
          <w:sz w:val="28"/>
          <w:szCs w:val="28"/>
        </w:rPr>
        <w:t xml:space="preserve"> </w:t>
      </w:r>
      <w:proofErr w:type="spellStart"/>
      <w:r w:rsidRPr="00236477">
        <w:rPr>
          <w:rFonts w:ascii="Times New Roman" w:hAnsi="Times New Roman"/>
          <w:bCs/>
          <w:i/>
          <w:sz w:val="28"/>
          <w:szCs w:val="28"/>
        </w:rPr>
        <w:t>внесення</w:t>
      </w:r>
      <w:proofErr w:type="spellEnd"/>
      <w:r w:rsidRPr="00236477">
        <w:rPr>
          <w:rFonts w:ascii="Times New Roman" w:hAnsi="Times New Roman"/>
          <w:bCs/>
          <w:i/>
          <w:sz w:val="28"/>
          <w:szCs w:val="28"/>
        </w:rPr>
        <w:t xml:space="preserve"> </w:t>
      </w:r>
      <w:proofErr w:type="spellStart"/>
      <w:r w:rsidRPr="00236477">
        <w:rPr>
          <w:rFonts w:ascii="Times New Roman" w:hAnsi="Times New Roman"/>
          <w:bCs/>
          <w:i/>
          <w:sz w:val="28"/>
          <w:szCs w:val="28"/>
        </w:rPr>
        <w:t>змін</w:t>
      </w:r>
      <w:proofErr w:type="spellEnd"/>
      <w:r w:rsidRPr="00236477">
        <w:rPr>
          <w:rFonts w:ascii="Times New Roman" w:hAnsi="Times New Roman"/>
          <w:bCs/>
          <w:i/>
          <w:sz w:val="28"/>
          <w:szCs w:val="28"/>
        </w:rPr>
        <w:t xml:space="preserve"> до </w:t>
      </w:r>
      <w:proofErr w:type="spellStart"/>
      <w:r w:rsidRPr="00236477">
        <w:rPr>
          <w:rFonts w:ascii="Times New Roman" w:hAnsi="Times New Roman"/>
          <w:bCs/>
          <w:i/>
          <w:sz w:val="28"/>
          <w:szCs w:val="28"/>
        </w:rPr>
        <w:t>Кримінального</w:t>
      </w:r>
      <w:proofErr w:type="spellEnd"/>
      <w:r w:rsidRPr="00236477">
        <w:rPr>
          <w:rFonts w:ascii="Times New Roman" w:hAnsi="Times New Roman"/>
          <w:bCs/>
          <w:i/>
          <w:sz w:val="28"/>
          <w:szCs w:val="28"/>
        </w:rPr>
        <w:t xml:space="preserve"> </w:t>
      </w:r>
      <w:proofErr w:type="spellStart"/>
      <w:r w:rsidRPr="00236477">
        <w:rPr>
          <w:rFonts w:ascii="Times New Roman" w:hAnsi="Times New Roman"/>
          <w:bCs/>
          <w:i/>
          <w:sz w:val="28"/>
          <w:szCs w:val="28"/>
        </w:rPr>
        <w:t>процесуального</w:t>
      </w:r>
      <w:proofErr w:type="spellEnd"/>
      <w:r w:rsidRPr="00236477">
        <w:rPr>
          <w:rFonts w:ascii="Times New Roman" w:hAnsi="Times New Roman"/>
          <w:bCs/>
          <w:i/>
          <w:sz w:val="28"/>
          <w:szCs w:val="28"/>
        </w:rPr>
        <w:t xml:space="preserve"> кодексу </w:t>
      </w:r>
      <w:proofErr w:type="spellStart"/>
      <w:r w:rsidRPr="00236477">
        <w:rPr>
          <w:rFonts w:ascii="Times New Roman" w:hAnsi="Times New Roman"/>
          <w:bCs/>
          <w:i/>
          <w:sz w:val="28"/>
          <w:szCs w:val="28"/>
        </w:rPr>
        <w:t>України</w:t>
      </w:r>
      <w:proofErr w:type="spellEnd"/>
      <w:r w:rsidRPr="00236477">
        <w:rPr>
          <w:rFonts w:ascii="Times New Roman" w:hAnsi="Times New Roman"/>
          <w:bCs/>
          <w:i/>
          <w:sz w:val="28"/>
          <w:szCs w:val="28"/>
        </w:rPr>
        <w:t xml:space="preserve"> (</w:t>
      </w:r>
      <w:proofErr w:type="spellStart"/>
      <w:r w:rsidRPr="00236477">
        <w:rPr>
          <w:rFonts w:ascii="Times New Roman" w:hAnsi="Times New Roman"/>
          <w:bCs/>
          <w:i/>
          <w:sz w:val="28"/>
          <w:szCs w:val="28"/>
        </w:rPr>
        <w:t>щодо</w:t>
      </w:r>
      <w:proofErr w:type="spellEnd"/>
      <w:r w:rsidRPr="00236477">
        <w:rPr>
          <w:rFonts w:ascii="Times New Roman" w:hAnsi="Times New Roman"/>
          <w:bCs/>
          <w:i/>
          <w:sz w:val="28"/>
          <w:szCs w:val="28"/>
        </w:rPr>
        <w:t xml:space="preserve"> </w:t>
      </w:r>
      <w:proofErr w:type="spellStart"/>
      <w:r w:rsidRPr="00236477">
        <w:rPr>
          <w:rFonts w:ascii="Times New Roman" w:hAnsi="Times New Roman"/>
          <w:bCs/>
          <w:i/>
          <w:sz w:val="28"/>
          <w:szCs w:val="28"/>
        </w:rPr>
        <w:t>забезпечення</w:t>
      </w:r>
      <w:proofErr w:type="spellEnd"/>
      <w:r w:rsidRPr="00236477">
        <w:rPr>
          <w:rFonts w:ascii="Times New Roman" w:hAnsi="Times New Roman"/>
          <w:bCs/>
          <w:i/>
          <w:sz w:val="28"/>
          <w:szCs w:val="28"/>
        </w:rPr>
        <w:t xml:space="preserve"> </w:t>
      </w:r>
      <w:proofErr w:type="spellStart"/>
      <w:r w:rsidRPr="00236477">
        <w:rPr>
          <w:rFonts w:ascii="Times New Roman" w:hAnsi="Times New Roman"/>
          <w:bCs/>
          <w:i/>
          <w:sz w:val="28"/>
          <w:szCs w:val="28"/>
        </w:rPr>
        <w:t>окремим</w:t>
      </w:r>
      <w:proofErr w:type="spellEnd"/>
      <w:r w:rsidRPr="00236477">
        <w:rPr>
          <w:rFonts w:ascii="Times New Roman" w:hAnsi="Times New Roman"/>
          <w:bCs/>
          <w:i/>
          <w:sz w:val="28"/>
          <w:szCs w:val="28"/>
        </w:rPr>
        <w:t xml:space="preserve"> </w:t>
      </w:r>
      <w:proofErr w:type="spellStart"/>
      <w:r w:rsidRPr="00236477">
        <w:rPr>
          <w:rFonts w:ascii="Times New Roman" w:hAnsi="Times New Roman"/>
          <w:bCs/>
          <w:i/>
          <w:sz w:val="28"/>
          <w:szCs w:val="28"/>
        </w:rPr>
        <w:t>категоріям</w:t>
      </w:r>
      <w:proofErr w:type="spellEnd"/>
      <w:r w:rsidRPr="00236477">
        <w:rPr>
          <w:rFonts w:ascii="Times New Roman" w:hAnsi="Times New Roman"/>
          <w:bCs/>
          <w:i/>
          <w:sz w:val="28"/>
          <w:szCs w:val="28"/>
        </w:rPr>
        <w:t xml:space="preserve"> </w:t>
      </w:r>
      <w:proofErr w:type="spellStart"/>
      <w:r w:rsidRPr="00236477">
        <w:rPr>
          <w:rFonts w:ascii="Times New Roman" w:hAnsi="Times New Roman"/>
          <w:bCs/>
          <w:i/>
          <w:sz w:val="28"/>
          <w:szCs w:val="28"/>
        </w:rPr>
        <w:t>засуджених</w:t>
      </w:r>
      <w:proofErr w:type="spellEnd"/>
      <w:r w:rsidRPr="00236477">
        <w:rPr>
          <w:rFonts w:ascii="Times New Roman" w:hAnsi="Times New Roman"/>
          <w:bCs/>
          <w:i/>
          <w:sz w:val="28"/>
          <w:szCs w:val="28"/>
        </w:rPr>
        <w:t xml:space="preserve"> </w:t>
      </w:r>
      <w:proofErr w:type="spellStart"/>
      <w:r w:rsidRPr="00236477">
        <w:rPr>
          <w:rFonts w:ascii="Times New Roman" w:hAnsi="Times New Roman"/>
          <w:bCs/>
          <w:i/>
          <w:sz w:val="28"/>
          <w:szCs w:val="28"/>
        </w:rPr>
        <w:t>осіб</w:t>
      </w:r>
      <w:proofErr w:type="spellEnd"/>
      <w:r w:rsidRPr="00236477">
        <w:rPr>
          <w:rFonts w:ascii="Times New Roman" w:hAnsi="Times New Roman"/>
          <w:bCs/>
          <w:i/>
          <w:sz w:val="28"/>
          <w:szCs w:val="28"/>
        </w:rPr>
        <w:t xml:space="preserve"> права на </w:t>
      </w:r>
      <w:proofErr w:type="spellStart"/>
      <w:r w:rsidRPr="00236477">
        <w:rPr>
          <w:rFonts w:ascii="Times New Roman" w:hAnsi="Times New Roman"/>
          <w:bCs/>
          <w:i/>
          <w:sz w:val="28"/>
          <w:szCs w:val="28"/>
        </w:rPr>
        <w:t>правосудний</w:t>
      </w:r>
      <w:proofErr w:type="spellEnd"/>
      <w:r w:rsidRPr="00236477">
        <w:rPr>
          <w:rFonts w:ascii="Times New Roman" w:hAnsi="Times New Roman"/>
          <w:bCs/>
          <w:i/>
          <w:sz w:val="28"/>
          <w:szCs w:val="28"/>
        </w:rPr>
        <w:t xml:space="preserve"> </w:t>
      </w:r>
      <w:proofErr w:type="spellStart"/>
      <w:r w:rsidRPr="00236477">
        <w:rPr>
          <w:rFonts w:ascii="Times New Roman" w:hAnsi="Times New Roman"/>
          <w:bCs/>
          <w:i/>
          <w:sz w:val="28"/>
          <w:szCs w:val="28"/>
        </w:rPr>
        <w:t>вирок</w:t>
      </w:r>
      <w:proofErr w:type="spellEnd"/>
      <w:r w:rsidRPr="00236477">
        <w:rPr>
          <w:rFonts w:ascii="Times New Roman" w:hAnsi="Times New Roman"/>
          <w:bCs/>
          <w:i/>
          <w:sz w:val="28"/>
          <w:szCs w:val="28"/>
        </w:rPr>
        <w:t>)</w:t>
      </w:r>
      <w:r>
        <w:rPr>
          <w:rFonts w:ascii="Times New Roman" w:hAnsi="Times New Roman"/>
          <w:bCs/>
          <w:sz w:val="28"/>
          <w:szCs w:val="28"/>
          <w:lang w:val="uk-UA"/>
        </w:rPr>
        <w:t>"</w:t>
      </w:r>
      <w:r>
        <w:rPr>
          <w:rStyle w:val="a6"/>
          <w:rFonts w:ascii="Times New Roman" w:hAnsi="Times New Roman"/>
          <w:bCs/>
          <w:sz w:val="28"/>
          <w:szCs w:val="28"/>
          <w:lang w:val="uk-UA"/>
        </w:rPr>
        <w:footnoteReference w:id="7"/>
      </w:r>
      <w:r>
        <w:rPr>
          <w:rFonts w:ascii="Times New Roman" w:hAnsi="Times New Roman"/>
          <w:bCs/>
          <w:sz w:val="28"/>
          <w:szCs w:val="28"/>
          <w:lang w:val="uk-UA"/>
        </w:rPr>
        <w:t xml:space="preserve">, схвалений у першому читанні ще </w:t>
      </w:r>
      <w:r w:rsidRPr="00236477">
        <w:rPr>
          <w:rFonts w:ascii="Times New Roman" w:hAnsi="Times New Roman"/>
          <w:bCs/>
          <w:sz w:val="28"/>
          <w:szCs w:val="28"/>
        </w:rPr>
        <w:t>26.11.2015</w:t>
      </w:r>
      <w:r>
        <w:rPr>
          <w:rFonts w:ascii="Times New Roman" w:hAnsi="Times New Roman"/>
          <w:bCs/>
          <w:sz w:val="28"/>
          <w:szCs w:val="28"/>
          <w:lang w:val="uk-UA"/>
        </w:rPr>
        <w:t xml:space="preserve"> р. Метою цього проекту </w:t>
      </w:r>
      <w:r w:rsidRPr="00727D60">
        <w:rPr>
          <w:rFonts w:ascii="Times New Roman" w:hAnsi="Times New Roman"/>
          <w:bCs/>
          <w:sz w:val="28"/>
          <w:szCs w:val="28"/>
          <w:lang w:val="uk-UA"/>
        </w:rPr>
        <w:t xml:space="preserve">є запровадження на національному рівні тимчасового </w:t>
      </w:r>
      <w:r w:rsidRPr="00727D60">
        <w:rPr>
          <w:rFonts w:ascii="Times New Roman" w:hAnsi="Times New Roman"/>
          <w:bCs/>
          <w:sz w:val="28"/>
          <w:szCs w:val="28"/>
          <w:lang w:val="uk-UA"/>
        </w:rPr>
        <w:lastRenderedPageBreak/>
        <w:t>механізму перегляду вироків у кримінальних справах, в яких особи були засуджені без належної доказової бази за тяжкі та особливо тяжкі злочини на підставі Кримінально-процесуального кодексу України від 28 грудня 1960 року і досі відбувають покарання, – для забезпечення таким особам права на правосудний вирок та відновлення їхніх прав.</w:t>
      </w:r>
    </w:p>
    <w:p w:rsidR="00EF0821" w:rsidRDefault="00EF0821" w:rsidP="00EF0821">
      <w:pPr>
        <w:spacing w:after="0" w:line="240" w:lineRule="auto"/>
        <w:ind w:firstLine="851"/>
        <w:jc w:val="both"/>
        <w:rPr>
          <w:rFonts w:ascii="Times New Roman" w:hAnsi="Times New Roman"/>
          <w:bCs/>
          <w:sz w:val="28"/>
          <w:szCs w:val="28"/>
          <w:lang w:val="uk-UA"/>
        </w:rPr>
      </w:pPr>
      <w:r>
        <w:rPr>
          <w:rFonts w:ascii="Times New Roman" w:hAnsi="Times New Roman"/>
          <w:bCs/>
          <w:sz w:val="28"/>
          <w:szCs w:val="28"/>
          <w:lang w:val="uk-UA"/>
        </w:rPr>
        <w:t>2) "</w:t>
      </w:r>
      <w:r w:rsidRPr="00BC2198">
        <w:rPr>
          <w:rFonts w:ascii="Times New Roman" w:hAnsi="Times New Roman"/>
          <w:bCs/>
          <w:i/>
          <w:sz w:val="28"/>
          <w:szCs w:val="28"/>
          <w:lang w:val="uk-UA"/>
        </w:rPr>
        <w:t>Про внесення змін до Кримінально-виконавчого кодексу України (щодо поліпшення умов тримання засуджених)</w:t>
      </w:r>
      <w:r>
        <w:rPr>
          <w:rFonts w:ascii="Times New Roman" w:hAnsi="Times New Roman"/>
          <w:bCs/>
          <w:i/>
          <w:sz w:val="28"/>
          <w:szCs w:val="28"/>
          <w:lang w:val="uk-UA"/>
        </w:rPr>
        <w:t xml:space="preserve">" </w:t>
      </w:r>
      <w:r>
        <w:rPr>
          <w:rStyle w:val="a6"/>
          <w:rFonts w:ascii="Times New Roman" w:hAnsi="Times New Roman"/>
          <w:bCs/>
          <w:sz w:val="28"/>
          <w:szCs w:val="28"/>
          <w:lang w:val="uk-UA"/>
        </w:rPr>
        <w:footnoteReference w:id="8"/>
      </w:r>
      <w:r w:rsidRPr="00BC2198">
        <w:rPr>
          <w:rFonts w:ascii="Times New Roman" w:hAnsi="Times New Roman"/>
          <w:bCs/>
          <w:sz w:val="28"/>
          <w:szCs w:val="28"/>
          <w:lang w:val="uk-UA"/>
        </w:rPr>
        <w:t>, метою якого є наближення законодавства України, що регулює порядок та умови утримання засуджених, до стандартів Європейського комітету з питань запобігання катуванням, нелюдському або такому, що принижує людську гідність поводженню чи покаранню, а також виконання рекомендацій, зроблених ним за результатами візитів в Україну</w:t>
      </w:r>
      <w:r>
        <w:rPr>
          <w:rFonts w:ascii="Times New Roman" w:hAnsi="Times New Roman"/>
          <w:bCs/>
          <w:sz w:val="28"/>
          <w:szCs w:val="28"/>
          <w:lang w:val="uk-UA"/>
        </w:rPr>
        <w:t>.</w:t>
      </w:r>
    </w:p>
    <w:p w:rsidR="00EF0821" w:rsidRPr="00F67EBE" w:rsidRDefault="00EF0821" w:rsidP="00EF0821">
      <w:pPr>
        <w:spacing w:after="0" w:line="240" w:lineRule="auto"/>
        <w:ind w:firstLine="851"/>
        <w:jc w:val="both"/>
        <w:rPr>
          <w:rFonts w:ascii="Times New Roman" w:hAnsi="Times New Roman"/>
          <w:bCs/>
          <w:sz w:val="28"/>
          <w:szCs w:val="28"/>
          <w:lang w:val="uk-UA"/>
        </w:rPr>
      </w:pPr>
      <w:r>
        <w:rPr>
          <w:rFonts w:ascii="Times New Roman" w:hAnsi="Times New Roman"/>
          <w:bCs/>
          <w:sz w:val="28"/>
          <w:szCs w:val="28"/>
          <w:lang w:val="uk-UA"/>
        </w:rPr>
        <w:t xml:space="preserve">3) </w:t>
      </w:r>
      <w:r w:rsidRPr="003C6255">
        <w:rPr>
          <w:rFonts w:ascii="Times New Roman" w:hAnsi="Times New Roman"/>
          <w:bCs/>
          <w:i/>
          <w:sz w:val="28"/>
          <w:szCs w:val="28"/>
          <w:lang w:val="uk-UA"/>
        </w:rPr>
        <w:t>"П</w:t>
      </w:r>
      <w:r w:rsidRPr="00F67EBE">
        <w:rPr>
          <w:rFonts w:ascii="Times New Roman" w:hAnsi="Times New Roman"/>
          <w:bCs/>
          <w:i/>
          <w:sz w:val="28"/>
          <w:szCs w:val="28"/>
          <w:lang w:val="uk-UA"/>
        </w:rPr>
        <w:t>ро внесення змін до Закону України "Про попереднє ув'язнення" (щодо імплементації окремих стандартів Ради Європи)</w:t>
      </w:r>
      <w:r w:rsidRPr="003C6255">
        <w:rPr>
          <w:rFonts w:ascii="Times New Roman" w:hAnsi="Times New Roman"/>
          <w:bCs/>
          <w:i/>
          <w:sz w:val="28"/>
          <w:szCs w:val="28"/>
          <w:lang w:val="uk-UA"/>
        </w:rPr>
        <w:t>"</w:t>
      </w:r>
      <w:r>
        <w:rPr>
          <w:rStyle w:val="a6"/>
          <w:rFonts w:ascii="Times New Roman" w:hAnsi="Times New Roman"/>
          <w:bCs/>
          <w:i/>
          <w:sz w:val="28"/>
          <w:szCs w:val="28"/>
          <w:lang w:val="uk-UA"/>
        </w:rPr>
        <w:footnoteReference w:id="9"/>
      </w:r>
      <w:r>
        <w:rPr>
          <w:rFonts w:ascii="Times New Roman" w:hAnsi="Times New Roman"/>
          <w:bCs/>
          <w:sz w:val="28"/>
          <w:szCs w:val="28"/>
          <w:lang w:val="uk-UA"/>
        </w:rPr>
        <w:t xml:space="preserve">, що полягає у спробі </w:t>
      </w:r>
      <w:r w:rsidRPr="00F67EBE">
        <w:rPr>
          <w:rFonts w:ascii="Times New Roman" w:hAnsi="Times New Roman"/>
          <w:bCs/>
          <w:sz w:val="28"/>
          <w:szCs w:val="28"/>
          <w:lang w:val="uk-UA"/>
        </w:rPr>
        <w:t xml:space="preserve">наближення законодавства України, що регулює порядок та умови утримання осіб, взятих під варту, до стандартів обмежень прав людини Ради Європи, і зокрема Європейського комітету з питань запобігання катуванням, нелюдському або такому, що принижує людську гідність поводженню чи покаранню. </w:t>
      </w:r>
    </w:p>
    <w:p w:rsidR="00EF0821" w:rsidRPr="00A97BBF" w:rsidRDefault="00EF0821" w:rsidP="00EF0821">
      <w:pPr>
        <w:spacing w:after="0" w:line="240" w:lineRule="auto"/>
        <w:ind w:firstLine="851"/>
        <w:jc w:val="both"/>
        <w:rPr>
          <w:rFonts w:ascii="Times New Roman" w:hAnsi="Times New Roman"/>
          <w:bCs/>
          <w:color w:val="000000" w:themeColor="text1"/>
          <w:sz w:val="28"/>
          <w:szCs w:val="28"/>
          <w:lang w:val="uk-UA"/>
        </w:rPr>
      </w:pPr>
      <w:r>
        <w:rPr>
          <w:rFonts w:ascii="Times New Roman" w:hAnsi="Times New Roman"/>
          <w:sz w:val="28"/>
          <w:szCs w:val="28"/>
          <w:lang w:val="uk-UA"/>
        </w:rPr>
        <w:t xml:space="preserve">Не вирішеним залишається й питання щодо визначення правового статусу засуджених, які перебувають на тимчасово окупованих територій, а також питань, пов'язаних з виконанням щодо них вироків судів. Міністерством юстиції України розроблено </w:t>
      </w:r>
      <w:r w:rsidRPr="00A97BBF">
        <w:rPr>
          <w:rFonts w:ascii="Times New Roman" w:hAnsi="Times New Roman"/>
          <w:bCs/>
          <w:color w:val="000000" w:themeColor="text1"/>
          <w:sz w:val="28"/>
          <w:szCs w:val="28"/>
        </w:rPr>
        <w:t xml:space="preserve">проект Закону </w:t>
      </w:r>
      <w:proofErr w:type="spellStart"/>
      <w:r w:rsidRPr="00A97BBF">
        <w:rPr>
          <w:rFonts w:ascii="Times New Roman" w:hAnsi="Times New Roman"/>
          <w:bCs/>
          <w:color w:val="000000" w:themeColor="text1"/>
          <w:sz w:val="28"/>
          <w:szCs w:val="28"/>
        </w:rPr>
        <w:t>України</w:t>
      </w:r>
      <w:proofErr w:type="spellEnd"/>
      <w:r>
        <w:rPr>
          <w:rFonts w:ascii="Times New Roman" w:hAnsi="Times New Roman"/>
          <w:bCs/>
          <w:color w:val="000000" w:themeColor="text1"/>
          <w:sz w:val="28"/>
          <w:szCs w:val="28"/>
          <w:lang w:val="uk-UA"/>
        </w:rPr>
        <w:t xml:space="preserve"> </w:t>
      </w:r>
      <w:r w:rsidRPr="00A97BBF">
        <w:rPr>
          <w:rFonts w:ascii="Times New Roman" w:hAnsi="Times New Roman"/>
          <w:bCs/>
          <w:color w:val="000000" w:themeColor="text1"/>
          <w:sz w:val="28"/>
          <w:szCs w:val="28"/>
        </w:rPr>
        <w:t>"</w:t>
      </w:r>
      <w:r w:rsidRPr="00A97BBF">
        <w:rPr>
          <w:rFonts w:ascii="Times New Roman" w:hAnsi="Times New Roman"/>
          <w:bCs/>
          <w:i/>
          <w:color w:val="000000" w:themeColor="text1"/>
          <w:sz w:val="28"/>
          <w:szCs w:val="28"/>
        </w:rPr>
        <w:t xml:space="preserve">Про </w:t>
      </w:r>
      <w:proofErr w:type="spellStart"/>
      <w:r w:rsidRPr="00A97BBF">
        <w:rPr>
          <w:rFonts w:ascii="Times New Roman" w:hAnsi="Times New Roman"/>
          <w:bCs/>
          <w:i/>
          <w:color w:val="000000" w:themeColor="text1"/>
          <w:sz w:val="28"/>
          <w:szCs w:val="28"/>
        </w:rPr>
        <w:t>визначення</w:t>
      </w:r>
      <w:proofErr w:type="spellEnd"/>
      <w:r w:rsidRPr="00A97BBF">
        <w:rPr>
          <w:rFonts w:ascii="Times New Roman" w:hAnsi="Times New Roman"/>
          <w:bCs/>
          <w:i/>
          <w:color w:val="000000" w:themeColor="text1"/>
          <w:sz w:val="28"/>
          <w:szCs w:val="28"/>
        </w:rPr>
        <w:t xml:space="preserve"> правового</w:t>
      </w:r>
      <w:r w:rsidRPr="00A97BBF">
        <w:rPr>
          <w:rFonts w:ascii="Times New Roman" w:hAnsi="Times New Roman"/>
          <w:bCs/>
          <w:i/>
          <w:color w:val="000000" w:themeColor="text1"/>
          <w:sz w:val="28"/>
          <w:szCs w:val="28"/>
          <w:lang w:val="uk-UA"/>
        </w:rPr>
        <w:t xml:space="preserve"> </w:t>
      </w:r>
      <w:r w:rsidRPr="00A97BBF">
        <w:rPr>
          <w:rFonts w:ascii="Times New Roman" w:hAnsi="Times New Roman"/>
          <w:bCs/>
          <w:i/>
          <w:color w:val="000000" w:themeColor="text1"/>
          <w:sz w:val="28"/>
          <w:szCs w:val="28"/>
        </w:rPr>
        <w:t xml:space="preserve">статусу </w:t>
      </w:r>
      <w:proofErr w:type="spellStart"/>
      <w:r w:rsidRPr="00A97BBF">
        <w:rPr>
          <w:rFonts w:ascii="Times New Roman" w:hAnsi="Times New Roman"/>
          <w:bCs/>
          <w:i/>
          <w:color w:val="000000" w:themeColor="text1"/>
          <w:sz w:val="28"/>
          <w:szCs w:val="28"/>
        </w:rPr>
        <w:t>засуджених</w:t>
      </w:r>
      <w:proofErr w:type="spellEnd"/>
      <w:r w:rsidRPr="00A97BBF">
        <w:rPr>
          <w:rFonts w:ascii="Times New Roman" w:hAnsi="Times New Roman"/>
          <w:bCs/>
          <w:i/>
          <w:color w:val="000000" w:themeColor="text1"/>
          <w:sz w:val="28"/>
          <w:szCs w:val="28"/>
        </w:rPr>
        <w:t xml:space="preserve"> </w:t>
      </w:r>
      <w:proofErr w:type="spellStart"/>
      <w:r w:rsidRPr="00A97BBF">
        <w:rPr>
          <w:rFonts w:ascii="Times New Roman" w:hAnsi="Times New Roman"/>
          <w:bCs/>
          <w:i/>
          <w:color w:val="000000" w:themeColor="text1"/>
          <w:sz w:val="28"/>
          <w:szCs w:val="28"/>
        </w:rPr>
        <w:t>осіб</w:t>
      </w:r>
      <w:proofErr w:type="spellEnd"/>
      <w:r w:rsidRPr="00A97BBF">
        <w:rPr>
          <w:rFonts w:ascii="Times New Roman" w:hAnsi="Times New Roman"/>
          <w:bCs/>
          <w:i/>
          <w:color w:val="000000" w:themeColor="text1"/>
          <w:sz w:val="28"/>
          <w:szCs w:val="28"/>
        </w:rPr>
        <w:t xml:space="preserve">, </w:t>
      </w:r>
      <w:proofErr w:type="spellStart"/>
      <w:r w:rsidRPr="00A97BBF">
        <w:rPr>
          <w:rFonts w:ascii="Times New Roman" w:hAnsi="Times New Roman"/>
          <w:bCs/>
          <w:i/>
          <w:color w:val="000000" w:themeColor="text1"/>
          <w:sz w:val="28"/>
          <w:szCs w:val="28"/>
        </w:rPr>
        <w:t>які</w:t>
      </w:r>
      <w:proofErr w:type="spellEnd"/>
      <w:r w:rsidRPr="00A97BBF">
        <w:rPr>
          <w:rFonts w:ascii="Times New Roman" w:hAnsi="Times New Roman"/>
          <w:bCs/>
          <w:i/>
          <w:color w:val="000000" w:themeColor="text1"/>
          <w:sz w:val="28"/>
          <w:szCs w:val="28"/>
        </w:rPr>
        <w:t xml:space="preserve"> </w:t>
      </w:r>
      <w:proofErr w:type="spellStart"/>
      <w:r w:rsidRPr="00A97BBF">
        <w:rPr>
          <w:rFonts w:ascii="Times New Roman" w:hAnsi="Times New Roman"/>
          <w:bCs/>
          <w:i/>
          <w:color w:val="000000" w:themeColor="text1"/>
          <w:sz w:val="28"/>
          <w:szCs w:val="28"/>
        </w:rPr>
        <w:t>відбували</w:t>
      </w:r>
      <w:proofErr w:type="spellEnd"/>
      <w:r w:rsidRPr="00A97BBF">
        <w:rPr>
          <w:rFonts w:ascii="Times New Roman" w:hAnsi="Times New Roman"/>
          <w:bCs/>
          <w:i/>
          <w:color w:val="000000" w:themeColor="text1"/>
          <w:sz w:val="28"/>
          <w:szCs w:val="28"/>
          <w:lang w:val="uk-UA"/>
        </w:rPr>
        <w:t xml:space="preserve"> </w:t>
      </w:r>
      <w:proofErr w:type="spellStart"/>
      <w:r w:rsidRPr="00A97BBF">
        <w:rPr>
          <w:rFonts w:ascii="Times New Roman" w:hAnsi="Times New Roman"/>
          <w:bCs/>
          <w:i/>
          <w:color w:val="000000" w:themeColor="text1"/>
          <w:sz w:val="28"/>
          <w:szCs w:val="28"/>
        </w:rPr>
        <w:t>покарання</w:t>
      </w:r>
      <w:proofErr w:type="spellEnd"/>
      <w:r w:rsidRPr="00A97BBF">
        <w:rPr>
          <w:rFonts w:ascii="Times New Roman" w:hAnsi="Times New Roman"/>
          <w:bCs/>
          <w:i/>
          <w:color w:val="000000" w:themeColor="text1"/>
          <w:sz w:val="28"/>
          <w:szCs w:val="28"/>
        </w:rPr>
        <w:t xml:space="preserve"> на </w:t>
      </w:r>
      <w:proofErr w:type="spellStart"/>
      <w:r w:rsidRPr="00A97BBF">
        <w:rPr>
          <w:rFonts w:ascii="Times New Roman" w:hAnsi="Times New Roman"/>
          <w:bCs/>
          <w:i/>
          <w:color w:val="000000" w:themeColor="text1"/>
          <w:sz w:val="28"/>
          <w:szCs w:val="28"/>
        </w:rPr>
        <w:t>тимчасово</w:t>
      </w:r>
      <w:proofErr w:type="spellEnd"/>
      <w:r w:rsidRPr="00A97BBF">
        <w:rPr>
          <w:rFonts w:ascii="Times New Roman" w:hAnsi="Times New Roman"/>
          <w:bCs/>
          <w:i/>
          <w:color w:val="000000" w:themeColor="text1"/>
          <w:sz w:val="28"/>
          <w:szCs w:val="28"/>
        </w:rPr>
        <w:t xml:space="preserve"> </w:t>
      </w:r>
      <w:proofErr w:type="spellStart"/>
      <w:r w:rsidRPr="00A97BBF">
        <w:rPr>
          <w:rFonts w:ascii="Times New Roman" w:hAnsi="Times New Roman"/>
          <w:bCs/>
          <w:i/>
          <w:color w:val="000000" w:themeColor="text1"/>
          <w:sz w:val="28"/>
          <w:szCs w:val="28"/>
        </w:rPr>
        <w:t>окупованій</w:t>
      </w:r>
      <w:proofErr w:type="spellEnd"/>
      <w:r w:rsidRPr="00A97BBF">
        <w:rPr>
          <w:rFonts w:ascii="Times New Roman" w:hAnsi="Times New Roman"/>
          <w:bCs/>
          <w:i/>
          <w:color w:val="000000" w:themeColor="text1"/>
          <w:sz w:val="28"/>
          <w:szCs w:val="28"/>
          <w:lang w:val="uk-UA"/>
        </w:rPr>
        <w:t xml:space="preserve"> </w:t>
      </w:r>
      <w:proofErr w:type="spellStart"/>
      <w:r w:rsidRPr="00A97BBF">
        <w:rPr>
          <w:rFonts w:ascii="Times New Roman" w:hAnsi="Times New Roman"/>
          <w:bCs/>
          <w:i/>
          <w:color w:val="000000" w:themeColor="text1"/>
          <w:sz w:val="28"/>
          <w:szCs w:val="28"/>
        </w:rPr>
        <w:t>території</w:t>
      </w:r>
      <w:proofErr w:type="spellEnd"/>
      <w:r w:rsidRPr="00A97BBF">
        <w:rPr>
          <w:rFonts w:ascii="Times New Roman" w:hAnsi="Times New Roman"/>
          <w:bCs/>
          <w:i/>
          <w:color w:val="000000" w:themeColor="text1"/>
          <w:sz w:val="28"/>
          <w:szCs w:val="28"/>
        </w:rPr>
        <w:t xml:space="preserve"> </w:t>
      </w:r>
      <w:proofErr w:type="spellStart"/>
      <w:r w:rsidRPr="00A97BBF">
        <w:rPr>
          <w:rFonts w:ascii="Times New Roman" w:hAnsi="Times New Roman"/>
          <w:bCs/>
          <w:i/>
          <w:color w:val="000000" w:themeColor="text1"/>
          <w:sz w:val="28"/>
          <w:szCs w:val="28"/>
        </w:rPr>
        <w:t>або</w:t>
      </w:r>
      <w:proofErr w:type="spellEnd"/>
      <w:r w:rsidRPr="00A97BBF">
        <w:rPr>
          <w:rFonts w:ascii="Times New Roman" w:hAnsi="Times New Roman"/>
          <w:bCs/>
          <w:i/>
          <w:color w:val="000000" w:themeColor="text1"/>
          <w:sz w:val="28"/>
          <w:szCs w:val="28"/>
        </w:rPr>
        <w:t xml:space="preserve"> </w:t>
      </w:r>
      <w:proofErr w:type="spellStart"/>
      <w:r w:rsidRPr="00A97BBF">
        <w:rPr>
          <w:rFonts w:ascii="Times New Roman" w:hAnsi="Times New Roman"/>
          <w:bCs/>
          <w:i/>
          <w:color w:val="000000" w:themeColor="text1"/>
          <w:sz w:val="28"/>
          <w:szCs w:val="28"/>
        </w:rPr>
        <w:t>території</w:t>
      </w:r>
      <w:proofErr w:type="spellEnd"/>
      <w:r w:rsidRPr="00A97BBF">
        <w:rPr>
          <w:rFonts w:ascii="Times New Roman" w:hAnsi="Times New Roman"/>
          <w:bCs/>
          <w:i/>
          <w:color w:val="000000" w:themeColor="text1"/>
          <w:sz w:val="28"/>
          <w:szCs w:val="28"/>
        </w:rPr>
        <w:t xml:space="preserve"> </w:t>
      </w:r>
      <w:proofErr w:type="spellStart"/>
      <w:r w:rsidRPr="00A97BBF">
        <w:rPr>
          <w:rFonts w:ascii="Times New Roman" w:hAnsi="Times New Roman"/>
          <w:bCs/>
          <w:i/>
          <w:color w:val="000000" w:themeColor="text1"/>
          <w:sz w:val="28"/>
          <w:szCs w:val="28"/>
        </w:rPr>
        <w:t>населених</w:t>
      </w:r>
      <w:proofErr w:type="spellEnd"/>
      <w:r w:rsidRPr="00A97BBF">
        <w:rPr>
          <w:rFonts w:ascii="Times New Roman" w:hAnsi="Times New Roman"/>
          <w:bCs/>
          <w:i/>
          <w:color w:val="000000" w:themeColor="text1"/>
          <w:sz w:val="28"/>
          <w:szCs w:val="28"/>
          <w:lang w:val="uk-UA"/>
        </w:rPr>
        <w:t xml:space="preserve"> </w:t>
      </w:r>
      <w:proofErr w:type="spellStart"/>
      <w:r w:rsidRPr="00A97BBF">
        <w:rPr>
          <w:rFonts w:ascii="Times New Roman" w:hAnsi="Times New Roman"/>
          <w:bCs/>
          <w:i/>
          <w:color w:val="000000" w:themeColor="text1"/>
          <w:sz w:val="28"/>
          <w:szCs w:val="28"/>
        </w:rPr>
        <w:t>пунктів</w:t>
      </w:r>
      <w:proofErr w:type="spellEnd"/>
      <w:r w:rsidRPr="00A97BBF">
        <w:rPr>
          <w:rFonts w:ascii="Times New Roman" w:hAnsi="Times New Roman"/>
          <w:bCs/>
          <w:i/>
          <w:color w:val="000000" w:themeColor="text1"/>
          <w:sz w:val="28"/>
          <w:szCs w:val="28"/>
        </w:rPr>
        <w:t xml:space="preserve">, де </w:t>
      </w:r>
      <w:proofErr w:type="spellStart"/>
      <w:r w:rsidRPr="00A97BBF">
        <w:rPr>
          <w:rFonts w:ascii="Times New Roman" w:hAnsi="Times New Roman"/>
          <w:bCs/>
          <w:i/>
          <w:color w:val="000000" w:themeColor="text1"/>
          <w:sz w:val="28"/>
          <w:szCs w:val="28"/>
        </w:rPr>
        <w:t>органи</w:t>
      </w:r>
      <w:proofErr w:type="spellEnd"/>
      <w:r w:rsidRPr="00A97BBF">
        <w:rPr>
          <w:rFonts w:ascii="Times New Roman" w:hAnsi="Times New Roman"/>
          <w:bCs/>
          <w:i/>
          <w:color w:val="000000" w:themeColor="text1"/>
          <w:sz w:val="28"/>
          <w:szCs w:val="28"/>
        </w:rPr>
        <w:t xml:space="preserve"> </w:t>
      </w:r>
      <w:proofErr w:type="spellStart"/>
      <w:r w:rsidRPr="00A97BBF">
        <w:rPr>
          <w:rFonts w:ascii="Times New Roman" w:hAnsi="Times New Roman"/>
          <w:bCs/>
          <w:i/>
          <w:color w:val="000000" w:themeColor="text1"/>
          <w:sz w:val="28"/>
          <w:szCs w:val="28"/>
        </w:rPr>
        <w:t>державної</w:t>
      </w:r>
      <w:proofErr w:type="spellEnd"/>
      <w:r w:rsidRPr="00A97BBF">
        <w:rPr>
          <w:rFonts w:ascii="Times New Roman" w:hAnsi="Times New Roman"/>
          <w:bCs/>
          <w:i/>
          <w:color w:val="000000" w:themeColor="text1"/>
          <w:sz w:val="28"/>
          <w:szCs w:val="28"/>
        </w:rPr>
        <w:t xml:space="preserve"> </w:t>
      </w:r>
      <w:proofErr w:type="spellStart"/>
      <w:r w:rsidRPr="00A97BBF">
        <w:rPr>
          <w:rFonts w:ascii="Times New Roman" w:hAnsi="Times New Roman"/>
          <w:bCs/>
          <w:i/>
          <w:color w:val="000000" w:themeColor="text1"/>
          <w:sz w:val="28"/>
          <w:szCs w:val="28"/>
        </w:rPr>
        <w:t>влади</w:t>
      </w:r>
      <w:proofErr w:type="spellEnd"/>
      <w:r w:rsidRPr="00A97BBF">
        <w:rPr>
          <w:rFonts w:ascii="Times New Roman" w:hAnsi="Times New Roman"/>
          <w:bCs/>
          <w:i/>
          <w:color w:val="000000" w:themeColor="text1"/>
          <w:sz w:val="28"/>
          <w:szCs w:val="28"/>
          <w:lang w:val="uk-UA"/>
        </w:rPr>
        <w:t xml:space="preserve"> </w:t>
      </w:r>
      <w:proofErr w:type="spellStart"/>
      <w:r w:rsidRPr="00A97BBF">
        <w:rPr>
          <w:rFonts w:ascii="Times New Roman" w:hAnsi="Times New Roman"/>
          <w:bCs/>
          <w:i/>
          <w:color w:val="000000" w:themeColor="text1"/>
          <w:sz w:val="28"/>
          <w:szCs w:val="28"/>
        </w:rPr>
        <w:t>тимчасово</w:t>
      </w:r>
      <w:proofErr w:type="spellEnd"/>
      <w:r w:rsidRPr="00A97BBF">
        <w:rPr>
          <w:rFonts w:ascii="Times New Roman" w:hAnsi="Times New Roman"/>
          <w:bCs/>
          <w:i/>
          <w:color w:val="000000" w:themeColor="text1"/>
          <w:sz w:val="28"/>
          <w:szCs w:val="28"/>
        </w:rPr>
        <w:t xml:space="preserve"> не </w:t>
      </w:r>
      <w:proofErr w:type="spellStart"/>
      <w:r w:rsidRPr="00A97BBF">
        <w:rPr>
          <w:rFonts w:ascii="Times New Roman" w:hAnsi="Times New Roman"/>
          <w:bCs/>
          <w:i/>
          <w:color w:val="000000" w:themeColor="text1"/>
          <w:sz w:val="28"/>
          <w:szCs w:val="28"/>
        </w:rPr>
        <w:t>здійснюють</w:t>
      </w:r>
      <w:proofErr w:type="spellEnd"/>
      <w:r w:rsidRPr="00A97BBF">
        <w:rPr>
          <w:rFonts w:ascii="Times New Roman" w:hAnsi="Times New Roman"/>
          <w:bCs/>
          <w:i/>
          <w:color w:val="000000" w:themeColor="text1"/>
          <w:sz w:val="28"/>
          <w:szCs w:val="28"/>
        </w:rPr>
        <w:t xml:space="preserve"> </w:t>
      </w:r>
      <w:proofErr w:type="spellStart"/>
      <w:r w:rsidRPr="00A97BBF">
        <w:rPr>
          <w:rFonts w:ascii="Times New Roman" w:hAnsi="Times New Roman"/>
          <w:bCs/>
          <w:i/>
          <w:color w:val="000000" w:themeColor="text1"/>
          <w:sz w:val="28"/>
          <w:szCs w:val="28"/>
        </w:rPr>
        <w:t>свої</w:t>
      </w:r>
      <w:proofErr w:type="spellEnd"/>
      <w:r w:rsidRPr="00A97BBF">
        <w:rPr>
          <w:rFonts w:ascii="Times New Roman" w:hAnsi="Times New Roman"/>
          <w:bCs/>
          <w:i/>
          <w:color w:val="000000" w:themeColor="text1"/>
          <w:sz w:val="28"/>
          <w:szCs w:val="28"/>
          <w:lang w:val="uk-UA"/>
        </w:rPr>
        <w:t xml:space="preserve"> </w:t>
      </w:r>
      <w:proofErr w:type="spellStart"/>
      <w:r w:rsidRPr="00A97BBF">
        <w:rPr>
          <w:rFonts w:ascii="Times New Roman" w:hAnsi="Times New Roman"/>
          <w:bCs/>
          <w:i/>
          <w:color w:val="000000" w:themeColor="text1"/>
          <w:sz w:val="28"/>
          <w:szCs w:val="28"/>
        </w:rPr>
        <w:t>повноваження</w:t>
      </w:r>
      <w:proofErr w:type="spellEnd"/>
      <w:r w:rsidRPr="00A97BBF">
        <w:rPr>
          <w:rFonts w:ascii="Times New Roman" w:hAnsi="Times New Roman"/>
          <w:bCs/>
          <w:i/>
          <w:color w:val="000000" w:themeColor="text1"/>
          <w:sz w:val="28"/>
          <w:szCs w:val="28"/>
        </w:rPr>
        <w:t xml:space="preserve">, а </w:t>
      </w:r>
      <w:proofErr w:type="spellStart"/>
      <w:r w:rsidRPr="00A97BBF">
        <w:rPr>
          <w:rFonts w:ascii="Times New Roman" w:hAnsi="Times New Roman"/>
          <w:bCs/>
          <w:i/>
          <w:color w:val="000000" w:themeColor="text1"/>
          <w:sz w:val="28"/>
          <w:szCs w:val="28"/>
        </w:rPr>
        <w:t>також</w:t>
      </w:r>
      <w:proofErr w:type="spellEnd"/>
      <w:r w:rsidRPr="00A97BBF">
        <w:rPr>
          <w:rFonts w:ascii="Times New Roman" w:hAnsi="Times New Roman"/>
          <w:bCs/>
          <w:i/>
          <w:color w:val="000000" w:themeColor="text1"/>
          <w:sz w:val="28"/>
          <w:szCs w:val="28"/>
        </w:rPr>
        <w:t xml:space="preserve"> на </w:t>
      </w:r>
      <w:proofErr w:type="spellStart"/>
      <w:r w:rsidRPr="00A97BBF">
        <w:rPr>
          <w:rFonts w:ascii="Times New Roman" w:hAnsi="Times New Roman"/>
          <w:bCs/>
          <w:i/>
          <w:color w:val="000000" w:themeColor="text1"/>
          <w:sz w:val="28"/>
          <w:szCs w:val="28"/>
        </w:rPr>
        <w:t>території</w:t>
      </w:r>
      <w:proofErr w:type="spellEnd"/>
      <w:r w:rsidRPr="00A97BBF">
        <w:rPr>
          <w:rFonts w:ascii="Times New Roman" w:hAnsi="Times New Roman"/>
          <w:bCs/>
          <w:i/>
          <w:color w:val="000000" w:themeColor="text1"/>
          <w:sz w:val="28"/>
          <w:szCs w:val="28"/>
        </w:rPr>
        <w:t xml:space="preserve">, </w:t>
      </w:r>
      <w:proofErr w:type="spellStart"/>
      <w:r w:rsidRPr="00A97BBF">
        <w:rPr>
          <w:rFonts w:ascii="Times New Roman" w:hAnsi="Times New Roman"/>
          <w:bCs/>
          <w:i/>
          <w:color w:val="000000" w:themeColor="text1"/>
          <w:sz w:val="28"/>
          <w:szCs w:val="28"/>
        </w:rPr>
        <w:t>що</w:t>
      </w:r>
      <w:proofErr w:type="spellEnd"/>
      <w:r w:rsidRPr="00A97BBF">
        <w:rPr>
          <w:rFonts w:ascii="Times New Roman" w:hAnsi="Times New Roman"/>
          <w:bCs/>
          <w:i/>
          <w:color w:val="000000" w:themeColor="text1"/>
          <w:sz w:val="28"/>
          <w:szCs w:val="28"/>
          <w:lang w:val="uk-UA"/>
        </w:rPr>
        <w:t xml:space="preserve"> </w:t>
      </w:r>
      <w:proofErr w:type="spellStart"/>
      <w:r w:rsidRPr="00A97BBF">
        <w:rPr>
          <w:rFonts w:ascii="Times New Roman" w:hAnsi="Times New Roman"/>
          <w:bCs/>
          <w:i/>
          <w:color w:val="000000" w:themeColor="text1"/>
          <w:sz w:val="28"/>
          <w:szCs w:val="28"/>
        </w:rPr>
        <w:t>розташована</w:t>
      </w:r>
      <w:proofErr w:type="spellEnd"/>
      <w:r w:rsidRPr="00A97BBF">
        <w:rPr>
          <w:rFonts w:ascii="Times New Roman" w:hAnsi="Times New Roman"/>
          <w:bCs/>
          <w:i/>
          <w:color w:val="000000" w:themeColor="text1"/>
          <w:sz w:val="28"/>
          <w:szCs w:val="28"/>
        </w:rPr>
        <w:t xml:space="preserve"> на </w:t>
      </w:r>
      <w:proofErr w:type="spellStart"/>
      <w:r w:rsidRPr="00A97BBF">
        <w:rPr>
          <w:rFonts w:ascii="Times New Roman" w:hAnsi="Times New Roman"/>
          <w:bCs/>
          <w:i/>
          <w:color w:val="000000" w:themeColor="text1"/>
          <w:sz w:val="28"/>
          <w:szCs w:val="28"/>
        </w:rPr>
        <w:t>лінії</w:t>
      </w:r>
      <w:proofErr w:type="spellEnd"/>
      <w:r w:rsidRPr="00A97BBF">
        <w:rPr>
          <w:rFonts w:ascii="Times New Roman" w:hAnsi="Times New Roman"/>
          <w:bCs/>
          <w:i/>
          <w:color w:val="000000" w:themeColor="text1"/>
          <w:sz w:val="28"/>
          <w:szCs w:val="28"/>
        </w:rPr>
        <w:t xml:space="preserve"> </w:t>
      </w:r>
      <w:proofErr w:type="spellStart"/>
      <w:r w:rsidRPr="00A97BBF">
        <w:rPr>
          <w:rFonts w:ascii="Times New Roman" w:hAnsi="Times New Roman"/>
          <w:bCs/>
          <w:i/>
          <w:color w:val="000000" w:themeColor="text1"/>
          <w:sz w:val="28"/>
          <w:szCs w:val="28"/>
        </w:rPr>
        <w:t>зіткнення</w:t>
      </w:r>
      <w:proofErr w:type="spellEnd"/>
      <w:r w:rsidRPr="00A97BBF">
        <w:rPr>
          <w:rFonts w:ascii="Times New Roman" w:hAnsi="Times New Roman"/>
          <w:bCs/>
          <w:color w:val="000000" w:themeColor="text1"/>
          <w:sz w:val="28"/>
          <w:szCs w:val="28"/>
        </w:rPr>
        <w:t>"</w:t>
      </w:r>
      <w:r>
        <w:rPr>
          <w:rFonts w:ascii="Times New Roman" w:hAnsi="Times New Roman"/>
          <w:bCs/>
          <w:color w:val="000000" w:themeColor="text1"/>
          <w:sz w:val="28"/>
          <w:szCs w:val="28"/>
          <w:lang w:val="uk-UA"/>
        </w:rPr>
        <w:t xml:space="preserve">. </w:t>
      </w:r>
      <w:r w:rsidRPr="00A97BBF">
        <w:rPr>
          <w:rFonts w:ascii="Times New Roman" w:hAnsi="Times New Roman"/>
          <w:bCs/>
          <w:color w:val="000000" w:themeColor="text1"/>
          <w:sz w:val="28"/>
          <w:szCs w:val="28"/>
          <w:lang w:val="uk-UA"/>
        </w:rPr>
        <w:t xml:space="preserve">Громадське обговорення цього проекту відбулося </w:t>
      </w:r>
      <w:r w:rsidRPr="00A97BBF">
        <w:rPr>
          <w:rFonts w:ascii="Times New Roman" w:hAnsi="Times New Roman"/>
          <w:bCs/>
          <w:color w:val="000000" w:themeColor="text1"/>
          <w:sz w:val="28"/>
          <w:szCs w:val="28"/>
        </w:rPr>
        <w:t xml:space="preserve">з 5 </w:t>
      </w:r>
      <w:proofErr w:type="spellStart"/>
      <w:r w:rsidRPr="00A97BBF">
        <w:rPr>
          <w:rFonts w:ascii="Times New Roman" w:hAnsi="Times New Roman"/>
          <w:bCs/>
          <w:color w:val="000000" w:themeColor="text1"/>
          <w:sz w:val="28"/>
          <w:szCs w:val="28"/>
        </w:rPr>
        <w:t>липня</w:t>
      </w:r>
      <w:proofErr w:type="spellEnd"/>
      <w:r w:rsidRPr="00A97BBF">
        <w:rPr>
          <w:rFonts w:ascii="Times New Roman" w:hAnsi="Times New Roman"/>
          <w:bCs/>
          <w:color w:val="000000" w:themeColor="text1"/>
          <w:sz w:val="28"/>
          <w:szCs w:val="28"/>
        </w:rPr>
        <w:t xml:space="preserve"> по 5 </w:t>
      </w:r>
      <w:proofErr w:type="spellStart"/>
      <w:r w:rsidRPr="00A97BBF">
        <w:rPr>
          <w:rFonts w:ascii="Times New Roman" w:hAnsi="Times New Roman"/>
          <w:bCs/>
          <w:color w:val="000000" w:themeColor="text1"/>
          <w:sz w:val="28"/>
          <w:szCs w:val="28"/>
        </w:rPr>
        <w:t>серпня</w:t>
      </w:r>
      <w:proofErr w:type="spellEnd"/>
      <w:r w:rsidRPr="00A97BBF">
        <w:rPr>
          <w:rFonts w:ascii="Times New Roman" w:hAnsi="Times New Roman"/>
          <w:bCs/>
          <w:color w:val="000000" w:themeColor="text1"/>
          <w:sz w:val="28"/>
          <w:szCs w:val="28"/>
        </w:rPr>
        <w:t xml:space="preserve"> 2016 року у </w:t>
      </w:r>
      <w:proofErr w:type="spellStart"/>
      <w:r w:rsidRPr="00A97BBF">
        <w:rPr>
          <w:rFonts w:ascii="Times New Roman" w:hAnsi="Times New Roman"/>
          <w:bCs/>
          <w:color w:val="000000" w:themeColor="text1"/>
          <w:sz w:val="28"/>
          <w:szCs w:val="28"/>
        </w:rPr>
        <w:t>формі</w:t>
      </w:r>
      <w:proofErr w:type="spellEnd"/>
      <w:r w:rsidRPr="00A97BBF">
        <w:rPr>
          <w:rFonts w:ascii="Times New Roman" w:hAnsi="Times New Roman"/>
          <w:bCs/>
          <w:color w:val="000000" w:themeColor="text1"/>
          <w:sz w:val="28"/>
          <w:szCs w:val="28"/>
        </w:rPr>
        <w:t xml:space="preserve"> </w:t>
      </w:r>
      <w:proofErr w:type="spellStart"/>
      <w:r w:rsidRPr="00A97BBF">
        <w:rPr>
          <w:rFonts w:ascii="Times New Roman" w:hAnsi="Times New Roman"/>
          <w:bCs/>
          <w:color w:val="000000" w:themeColor="text1"/>
          <w:sz w:val="28"/>
          <w:szCs w:val="28"/>
        </w:rPr>
        <w:t>електронних</w:t>
      </w:r>
      <w:proofErr w:type="spellEnd"/>
      <w:r w:rsidRPr="00A97BBF">
        <w:rPr>
          <w:rFonts w:ascii="Times New Roman" w:hAnsi="Times New Roman"/>
          <w:bCs/>
          <w:color w:val="000000" w:themeColor="text1"/>
          <w:sz w:val="28"/>
          <w:szCs w:val="28"/>
        </w:rPr>
        <w:t xml:space="preserve"> </w:t>
      </w:r>
      <w:proofErr w:type="spellStart"/>
      <w:r w:rsidRPr="00A97BBF">
        <w:rPr>
          <w:rFonts w:ascii="Times New Roman" w:hAnsi="Times New Roman"/>
          <w:bCs/>
          <w:color w:val="000000" w:themeColor="text1"/>
          <w:sz w:val="28"/>
          <w:szCs w:val="28"/>
        </w:rPr>
        <w:t>консультацій</w:t>
      </w:r>
      <w:proofErr w:type="spellEnd"/>
      <w:r w:rsidRPr="00A97BBF">
        <w:rPr>
          <w:rFonts w:ascii="Times New Roman" w:hAnsi="Times New Roman"/>
          <w:bCs/>
          <w:color w:val="000000" w:themeColor="text1"/>
          <w:sz w:val="28"/>
          <w:szCs w:val="28"/>
        </w:rPr>
        <w:t xml:space="preserve"> шляхом </w:t>
      </w:r>
      <w:proofErr w:type="spellStart"/>
      <w:r w:rsidRPr="00A97BBF">
        <w:rPr>
          <w:rFonts w:ascii="Times New Roman" w:hAnsi="Times New Roman"/>
          <w:bCs/>
          <w:color w:val="000000" w:themeColor="text1"/>
          <w:sz w:val="28"/>
          <w:szCs w:val="28"/>
        </w:rPr>
        <w:t>розміщення</w:t>
      </w:r>
      <w:proofErr w:type="spellEnd"/>
      <w:r w:rsidRPr="00A97BBF">
        <w:rPr>
          <w:rFonts w:ascii="Times New Roman" w:hAnsi="Times New Roman"/>
          <w:bCs/>
          <w:color w:val="000000" w:themeColor="text1"/>
          <w:sz w:val="28"/>
          <w:szCs w:val="28"/>
        </w:rPr>
        <w:t xml:space="preserve"> тексту проекту акта на </w:t>
      </w:r>
      <w:proofErr w:type="spellStart"/>
      <w:r w:rsidRPr="00A97BBF">
        <w:rPr>
          <w:rFonts w:ascii="Times New Roman" w:hAnsi="Times New Roman"/>
          <w:bCs/>
          <w:color w:val="000000" w:themeColor="text1"/>
          <w:sz w:val="28"/>
          <w:szCs w:val="28"/>
        </w:rPr>
        <w:t>офіційному</w:t>
      </w:r>
      <w:proofErr w:type="spellEnd"/>
      <w:r w:rsidRPr="00A97BBF">
        <w:rPr>
          <w:rFonts w:ascii="Times New Roman" w:hAnsi="Times New Roman"/>
          <w:bCs/>
          <w:color w:val="000000" w:themeColor="text1"/>
          <w:sz w:val="28"/>
          <w:szCs w:val="28"/>
        </w:rPr>
        <w:t xml:space="preserve"> веб-</w:t>
      </w:r>
      <w:proofErr w:type="spellStart"/>
      <w:r w:rsidRPr="00A97BBF">
        <w:rPr>
          <w:rFonts w:ascii="Times New Roman" w:hAnsi="Times New Roman"/>
          <w:bCs/>
          <w:color w:val="000000" w:themeColor="text1"/>
          <w:sz w:val="28"/>
          <w:szCs w:val="28"/>
        </w:rPr>
        <w:t>сайті</w:t>
      </w:r>
      <w:proofErr w:type="spellEnd"/>
      <w:r w:rsidRPr="00A97BBF">
        <w:rPr>
          <w:rFonts w:ascii="Times New Roman" w:hAnsi="Times New Roman"/>
          <w:bCs/>
          <w:color w:val="000000" w:themeColor="text1"/>
          <w:sz w:val="28"/>
          <w:szCs w:val="28"/>
        </w:rPr>
        <w:t xml:space="preserve"> </w:t>
      </w:r>
      <w:proofErr w:type="spellStart"/>
      <w:r w:rsidRPr="00A97BBF">
        <w:rPr>
          <w:rFonts w:ascii="Times New Roman" w:hAnsi="Times New Roman"/>
          <w:bCs/>
          <w:color w:val="000000" w:themeColor="text1"/>
          <w:sz w:val="28"/>
          <w:szCs w:val="28"/>
        </w:rPr>
        <w:t>ДПтС</w:t>
      </w:r>
      <w:proofErr w:type="spellEnd"/>
      <w:r w:rsidRPr="00A97BBF">
        <w:rPr>
          <w:rFonts w:ascii="Times New Roman" w:hAnsi="Times New Roman"/>
          <w:bCs/>
          <w:color w:val="000000" w:themeColor="text1"/>
          <w:sz w:val="28"/>
          <w:szCs w:val="28"/>
        </w:rPr>
        <w:t xml:space="preserve"> </w:t>
      </w:r>
      <w:proofErr w:type="spellStart"/>
      <w:r w:rsidRPr="00A97BBF">
        <w:rPr>
          <w:rFonts w:ascii="Times New Roman" w:hAnsi="Times New Roman"/>
          <w:bCs/>
          <w:color w:val="000000" w:themeColor="text1"/>
          <w:sz w:val="28"/>
          <w:szCs w:val="28"/>
        </w:rPr>
        <w:t>України</w:t>
      </w:r>
      <w:proofErr w:type="spellEnd"/>
      <w:r w:rsidRPr="00A97BBF">
        <w:rPr>
          <w:rFonts w:ascii="Times New Roman" w:hAnsi="Times New Roman"/>
          <w:bCs/>
          <w:color w:val="000000" w:themeColor="text1"/>
          <w:sz w:val="28"/>
          <w:szCs w:val="28"/>
        </w:rPr>
        <w:t xml:space="preserve">. </w:t>
      </w:r>
      <w:r w:rsidRPr="00A97BBF">
        <w:rPr>
          <w:rFonts w:ascii="Times New Roman" w:hAnsi="Times New Roman"/>
          <w:bCs/>
          <w:color w:val="000000" w:themeColor="text1"/>
          <w:sz w:val="28"/>
          <w:szCs w:val="28"/>
          <w:lang w:val="uk-UA"/>
        </w:rPr>
        <w:t xml:space="preserve">Отримані </w:t>
      </w:r>
      <w:proofErr w:type="spellStart"/>
      <w:r w:rsidRPr="00A97BBF">
        <w:rPr>
          <w:rFonts w:ascii="Times New Roman" w:hAnsi="Times New Roman"/>
          <w:bCs/>
          <w:color w:val="000000" w:themeColor="text1"/>
          <w:sz w:val="28"/>
          <w:szCs w:val="28"/>
        </w:rPr>
        <w:t>пропозиції</w:t>
      </w:r>
      <w:proofErr w:type="spellEnd"/>
      <w:r w:rsidRPr="00A97BBF">
        <w:rPr>
          <w:rFonts w:ascii="Times New Roman" w:hAnsi="Times New Roman"/>
          <w:bCs/>
          <w:color w:val="000000" w:themeColor="text1"/>
          <w:sz w:val="28"/>
          <w:szCs w:val="28"/>
        </w:rPr>
        <w:t xml:space="preserve"> </w:t>
      </w:r>
      <w:r w:rsidRPr="00A97BBF">
        <w:rPr>
          <w:rFonts w:ascii="Times New Roman" w:hAnsi="Times New Roman"/>
          <w:bCs/>
          <w:color w:val="000000" w:themeColor="text1"/>
          <w:sz w:val="28"/>
          <w:szCs w:val="28"/>
          <w:lang w:val="uk-UA"/>
        </w:rPr>
        <w:t xml:space="preserve">ще </w:t>
      </w:r>
      <w:r w:rsidRPr="00A97BBF">
        <w:rPr>
          <w:rFonts w:ascii="Times New Roman" w:hAnsi="Times New Roman"/>
          <w:bCs/>
          <w:color w:val="000000" w:themeColor="text1"/>
          <w:sz w:val="28"/>
          <w:szCs w:val="28"/>
        </w:rPr>
        <w:t xml:space="preserve">7 </w:t>
      </w:r>
      <w:proofErr w:type="spellStart"/>
      <w:r w:rsidRPr="00A97BBF">
        <w:rPr>
          <w:rFonts w:ascii="Times New Roman" w:hAnsi="Times New Roman"/>
          <w:bCs/>
          <w:color w:val="000000" w:themeColor="text1"/>
          <w:sz w:val="28"/>
          <w:szCs w:val="28"/>
        </w:rPr>
        <w:t>вересня</w:t>
      </w:r>
      <w:proofErr w:type="spellEnd"/>
      <w:r w:rsidRPr="00A97BBF">
        <w:rPr>
          <w:rFonts w:ascii="Times New Roman" w:hAnsi="Times New Roman"/>
          <w:bCs/>
          <w:color w:val="000000" w:themeColor="text1"/>
          <w:sz w:val="28"/>
          <w:szCs w:val="28"/>
        </w:rPr>
        <w:t xml:space="preserve"> 2016 року направлено до </w:t>
      </w:r>
      <w:proofErr w:type="spellStart"/>
      <w:r w:rsidRPr="00A97BBF">
        <w:rPr>
          <w:rFonts w:ascii="Times New Roman" w:hAnsi="Times New Roman"/>
          <w:bCs/>
          <w:color w:val="000000" w:themeColor="text1"/>
          <w:sz w:val="28"/>
          <w:szCs w:val="28"/>
        </w:rPr>
        <w:t>Міністерства</w:t>
      </w:r>
      <w:proofErr w:type="spellEnd"/>
      <w:r w:rsidRPr="00A97BBF">
        <w:rPr>
          <w:rFonts w:ascii="Times New Roman" w:hAnsi="Times New Roman"/>
          <w:bCs/>
          <w:color w:val="000000" w:themeColor="text1"/>
          <w:sz w:val="28"/>
          <w:szCs w:val="28"/>
        </w:rPr>
        <w:t xml:space="preserve"> </w:t>
      </w:r>
      <w:proofErr w:type="spellStart"/>
      <w:r w:rsidRPr="00A97BBF">
        <w:rPr>
          <w:rFonts w:ascii="Times New Roman" w:hAnsi="Times New Roman"/>
          <w:bCs/>
          <w:color w:val="000000" w:themeColor="text1"/>
          <w:sz w:val="28"/>
          <w:szCs w:val="28"/>
        </w:rPr>
        <w:t>юстиції</w:t>
      </w:r>
      <w:proofErr w:type="spellEnd"/>
      <w:r w:rsidRPr="00A97BBF">
        <w:rPr>
          <w:rFonts w:ascii="Times New Roman" w:hAnsi="Times New Roman"/>
          <w:bCs/>
          <w:color w:val="000000" w:themeColor="text1"/>
          <w:sz w:val="28"/>
          <w:szCs w:val="28"/>
        </w:rPr>
        <w:t xml:space="preserve"> </w:t>
      </w:r>
      <w:proofErr w:type="spellStart"/>
      <w:r w:rsidRPr="00A97BBF">
        <w:rPr>
          <w:rFonts w:ascii="Times New Roman" w:hAnsi="Times New Roman"/>
          <w:bCs/>
          <w:color w:val="000000" w:themeColor="text1"/>
          <w:sz w:val="28"/>
          <w:szCs w:val="28"/>
        </w:rPr>
        <w:t>України</w:t>
      </w:r>
      <w:proofErr w:type="spellEnd"/>
      <w:r w:rsidRPr="00A97BBF">
        <w:rPr>
          <w:rFonts w:ascii="Times New Roman" w:hAnsi="Times New Roman"/>
          <w:bCs/>
          <w:color w:val="000000" w:themeColor="text1"/>
          <w:sz w:val="28"/>
          <w:szCs w:val="28"/>
        </w:rPr>
        <w:t xml:space="preserve">. 11 </w:t>
      </w:r>
      <w:proofErr w:type="spellStart"/>
      <w:r w:rsidRPr="00A97BBF">
        <w:rPr>
          <w:rFonts w:ascii="Times New Roman" w:hAnsi="Times New Roman"/>
          <w:bCs/>
          <w:color w:val="000000" w:themeColor="text1"/>
          <w:sz w:val="28"/>
          <w:szCs w:val="28"/>
        </w:rPr>
        <w:t>серпня</w:t>
      </w:r>
      <w:proofErr w:type="spellEnd"/>
      <w:r w:rsidRPr="00A97BBF">
        <w:rPr>
          <w:rFonts w:ascii="Times New Roman" w:hAnsi="Times New Roman"/>
          <w:bCs/>
          <w:color w:val="000000" w:themeColor="text1"/>
          <w:sz w:val="28"/>
          <w:szCs w:val="28"/>
        </w:rPr>
        <w:t xml:space="preserve"> 2016 року проведено </w:t>
      </w:r>
      <w:proofErr w:type="spellStart"/>
      <w:r w:rsidRPr="00A97BBF">
        <w:rPr>
          <w:rFonts w:ascii="Times New Roman" w:hAnsi="Times New Roman"/>
          <w:bCs/>
          <w:color w:val="000000" w:themeColor="text1"/>
          <w:sz w:val="28"/>
          <w:szCs w:val="28"/>
        </w:rPr>
        <w:t>консультації</w:t>
      </w:r>
      <w:proofErr w:type="spellEnd"/>
      <w:r w:rsidRPr="00A97BBF">
        <w:rPr>
          <w:rFonts w:ascii="Times New Roman" w:hAnsi="Times New Roman"/>
          <w:bCs/>
          <w:color w:val="000000" w:themeColor="text1"/>
          <w:sz w:val="28"/>
          <w:szCs w:val="28"/>
        </w:rPr>
        <w:t xml:space="preserve"> з </w:t>
      </w:r>
      <w:proofErr w:type="spellStart"/>
      <w:r w:rsidRPr="00A97BBF">
        <w:rPr>
          <w:rFonts w:ascii="Times New Roman" w:hAnsi="Times New Roman"/>
          <w:bCs/>
          <w:color w:val="000000" w:themeColor="text1"/>
          <w:sz w:val="28"/>
          <w:szCs w:val="28"/>
        </w:rPr>
        <w:t>представниками</w:t>
      </w:r>
      <w:proofErr w:type="spellEnd"/>
      <w:r w:rsidRPr="00A97BBF">
        <w:rPr>
          <w:rFonts w:ascii="Times New Roman" w:hAnsi="Times New Roman"/>
          <w:bCs/>
          <w:color w:val="000000" w:themeColor="text1"/>
          <w:sz w:val="28"/>
          <w:szCs w:val="28"/>
        </w:rPr>
        <w:t xml:space="preserve"> </w:t>
      </w:r>
      <w:proofErr w:type="spellStart"/>
      <w:r w:rsidRPr="00A97BBF">
        <w:rPr>
          <w:rFonts w:ascii="Times New Roman" w:hAnsi="Times New Roman"/>
          <w:bCs/>
          <w:color w:val="000000" w:themeColor="text1"/>
          <w:sz w:val="28"/>
          <w:szCs w:val="28"/>
        </w:rPr>
        <w:t>громадських</w:t>
      </w:r>
      <w:proofErr w:type="spellEnd"/>
      <w:r w:rsidRPr="00A97BBF">
        <w:rPr>
          <w:rFonts w:ascii="Times New Roman" w:hAnsi="Times New Roman"/>
          <w:bCs/>
          <w:color w:val="000000" w:themeColor="text1"/>
          <w:sz w:val="28"/>
          <w:szCs w:val="28"/>
        </w:rPr>
        <w:t xml:space="preserve"> </w:t>
      </w:r>
      <w:proofErr w:type="spellStart"/>
      <w:r w:rsidRPr="00A97BBF">
        <w:rPr>
          <w:rFonts w:ascii="Times New Roman" w:hAnsi="Times New Roman"/>
          <w:bCs/>
          <w:color w:val="000000" w:themeColor="text1"/>
          <w:sz w:val="28"/>
          <w:szCs w:val="28"/>
        </w:rPr>
        <w:t>організацій</w:t>
      </w:r>
      <w:proofErr w:type="spellEnd"/>
      <w:r w:rsidRPr="00A97BBF">
        <w:rPr>
          <w:rFonts w:ascii="Times New Roman" w:hAnsi="Times New Roman"/>
          <w:bCs/>
          <w:color w:val="000000" w:themeColor="text1"/>
          <w:sz w:val="28"/>
          <w:szCs w:val="28"/>
        </w:rPr>
        <w:t xml:space="preserve"> </w:t>
      </w:r>
      <w:proofErr w:type="spellStart"/>
      <w:r w:rsidRPr="00A97BBF">
        <w:rPr>
          <w:rFonts w:ascii="Times New Roman" w:hAnsi="Times New Roman"/>
          <w:bCs/>
          <w:color w:val="000000" w:themeColor="text1"/>
          <w:sz w:val="28"/>
          <w:szCs w:val="28"/>
        </w:rPr>
        <w:t>із</w:t>
      </w:r>
      <w:proofErr w:type="spellEnd"/>
      <w:r w:rsidRPr="00A97BBF">
        <w:rPr>
          <w:rFonts w:ascii="Times New Roman" w:hAnsi="Times New Roman"/>
          <w:bCs/>
          <w:color w:val="000000" w:themeColor="text1"/>
          <w:sz w:val="28"/>
          <w:szCs w:val="28"/>
        </w:rPr>
        <w:t xml:space="preserve"> </w:t>
      </w:r>
      <w:proofErr w:type="spellStart"/>
      <w:r w:rsidRPr="00A97BBF">
        <w:rPr>
          <w:rFonts w:ascii="Times New Roman" w:hAnsi="Times New Roman"/>
          <w:bCs/>
          <w:color w:val="000000" w:themeColor="text1"/>
          <w:sz w:val="28"/>
          <w:szCs w:val="28"/>
        </w:rPr>
        <w:t>зазначеного</w:t>
      </w:r>
      <w:proofErr w:type="spellEnd"/>
      <w:r w:rsidRPr="00A97BBF">
        <w:rPr>
          <w:rFonts w:ascii="Times New Roman" w:hAnsi="Times New Roman"/>
          <w:bCs/>
          <w:color w:val="000000" w:themeColor="text1"/>
          <w:sz w:val="28"/>
          <w:szCs w:val="28"/>
        </w:rPr>
        <w:t xml:space="preserve"> </w:t>
      </w:r>
      <w:proofErr w:type="spellStart"/>
      <w:r w:rsidRPr="00A97BBF">
        <w:rPr>
          <w:rFonts w:ascii="Times New Roman" w:hAnsi="Times New Roman"/>
          <w:bCs/>
          <w:color w:val="000000" w:themeColor="text1"/>
          <w:sz w:val="28"/>
          <w:szCs w:val="28"/>
        </w:rPr>
        <w:t>вище</w:t>
      </w:r>
      <w:proofErr w:type="spellEnd"/>
      <w:r w:rsidRPr="00A97BBF">
        <w:rPr>
          <w:rFonts w:ascii="Times New Roman" w:hAnsi="Times New Roman"/>
          <w:bCs/>
          <w:color w:val="000000" w:themeColor="text1"/>
          <w:sz w:val="28"/>
          <w:szCs w:val="28"/>
        </w:rPr>
        <w:t xml:space="preserve"> </w:t>
      </w:r>
      <w:proofErr w:type="spellStart"/>
      <w:r w:rsidRPr="00A97BBF">
        <w:rPr>
          <w:rFonts w:ascii="Times New Roman" w:hAnsi="Times New Roman"/>
          <w:bCs/>
          <w:color w:val="000000" w:themeColor="text1"/>
          <w:sz w:val="28"/>
          <w:szCs w:val="28"/>
        </w:rPr>
        <w:t>питання</w:t>
      </w:r>
      <w:proofErr w:type="spellEnd"/>
      <w:r w:rsidRPr="00A97BBF">
        <w:rPr>
          <w:rFonts w:ascii="Times New Roman" w:hAnsi="Times New Roman"/>
          <w:bCs/>
          <w:color w:val="000000" w:themeColor="text1"/>
          <w:sz w:val="28"/>
          <w:szCs w:val="28"/>
        </w:rPr>
        <w:t xml:space="preserve"> за </w:t>
      </w:r>
      <w:proofErr w:type="spellStart"/>
      <w:r w:rsidRPr="00A97BBF">
        <w:rPr>
          <w:rFonts w:ascii="Times New Roman" w:hAnsi="Times New Roman"/>
          <w:bCs/>
          <w:color w:val="000000" w:themeColor="text1"/>
          <w:sz w:val="28"/>
          <w:szCs w:val="28"/>
        </w:rPr>
        <w:t>організаційної</w:t>
      </w:r>
      <w:proofErr w:type="spellEnd"/>
      <w:r w:rsidRPr="00A97BBF">
        <w:rPr>
          <w:rFonts w:ascii="Times New Roman" w:hAnsi="Times New Roman"/>
          <w:bCs/>
          <w:color w:val="000000" w:themeColor="text1"/>
          <w:sz w:val="28"/>
          <w:szCs w:val="28"/>
        </w:rPr>
        <w:t xml:space="preserve"> </w:t>
      </w:r>
      <w:proofErr w:type="spellStart"/>
      <w:proofErr w:type="gramStart"/>
      <w:r w:rsidRPr="00A97BBF">
        <w:rPr>
          <w:rFonts w:ascii="Times New Roman" w:hAnsi="Times New Roman"/>
          <w:bCs/>
          <w:color w:val="000000" w:themeColor="text1"/>
          <w:sz w:val="28"/>
          <w:szCs w:val="28"/>
        </w:rPr>
        <w:t>п</w:t>
      </w:r>
      <w:proofErr w:type="gramEnd"/>
      <w:r w:rsidRPr="00A97BBF">
        <w:rPr>
          <w:rFonts w:ascii="Times New Roman" w:hAnsi="Times New Roman"/>
          <w:bCs/>
          <w:color w:val="000000" w:themeColor="text1"/>
          <w:sz w:val="28"/>
          <w:szCs w:val="28"/>
        </w:rPr>
        <w:t>ідтримки</w:t>
      </w:r>
      <w:proofErr w:type="spellEnd"/>
      <w:r w:rsidRPr="00A97BBF">
        <w:rPr>
          <w:rFonts w:ascii="Times New Roman" w:hAnsi="Times New Roman"/>
          <w:bCs/>
          <w:color w:val="000000" w:themeColor="text1"/>
          <w:sz w:val="28"/>
          <w:szCs w:val="28"/>
        </w:rPr>
        <w:t xml:space="preserve"> заступника </w:t>
      </w:r>
      <w:proofErr w:type="spellStart"/>
      <w:r w:rsidRPr="00A97BBF">
        <w:rPr>
          <w:rFonts w:ascii="Times New Roman" w:hAnsi="Times New Roman"/>
          <w:bCs/>
          <w:color w:val="000000" w:themeColor="text1"/>
          <w:sz w:val="28"/>
          <w:szCs w:val="28"/>
        </w:rPr>
        <w:t>Міністра</w:t>
      </w:r>
      <w:proofErr w:type="spellEnd"/>
      <w:r w:rsidRPr="00A97BBF">
        <w:rPr>
          <w:rFonts w:ascii="Times New Roman" w:hAnsi="Times New Roman"/>
          <w:bCs/>
          <w:color w:val="000000" w:themeColor="text1"/>
          <w:sz w:val="28"/>
          <w:szCs w:val="28"/>
        </w:rPr>
        <w:t xml:space="preserve"> </w:t>
      </w:r>
      <w:proofErr w:type="spellStart"/>
      <w:r w:rsidRPr="00A97BBF">
        <w:rPr>
          <w:rFonts w:ascii="Times New Roman" w:hAnsi="Times New Roman"/>
          <w:bCs/>
          <w:color w:val="000000" w:themeColor="text1"/>
          <w:sz w:val="28"/>
          <w:szCs w:val="28"/>
        </w:rPr>
        <w:t>юстиції</w:t>
      </w:r>
      <w:proofErr w:type="spellEnd"/>
      <w:r>
        <w:rPr>
          <w:rStyle w:val="a6"/>
          <w:rFonts w:ascii="Times New Roman" w:hAnsi="Times New Roman"/>
          <w:bCs/>
          <w:color w:val="000000" w:themeColor="text1"/>
          <w:sz w:val="28"/>
          <w:szCs w:val="28"/>
        </w:rPr>
        <w:footnoteReference w:id="10"/>
      </w:r>
      <w:r w:rsidRPr="00A97BBF">
        <w:rPr>
          <w:rFonts w:ascii="Times New Roman" w:hAnsi="Times New Roman"/>
          <w:bCs/>
          <w:color w:val="000000" w:themeColor="text1"/>
          <w:sz w:val="28"/>
          <w:szCs w:val="28"/>
        </w:rPr>
        <w:t xml:space="preserve">. </w:t>
      </w:r>
      <w:r w:rsidRPr="00A97BBF">
        <w:rPr>
          <w:rFonts w:ascii="Times New Roman" w:hAnsi="Times New Roman"/>
          <w:bCs/>
          <w:color w:val="000000" w:themeColor="text1"/>
          <w:sz w:val="28"/>
          <w:szCs w:val="28"/>
          <w:lang w:val="uk-UA"/>
        </w:rPr>
        <w:t>Проте дотепер проект не доопрацьовано та не передано для реєстрації у верховній Раді України. У підсумку залиша</w:t>
      </w:r>
      <w:r>
        <w:rPr>
          <w:rFonts w:ascii="Times New Roman" w:hAnsi="Times New Roman"/>
          <w:bCs/>
          <w:color w:val="000000" w:themeColor="text1"/>
          <w:sz w:val="28"/>
          <w:szCs w:val="28"/>
          <w:lang w:val="uk-UA"/>
        </w:rPr>
        <w:t>ю</w:t>
      </w:r>
      <w:r w:rsidRPr="00A97BBF">
        <w:rPr>
          <w:rFonts w:ascii="Times New Roman" w:hAnsi="Times New Roman"/>
          <w:bCs/>
          <w:color w:val="000000" w:themeColor="text1"/>
          <w:sz w:val="28"/>
          <w:szCs w:val="28"/>
          <w:lang w:val="uk-UA"/>
        </w:rPr>
        <w:t xml:space="preserve">ться не вирішеними проблеми, що виникають з забезпечення прав засуджених, які відбували покарання на тимчасово окупованих територіях. </w:t>
      </w:r>
    </w:p>
    <w:p w:rsidR="00EF0821" w:rsidRDefault="00EF0821" w:rsidP="00EF0821">
      <w:pPr>
        <w:spacing w:after="0" w:line="240" w:lineRule="auto"/>
        <w:ind w:firstLine="851"/>
        <w:jc w:val="both"/>
        <w:rPr>
          <w:rFonts w:ascii="Times New Roman" w:hAnsi="Times New Roman"/>
          <w:bCs/>
          <w:sz w:val="28"/>
          <w:szCs w:val="28"/>
          <w:lang w:val="uk-UA"/>
        </w:rPr>
      </w:pPr>
      <w:r>
        <w:rPr>
          <w:rFonts w:ascii="Times New Roman" w:hAnsi="Times New Roman"/>
          <w:sz w:val="28"/>
          <w:szCs w:val="28"/>
          <w:lang w:val="uk-UA"/>
        </w:rPr>
        <w:lastRenderedPageBreak/>
        <w:t xml:space="preserve">Також у Верховній Раді України зареєстровані, але не розглянутий проект Закону України </w:t>
      </w:r>
      <w:r w:rsidRPr="00E60517">
        <w:rPr>
          <w:rFonts w:ascii="Times New Roman" w:hAnsi="Times New Roman"/>
          <w:bCs/>
          <w:sz w:val="28"/>
          <w:szCs w:val="28"/>
          <w:lang w:val="uk-UA"/>
        </w:rPr>
        <w:t>"</w:t>
      </w:r>
      <w:r w:rsidRPr="00E60517">
        <w:rPr>
          <w:rFonts w:ascii="Times New Roman" w:hAnsi="Times New Roman"/>
          <w:bCs/>
          <w:i/>
          <w:sz w:val="28"/>
          <w:szCs w:val="28"/>
          <w:lang w:val="uk-UA"/>
        </w:rPr>
        <w:t>Про превентивні і компенсаційні засоби у зв’язку з катуванням, нелюдським чи таким, що принижує гідність, поводженням або покаранням щодо засуджених та осіб, узятих під варту, та запровадження інституту пенітенціарних суддів</w:t>
      </w:r>
      <w:r>
        <w:rPr>
          <w:rFonts w:ascii="Times New Roman" w:hAnsi="Times New Roman"/>
          <w:bCs/>
          <w:sz w:val="28"/>
          <w:szCs w:val="28"/>
          <w:lang w:val="uk-UA"/>
        </w:rPr>
        <w:t>"</w:t>
      </w:r>
      <w:r>
        <w:rPr>
          <w:rStyle w:val="a6"/>
          <w:rFonts w:ascii="Times New Roman" w:hAnsi="Times New Roman"/>
          <w:bCs/>
          <w:sz w:val="28"/>
          <w:szCs w:val="28"/>
          <w:lang w:val="uk-UA"/>
        </w:rPr>
        <w:footnoteReference w:id="11"/>
      </w:r>
      <w:r w:rsidRPr="00BC2198">
        <w:rPr>
          <w:rFonts w:ascii="Times New Roman" w:hAnsi="Times New Roman"/>
          <w:bCs/>
          <w:sz w:val="28"/>
          <w:szCs w:val="28"/>
          <w:lang w:val="uk-UA"/>
        </w:rPr>
        <w:t>.</w:t>
      </w:r>
      <w:r>
        <w:rPr>
          <w:rFonts w:ascii="Times New Roman" w:hAnsi="Times New Roman"/>
          <w:bCs/>
          <w:sz w:val="28"/>
          <w:szCs w:val="28"/>
          <w:lang w:val="uk-UA"/>
        </w:rPr>
        <w:t xml:space="preserve"> З</w:t>
      </w:r>
      <w:r w:rsidRPr="00BC2198">
        <w:rPr>
          <w:rFonts w:ascii="Times New Roman" w:hAnsi="Times New Roman"/>
          <w:bCs/>
          <w:sz w:val="28"/>
          <w:szCs w:val="28"/>
          <w:lang w:val="uk-UA"/>
        </w:rPr>
        <w:t>аконопроектом передбачається створення превентивних та компенсаційних заходів у зв’язку з неналежним поводженням щодо засуджених та взятих під варту осіб, закріплення їх поняття, видів, процедур застосування, а також відповідальних суб’єктів. Створюється інститут пенітенціарного судді, який буде відповідальний за вирішення скарг таких осіб і за вирішення деяких питань, пов’язаним з виконанням вироку, або тих, що виникають в процесі тримання особи під вартою. Пенітенціарний суддя стане суб’єктом відповідальним за застосування превентивних та компенсаційних заходів. У відповідності до наданих у законопроекті дефініцій превентивними заходами є дії, що вживаються на підставі відповідного рішення пенітенціарного судді та спрямовані на припинення або попередження катувань, нелюдського чи такого, що принижує гідність, поводження або покарання; компенсаційними заходами є дії, що вживаються на підставі відповідного рішення пенітенціарного судді та спрямовані на відшкодування жертвам катувань або нелюдського чи такого, що принижує гідність, поводження або покарання фізичної та (або) моральної шкоди (ст. 1 законопроекту Закону). Пенітенціарним суддею є суддя суду першої інстанції, який уповноважений здійснювати правосуддя у відповідності до КПК України та інших законів України в окремих категоріях справ осіб, які тримаються в установах попереднього ув’язнення та виконання покарань, а також звільнених із цих установ осіб, головною формою роботи якого є судові засідання в установі попереднього ув’язнення чи виконання покарання</w:t>
      </w:r>
      <w:r>
        <w:rPr>
          <w:rFonts w:ascii="Times New Roman" w:hAnsi="Times New Roman"/>
          <w:bCs/>
          <w:sz w:val="28"/>
          <w:szCs w:val="28"/>
          <w:lang w:val="uk-UA"/>
        </w:rPr>
        <w:t xml:space="preserve">. </w:t>
      </w:r>
    </w:p>
    <w:p w:rsidR="00EF0821" w:rsidRPr="00BC2198" w:rsidRDefault="00EF0821" w:rsidP="00EF0821">
      <w:pPr>
        <w:spacing w:after="0" w:line="240" w:lineRule="auto"/>
        <w:ind w:firstLine="851"/>
        <w:jc w:val="both"/>
        <w:rPr>
          <w:rFonts w:ascii="Times New Roman" w:hAnsi="Times New Roman"/>
          <w:bCs/>
          <w:sz w:val="28"/>
          <w:szCs w:val="28"/>
          <w:lang w:val="uk-UA"/>
        </w:rPr>
      </w:pPr>
      <w:r>
        <w:rPr>
          <w:rFonts w:ascii="Times New Roman" w:hAnsi="Times New Roman"/>
          <w:bCs/>
          <w:sz w:val="28"/>
          <w:szCs w:val="28"/>
          <w:lang w:val="uk-UA"/>
        </w:rPr>
        <w:t>Цей законопроект набуває тим більшої актуальності ще й через тотальну критику існуючого нині порядку зарахування терміну перебування у слідчому ізоляторі за принципом "день за два" та неодноразових спроб його скасування</w:t>
      </w:r>
      <w:r>
        <w:rPr>
          <w:rStyle w:val="a6"/>
          <w:rFonts w:ascii="Times New Roman" w:hAnsi="Times New Roman"/>
          <w:bCs/>
          <w:sz w:val="28"/>
          <w:szCs w:val="28"/>
          <w:lang w:val="uk-UA"/>
        </w:rPr>
        <w:footnoteReference w:id="12"/>
      </w:r>
      <w:r>
        <w:rPr>
          <w:rFonts w:ascii="Times New Roman" w:hAnsi="Times New Roman"/>
          <w:bCs/>
          <w:sz w:val="28"/>
          <w:szCs w:val="28"/>
          <w:lang w:val="uk-UA"/>
        </w:rPr>
        <w:t>. І хоча експерти сумнівно оцінюють наведені представниками правоохоронних інституцій аргументи щодо небезпечності такого підходу для безпеки в Україні</w:t>
      </w:r>
      <w:r>
        <w:rPr>
          <w:rStyle w:val="a6"/>
          <w:rFonts w:ascii="Times New Roman" w:hAnsi="Times New Roman"/>
          <w:bCs/>
          <w:sz w:val="28"/>
          <w:szCs w:val="28"/>
          <w:lang w:val="uk-UA"/>
        </w:rPr>
        <w:footnoteReference w:id="13"/>
      </w:r>
      <w:r>
        <w:rPr>
          <w:rFonts w:ascii="Times New Roman" w:hAnsi="Times New Roman"/>
          <w:bCs/>
          <w:sz w:val="28"/>
          <w:szCs w:val="28"/>
          <w:lang w:val="uk-UA"/>
        </w:rPr>
        <w:t>, а Верховна Рада України відхилила пропоновані зміни до нього</w:t>
      </w:r>
      <w:r>
        <w:rPr>
          <w:rStyle w:val="a6"/>
          <w:rFonts w:ascii="Times New Roman" w:hAnsi="Times New Roman"/>
          <w:bCs/>
          <w:sz w:val="28"/>
          <w:szCs w:val="28"/>
          <w:lang w:val="uk-UA"/>
        </w:rPr>
        <w:footnoteReference w:id="14"/>
      </w:r>
      <w:r>
        <w:rPr>
          <w:rFonts w:ascii="Times New Roman" w:hAnsi="Times New Roman"/>
          <w:bCs/>
          <w:sz w:val="28"/>
          <w:szCs w:val="28"/>
          <w:lang w:val="uk-UA"/>
        </w:rPr>
        <w:t xml:space="preserve">,  ситуація, безперечно, потребує зміни. </w:t>
      </w:r>
    </w:p>
    <w:p w:rsidR="00EF0821" w:rsidRDefault="00EF0821" w:rsidP="00EF0821">
      <w:pPr>
        <w:spacing w:after="0" w:line="240" w:lineRule="auto"/>
        <w:ind w:firstLine="851"/>
        <w:jc w:val="both"/>
        <w:rPr>
          <w:rFonts w:ascii="Times New Roman" w:hAnsi="Times New Roman"/>
          <w:bCs/>
          <w:sz w:val="28"/>
          <w:szCs w:val="28"/>
          <w:lang w:val="uk-UA"/>
        </w:rPr>
      </w:pPr>
      <w:r>
        <w:rPr>
          <w:rFonts w:ascii="Times New Roman" w:hAnsi="Times New Roman"/>
          <w:bCs/>
          <w:sz w:val="28"/>
          <w:szCs w:val="28"/>
          <w:lang w:val="uk-UA"/>
        </w:rPr>
        <w:lastRenderedPageBreak/>
        <w:t xml:space="preserve">Доволі суперечливою видається і </w:t>
      </w:r>
      <w:r w:rsidRPr="00BC2198">
        <w:rPr>
          <w:rFonts w:ascii="Times New Roman" w:hAnsi="Times New Roman"/>
          <w:bCs/>
          <w:i/>
          <w:sz w:val="28"/>
          <w:szCs w:val="28"/>
          <w:lang w:val="uk-UA"/>
        </w:rPr>
        <w:t>практика Президента України</w:t>
      </w:r>
      <w:r>
        <w:rPr>
          <w:rFonts w:ascii="Times New Roman" w:hAnsi="Times New Roman"/>
          <w:bCs/>
          <w:sz w:val="28"/>
          <w:szCs w:val="28"/>
          <w:lang w:val="uk-UA"/>
        </w:rPr>
        <w:t xml:space="preserve"> щодо застосування права вето відносно окремих законодавчих ініціатив. </w:t>
      </w:r>
      <w:r w:rsidRPr="001804DE">
        <w:rPr>
          <w:rFonts w:ascii="Times New Roman" w:hAnsi="Times New Roman"/>
          <w:bCs/>
          <w:sz w:val="28"/>
          <w:szCs w:val="28"/>
          <w:lang w:val="uk-UA"/>
        </w:rPr>
        <w:t>Нажаль, повернення без підпису законів, що регулюють виконання позбавлення волі стає негативною традицією</w:t>
      </w:r>
      <w:r>
        <w:rPr>
          <w:rFonts w:ascii="Times New Roman" w:hAnsi="Times New Roman"/>
          <w:bCs/>
          <w:sz w:val="28"/>
          <w:szCs w:val="28"/>
          <w:lang w:val="uk-UA"/>
        </w:rPr>
        <w:t>, бо у 2015 р. вето вже було застосовано до Закону України "</w:t>
      </w:r>
      <w:r w:rsidRPr="001804DE">
        <w:rPr>
          <w:rFonts w:ascii="Times New Roman" w:hAnsi="Times New Roman"/>
          <w:bCs/>
          <w:sz w:val="28"/>
          <w:szCs w:val="28"/>
          <w:lang w:val="uk-UA"/>
        </w:rPr>
        <w:t>Про внесення змін до деяких законодавчих актів України щодо заміни довічного позбавлення волі більш м’яким покаранням</w:t>
      </w:r>
      <w:r>
        <w:rPr>
          <w:rFonts w:ascii="Times New Roman" w:hAnsi="Times New Roman"/>
          <w:bCs/>
          <w:sz w:val="28"/>
          <w:szCs w:val="28"/>
          <w:lang w:val="uk-UA"/>
        </w:rPr>
        <w:t>"</w:t>
      </w:r>
      <w:r w:rsidRPr="001804DE">
        <w:rPr>
          <w:rFonts w:ascii="Times New Roman" w:hAnsi="Times New Roman"/>
          <w:bCs/>
          <w:sz w:val="28"/>
          <w:szCs w:val="28"/>
          <w:lang w:val="uk-UA"/>
        </w:rPr>
        <w:t>.</w:t>
      </w:r>
    </w:p>
    <w:p w:rsidR="00EF0821" w:rsidRPr="001804DE" w:rsidRDefault="00EF0821" w:rsidP="00EF0821">
      <w:pPr>
        <w:spacing w:after="0" w:line="240" w:lineRule="auto"/>
        <w:ind w:firstLine="851"/>
        <w:jc w:val="both"/>
        <w:rPr>
          <w:rFonts w:ascii="Times New Roman" w:hAnsi="Times New Roman"/>
          <w:bCs/>
          <w:sz w:val="28"/>
          <w:szCs w:val="28"/>
          <w:lang w:val="uk-UA"/>
        </w:rPr>
      </w:pPr>
      <w:r>
        <w:rPr>
          <w:rFonts w:ascii="Times New Roman" w:hAnsi="Times New Roman"/>
          <w:bCs/>
          <w:sz w:val="28"/>
          <w:szCs w:val="28"/>
          <w:lang w:val="uk-UA"/>
        </w:rPr>
        <w:t xml:space="preserve">У 2016 році ситуація повторилась відносно </w:t>
      </w:r>
      <w:r w:rsidRPr="001804DE">
        <w:rPr>
          <w:rFonts w:ascii="Times New Roman" w:hAnsi="Times New Roman"/>
          <w:bCs/>
          <w:sz w:val="28"/>
          <w:szCs w:val="28"/>
        </w:rPr>
        <w:t>Закон</w:t>
      </w:r>
      <w:r>
        <w:rPr>
          <w:rFonts w:ascii="Times New Roman" w:hAnsi="Times New Roman"/>
          <w:bCs/>
          <w:sz w:val="28"/>
          <w:szCs w:val="28"/>
          <w:lang w:val="uk-UA"/>
        </w:rPr>
        <w:t>у</w:t>
      </w:r>
      <w:r w:rsidRPr="001804DE">
        <w:rPr>
          <w:rFonts w:ascii="Times New Roman" w:hAnsi="Times New Roman"/>
          <w:bCs/>
          <w:sz w:val="28"/>
          <w:szCs w:val="28"/>
        </w:rPr>
        <w:t xml:space="preserve"> </w:t>
      </w:r>
      <w:proofErr w:type="spellStart"/>
      <w:r w:rsidRPr="001804DE">
        <w:rPr>
          <w:rFonts w:ascii="Times New Roman" w:hAnsi="Times New Roman"/>
          <w:bCs/>
          <w:sz w:val="28"/>
          <w:szCs w:val="28"/>
        </w:rPr>
        <w:t>України</w:t>
      </w:r>
      <w:proofErr w:type="spellEnd"/>
      <w:r w:rsidRPr="001804DE">
        <w:rPr>
          <w:rFonts w:ascii="Times New Roman" w:hAnsi="Times New Roman"/>
          <w:bCs/>
          <w:sz w:val="28"/>
          <w:szCs w:val="28"/>
        </w:rPr>
        <w:t xml:space="preserve"> «</w:t>
      </w:r>
      <w:r w:rsidRPr="001804DE">
        <w:rPr>
          <w:rFonts w:ascii="Times New Roman" w:hAnsi="Times New Roman"/>
          <w:bCs/>
          <w:i/>
          <w:sz w:val="28"/>
          <w:szCs w:val="28"/>
        </w:rPr>
        <w:t xml:space="preserve">Про </w:t>
      </w:r>
      <w:proofErr w:type="spellStart"/>
      <w:r w:rsidRPr="001804DE">
        <w:rPr>
          <w:rFonts w:ascii="Times New Roman" w:hAnsi="Times New Roman"/>
          <w:bCs/>
          <w:i/>
          <w:sz w:val="28"/>
          <w:szCs w:val="28"/>
        </w:rPr>
        <w:t>внесення</w:t>
      </w:r>
      <w:proofErr w:type="spellEnd"/>
      <w:r w:rsidRPr="001804DE">
        <w:rPr>
          <w:rFonts w:ascii="Times New Roman" w:hAnsi="Times New Roman"/>
          <w:bCs/>
          <w:i/>
          <w:sz w:val="28"/>
          <w:szCs w:val="28"/>
        </w:rPr>
        <w:t xml:space="preserve"> </w:t>
      </w:r>
      <w:proofErr w:type="spellStart"/>
      <w:r w:rsidRPr="001804DE">
        <w:rPr>
          <w:rFonts w:ascii="Times New Roman" w:hAnsi="Times New Roman"/>
          <w:bCs/>
          <w:i/>
          <w:sz w:val="28"/>
          <w:szCs w:val="28"/>
        </w:rPr>
        <w:t>зміни</w:t>
      </w:r>
      <w:proofErr w:type="spellEnd"/>
      <w:r w:rsidRPr="001804DE">
        <w:rPr>
          <w:rFonts w:ascii="Times New Roman" w:hAnsi="Times New Roman"/>
          <w:bCs/>
          <w:i/>
          <w:sz w:val="28"/>
          <w:szCs w:val="28"/>
        </w:rPr>
        <w:t xml:space="preserve"> до </w:t>
      </w:r>
      <w:proofErr w:type="spellStart"/>
      <w:r w:rsidRPr="001804DE">
        <w:rPr>
          <w:rFonts w:ascii="Times New Roman" w:hAnsi="Times New Roman"/>
          <w:bCs/>
          <w:i/>
          <w:sz w:val="28"/>
          <w:szCs w:val="28"/>
        </w:rPr>
        <w:t>статті</w:t>
      </w:r>
      <w:proofErr w:type="spellEnd"/>
      <w:r w:rsidRPr="001804DE">
        <w:rPr>
          <w:rFonts w:ascii="Times New Roman" w:hAnsi="Times New Roman"/>
          <w:bCs/>
          <w:i/>
          <w:sz w:val="28"/>
          <w:szCs w:val="28"/>
        </w:rPr>
        <w:t xml:space="preserve"> 93 </w:t>
      </w:r>
      <w:proofErr w:type="spellStart"/>
      <w:r w:rsidRPr="001804DE">
        <w:rPr>
          <w:rFonts w:ascii="Times New Roman" w:hAnsi="Times New Roman"/>
          <w:bCs/>
          <w:i/>
          <w:sz w:val="28"/>
          <w:szCs w:val="28"/>
        </w:rPr>
        <w:t>Кримінально-виконавчого</w:t>
      </w:r>
      <w:proofErr w:type="spellEnd"/>
      <w:r w:rsidRPr="001804DE">
        <w:rPr>
          <w:rFonts w:ascii="Times New Roman" w:hAnsi="Times New Roman"/>
          <w:bCs/>
          <w:i/>
          <w:sz w:val="28"/>
          <w:szCs w:val="28"/>
        </w:rPr>
        <w:t xml:space="preserve"> кодексу </w:t>
      </w:r>
      <w:proofErr w:type="spellStart"/>
      <w:r w:rsidRPr="001804DE">
        <w:rPr>
          <w:rFonts w:ascii="Times New Roman" w:hAnsi="Times New Roman"/>
          <w:bCs/>
          <w:i/>
          <w:sz w:val="28"/>
          <w:szCs w:val="28"/>
        </w:rPr>
        <w:t>України</w:t>
      </w:r>
      <w:proofErr w:type="spellEnd"/>
      <w:r w:rsidRPr="001804DE">
        <w:rPr>
          <w:rFonts w:ascii="Times New Roman" w:hAnsi="Times New Roman"/>
          <w:bCs/>
          <w:i/>
          <w:sz w:val="28"/>
          <w:szCs w:val="28"/>
        </w:rPr>
        <w:t xml:space="preserve"> </w:t>
      </w:r>
      <w:proofErr w:type="spellStart"/>
      <w:r w:rsidRPr="001804DE">
        <w:rPr>
          <w:rFonts w:ascii="Times New Roman" w:hAnsi="Times New Roman"/>
          <w:bCs/>
          <w:i/>
          <w:sz w:val="28"/>
          <w:szCs w:val="28"/>
        </w:rPr>
        <w:t>щодо</w:t>
      </w:r>
      <w:proofErr w:type="spellEnd"/>
      <w:r w:rsidRPr="001804DE">
        <w:rPr>
          <w:rFonts w:ascii="Times New Roman" w:hAnsi="Times New Roman"/>
          <w:bCs/>
          <w:i/>
          <w:sz w:val="28"/>
          <w:szCs w:val="28"/>
        </w:rPr>
        <w:t xml:space="preserve"> </w:t>
      </w:r>
      <w:proofErr w:type="spellStart"/>
      <w:r w:rsidRPr="001804DE">
        <w:rPr>
          <w:rFonts w:ascii="Times New Roman" w:hAnsi="Times New Roman"/>
          <w:bCs/>
          <w:i/>
          <w:sz w:val="28"/>
          <w:szCs w:val="28"/>
        </w:rPr>
        <w:t>вдосконалення</w:t>
      </w:r>
      <w:proofErr w:type="spellEnd"/>
      <w:r w:rsidRPr="001804DE">
        <w:rPr>
          <w:rFonts w:ascii="Times New Roman" w:hAnsi="Times New Roman"/>
          <w:bCs/>
          <w:i/>
          <w:sz w:val="28"/>
          <w:szCs w:val="28"/>
        </w:rPr>
        <w:t xml:space="preserve"> </w:t>
      </w:r>
      <w:proofErr w:type="spellStart"/>
      <w:r w:rsidRPr="001804DE">
        <w:rPr>
          <w:rFonts w:ascii="Times New Roman" w:hAnsi="Times New Roman"/>
          <w:bCs/>
          <w:i/>
          <w:sz w:val="28"/>
          <w:szCs w:val="28"/>
        </w:rPr>
        <w:t>гарантій</w:t>
      </w:r>
      <w:proofErr w:type="spellEnd"/>
      <w:r w:rsidRPr="001804DE">
        <w:rPr>
          <w:rFonts w:ascii="Times New Roman" w:hAnsi="Times New Roman"/>
          <w:bCs/>
          <w:i/>
          <w:sz w:val="28"/>
          <w:szCs w:val="28"/>
        </w:rPr>
        <w:t xml:space="preserve"> права </w:t>
      </w:r>
      <w:proofErr w:type="spellStart"/>
      <w:r w:rsidRPr="001804DE">
        <w:rPr>
          <w:rFonts w:ascii="Times New Roman" w:hAnsi="Times New Roman"/>
          <w:bCs/>
          <w:i/>
          <w:sz w:val="28"/>
          <w:szCs w:val="28"/>
        </w:rPr>
        <w:t>засуджених</w:t>
      </w:r>
      <w:proofErr w:type="spellEnd"/>
      <w:r w:rsidRPr="001804DE">
        <w:rPr>
          <w:rFonts w:ascii="Times New Roman" w:hAnsi="Times New Roman"/>
          <w:bCs/>
          <w:i/>
          <w:sz w:val="28"/>
          <w:szCs w:val="28"/>
        </w:rPr>
        <w:t xml:space="preserve"> на </w:t>
      </w:r>
      <w:proofErr w:type="spellStart"/>
      <w:r w:rsidRPr="001804DE">
        <w:rPr>
          <w:rFonts w:ascii="Times New Roman" w:hAnsi="Times New Roman"/>
          <w:bCs/>
          <w:i/>
          <w:sz w:val="28"/>
          <w:szCs w:val="28"/>
        </w:rPr>
        <w:t>відбування</w:t>
      </w:r>
      <w:proofErr w:type="spellEnd"/>
      <w:r w:rsidRPr="001804DE">
        <w:rPr>
          <w:rFonts w:ascii="Times New Roman" w:hAnsi="Times New Roman"/>
          <w:bCs/>
          <w:i/>
          <w:sz w:val="28"/>
          <w:szCs w:val="28"/>
        </w:rPr>
        <w:t xml:space="preserve"> </w:t>
      </w:r>
      <w:proofErr w:type="spellStart"/>
      <w:r w:rsidRPr="001804DE">
        <w:rPr>
          <w:rFonts w:ascii="Times New Roman" w:hAnsi="Times New Roman"/>
          <w:bCs/>
          <w:i/>
          <w:sz w:val="28"/>
          <w:szCs w:val="28"/>
        </w:rPr>
        <w:t>покарання</w:t>
      </w:r>
      <w:proofErr w:type="spellEnd"/>
      <w:r w:rsidRPr="001804DE">
        <w:rPr>
          <w:rFonts w:ascii="Times New Roman" w:hAnsi="Times New Roman"/>
          <w:bCs/>
          <w:i/>
          <w:sz w:val="28"/>
          <w:szCs w:val="28"/>
        </w:rPr>
        <w:t xml:space="preserve"> за </w:t>
      </w:r>
      <w:proofErr w:type="spellStart"/>
      <w:r w:rsidRPr="001804DE">
        <w:rPr>
          <w:rFonts w:ascii="Times New Roman" w:hAnsi="Times New Roman"/>
          <w:bCs/>
          <w:i/>
          <w:sz w:val="28"/>
          <w:szCs w:val="28"/>
        </w:rPr>
        <w:t>місцем</w:t>
      </w:r>
      <w:proofErr w:type="spellEnd"/>
      <w:r w:rsidRPr="001804DE">
        <w:rPr>
          <w:rFonts w:ascii="Times New Roman" w:hAnsi="Times New Roman"/>
          <w:bCs/>
          <w:i/>
          <w:sz w:val="28"/>
          <w:szCs w:val="28"/>
        </w:rPr>
        <w:t xml:space="preserve"> </w:t>
      </w:r>
      <w:proofErr w:type="spellStart"/>
      <w:r w:rsidRPr="001804DE">
        <w:rPr>
          <w:rFonts w:ascii="Times New Roman" w:hAnsi="Times New Roman"/>
          <w:bCs/>
          <w:i/>
          <w:sz w:val="28"/>
          <w:szCs w:val="28"/>
        </w:rPr>
        <w:t>проживання</w:t>
      </w:r>
      <w:proofErr w:type="spellEnd"/>
      <w:r w:rsidRPr="001804DE">
        <w:rPr>
          <w:rFonts w:ascii="Times New Roman" w:hAnsi="Times New Roman"/>
          <w:bCs/>
          <w:i/>
          <w:sz w:val="28"/>
          <w:szCs w:val="28"/>
        </w:rPr>
        <w:t xml:space="preserve"> до </w:t>
      </w:r>
      <w:proofErr w:type="spellStart"/>
      <w:r w:rsidRPr="001804DE">
        <w:rPr>
          <w:rFonts w:ascii="Times New Roman" w:hAnsi="Times New Roman"/>
          <w:bCs/>
          <w:i/>
          <w:sz w:val="28"/>
          <w:szCs w:val="28"/>
        </w:rPr>
        <w:t>засудження</w:t>
      </w:r>
      <w:proofErr w:type="spellEnd"/>
      <w:r w:rsidRPr="001804DE">
        <w:rPr>
          <w:rFonts w:ascii="Times New Roman" w:hAnsi="Times New Roman"/>
          <w:bCs/>
          <w:i/>
          <w:sz w:val="28"/>
          <w:szCs w:val="28"/>
        </w:rPr>
        <w:t xml:space="preserve"> </w:t>
      </w:r>
      <w:proofErr w:type="spellStart"/>
      <w:r w:rsidRPr="001804DE">
        <w:rPr>
          <w:rFonts w:ascii="Times New Roman" w:hAnsi="Times New Roman"/>
          <w:bCs/>
          <w:i/>
          <w:sz w:val="28"/>
          <w:szCs w:val="28"/>
        </w:rPr>
        <w:t>або</w:t>
      </w:r>
      <w:proofErr w:type="spellEnd"/>
      <w:r w:rsidRPr="001804DE">
        <w:rPr>
          <w:rFonts w:ascii="Times New Roman" w:hAnsi="Times New Roman"/>
          <w:bCs/>
          <w:i/>
          <w:sz w:val="28"/>
          <w:szCs w:val="28"/>
        </w:rPr>
        <w:t xml:space="preserve"> за </w:t>
      </w:r>
      <w:proofErr w:type="spellStart"/>
      <w:r w:rsidRPr="001804DE">
        <w:rPr>
          <w:rFonts w:ascii="Times New Roman" w:hAnsi="Times New Roman"/>
          <w:bCs/>
          <w:i/>
          <w:sz w:val="28"/>
          <w:szCs w:val="28"/>
        </w:rPr>
        <w:t>місцем</w:t>
      </w:r>
      <w:proofErr w:type="spellEnd"/>
      <w:r w:rsidRPr="001804DE">
        <w:rPr>
          <w:rFonts w:ascii="Times New Roman" w:hAnsi="Times New Roman"/>
          <w:bCs/>
          <w:i/>
          <w:sz w:val="28"/>
          <w:szCs w:val="28"/>
        </w:rPr>
        <w:t xml:space="preserve"> </w:t>
      </w:r>
      <w:proofErr w:type="spellStart"/>
      <w:r w:rsidRPr="001804DE">
        <w:rPr>
          <w:rFonts w:ascii="Times New Roman" w:hAnsi="Times New Roman"/>
          <w:bCs/>
          <w:i/>
          <w:sz w:val="28"/>
          <w:szCs w:val="28"/>
        </w:rPr>
        <w:t>постійного</w:t>
      </w:r>
      <w:proofErr w:type="spellEnd"/>
      <w:r w:rsidRPr="001804DE">
        <w:rPr>
          <w:rFonts w:ascii="Times New Roman" w:hAnsi="Times New Roman"/>
          <w:bCs/>
          <w:i/>
          <w:sz w:val="28"/>
          <w:szCs w:val="28"/>
        </w:rPr>
        <w:t xml:space="preserve"> </w:t>
      </w:r>
      <w:proofErr w:type="spellStart"/>
      <w:r w:rsidRPr="001804DE">
        <w:rPr>
          <w:rFonts w:ascii="Times New Roman" w:hAnsi="Times New Roman"/>
          <w:bCs/>
          <w:i/>
          <w:sz w:val="28"/>
          <w:szCs w:val="28"/>
        </w:rPr>
        <w:t>проживання</w:t>
      </w:r>
      <w:proofErr w:type="spellEnd"/>
      <w:r w:rsidRPr="001804DE">
        <w:rPr>
          <w:rFonts w:ascii="Times New Roman" w:hAnsi="Times New Roman"/>
          <w:bCs/>
          <w:i/>
          <w:sz w:val="28"/>
          <w:szCs w:val="28"/>
        </w:rPr>
        <w:t xml:space="preserve"> </w:t>
      </w:r>
      <w:proofErr w:type="spellStart"/>
      <w:r w:rsidRPr="001804DE">
        <w:rPr>
          <w:rFonts w:ascii="Times New Roman" w:hAnsi="Times New Roman"/>
          <w:bCs/>
          <w:i/>
          <w:sz w:val="28"/>
          <w:szCs w:val="28"/>
        </w:rPr>
        <w:t>близьких</w:t>
      </w:r>
      <w:proofErr w:type="spellEnd"/>
      <w:r w:rsidRPr="001804DE">
        <w:rPr>
          <w:rFonts w:ascii="Times New Roman" w:hAnsi="Times New Roman"/>
          <w:bCs/>
          <w:i/>
          <w:sz w:val="28"/>
          <w:szCs w:val="28"/>
        </w:rPr>
        <w:t xml:space="preserve"> </w:t>
      </w:r>
      <w:proofErr w:type="spellStart"/>
      <w:r w:rsidRPr="001804DE">
        <w:rPr>
          <w:rFonts w:ascii="Times New Roman" w:hAnsi="Times New Roman"/>
          <w:bCs/>
          <w:i/>
          <w:sz w:val="28"/>
          <w:szCs w:val="28"/>
        </w:rPr>
        <w:t>родичів</w:t>
      </w:r>
      <w:proofErr w:type="spellEnd"/>
      <w:r w:rsidRPr="001804DE">
        <w:rPr>
          <w:rFonts w:ascii="Times New Roman" w:hAnsi="Times New Roman"/>
          <w:bCs/>
          <w:sz w:val="28"/>
          <w:szCs w:val="28"/>
        </w:rPr>
        <w:t>»</w:t>
      </w:r>
      <w:r>
        <w:rPr>
          <w:rStyle w:val="a6"/>
          <w:rFonts w:ascii="Times New Roman" w:hAnsi="Times New Roman"/>
          <w:bCs/>
          <w:sz w:val="28"/>
          <w:szCs w:val="28"/>
        </w:rPr>
        <w:footnoteReference w:id="15"/>
      </w:r>
      <w:r>
        <w:rPr>
          <w:rFonts w:ascii="Times New Roman" w:hAnsi="Times New Roman"/>
          <w:bCs/>
          <w:sz w:val="28"/>
          <w:szCs w:val="28"/>
          <w:lang w:val="uk-UA"/>
        </w:rPr>
        <w:t>. У пояснювальній записці до цього проекту констатовано, що не</w:t>
      </w:r>
      <w:r w:rsidRPr="001804DE">
        <w:rPr>
          <w:rFonts w:ascii="Times New Roman" w:hAnsi="Times New Roman"/>
          <w:bCs/>
          <w:sz w:val="28"/>
          <w:szCs w:val="28"/>
          <w:lang w:val="uk-UA"/>
        </w:rPr>
        <w:t xml:space="preserve">обхідність </w:t>
      </w:r>
      <w:r>
        <w:rPr>
          <w:rFonts w:ascii="Times New Roman" w:hAnsi="Times New Roman"/>
          <w:bCs/>
          <w:sz w:val="28"/>
          <w:szCs w:val="28"/>
          <w:lang w:val="uk-UA"/>
        </w:rPr>
        <w:t xml:space="preserve">його </w:t>
      </w:r>
      <w:r w:rsidRPr="001804DE">
        <w:rPr>
          <w:rFonts w:ascii="Times New Roman" w:hAnsi="Times New Roman"/>
          <w:bCs/>
          <w:sz w:val="28"/>
          <w:szCs w:val="28"/>
          <w:lang w:val="uk-UA"/>
        </w:rPr>
        <w:t xml:space="preserve">прийняття обумовлена невідповідністю положень національного законодавства стосовно визначення місця розташування установ, в яких мають відбувати покарання засуджені, стандартам Європейського суду з прав людини та іншим стандартам Ради Європи. Зокрема, це призводить до перманентного порушення прав засуджених на приватне та сімейне життя в контексті статті 8 Європейської конвенції про захист прав людини та основоположних свобод. В Україні проблема тримання засуджених далеко від місця проживання вже давно викликала зауваження, в тому числі з боку правозахисного середовища. Деякі засуджені утримуються за сотні кілометрів від місця проживання, незважаючи на те, що в установах, які знаходяться набагато ближче, можуть бути вільні місця для їх розміщення. Чинна редакція статті 93 КВК України, в якій вказується, що «засуджений до позбавлення волі відбуває весь строк покарання в одній виправній чи виховній колонії, як правило, у межах адміністративно-територіальної одиниці відповідно до його місця проживання до засудження або місця постійного проживання родичів засудженого» не стала надійним запобіжником від постійного виникнення вказаної проблеми. </w:t>
      </w:r>
    </w:p>
    <w:p w:rsidR="00EF0821" w:rsidRPr="001804DE" w:rsidRDefault="00EF0821" w:rsidP="00EF0821">
      <w:pPr>
        <w:spacing w:after="0" w:line="240" w:lineRule="auto"/>
        <w:ind w:firstLine="851"/>
        <w:jc w:val="both"/>
        <w:rPr>
          <w:rFonts w:ascii="Times New Roman" w:hAnsi="Times New Roman"/>
          <w:bCs/>
          <w:sz w:val="28"/>
          <w:szCs w:val="28"/>
          <w:lang w:val="uk-UA"/>
        </w:rPr>
      </w:pPr>
      <w:r w:rsidRPr="001804DE">
        <w:rPr>
          <w:rFonts w:ascii="Times New Roman" w:hAnsi="Times New Roman"/>
          <w:bCs/>
          <w:sz w:val="28"/>
          <w:szCs w:val="28"/>
          <w:lang w:val="uk-UA"/>
        </w:rPr>
        <w:t>Закономірним результатом цієї ситуації стало рішенн</w:t>
      </w:r>
      <w:r>
        <w:rPr>
          <w:rFonts w:ascii="Times New Roman" w:hAnsi="Times New Roman"/>
          <w:bCs/>
          <w:sz w:val="28"/>
          <w:szCs w:val="28"/>
          <w:lang w:val="uk-UA"/>
        </w:rPr>
        <w:t>я</w:t>
      </w:r>
      <w:r w:rsidRPr="001804DE">
        <w:rPr>
          <w:rFonts w:ascii="Times New Roman" w:hAnsi="Times New Roman"/>
          <w:bCs/>
          <w:sz w:val="28"/>
          <w:szCs w:val="28"/>
          <w:lang w:val="uk-UA"/>
        </w:rPr>
        <w:t xml:space="preserve"> Європейського суду з прав людини </w:t>
      </w:r>
      <w:r>
        <w:rPr>
          <w:rFonts w:ascii="Times New Roman" w:hAnsi="Times New Roman"/>
          <w:bCs/>
          <w:sz w:val="28"/>
          <w:szCs w:val="28"/>
          <w:lang w:val="uk-UA"/>
        </w:rPr>
        <w:t>по справі "</w:t>
      </w:r>
      <w:proofErr w:type="spellStart"/>
      <w:r w:rsidRPr="001804DE">
        <w:rPr>
          <w:rFonts w:ascii="Times New Roman" w:hAnsi="Times New Roman"/>
          <w:bCs/>
          <w:sz w:val="28"/>
          <w:szCs w:val="28"/>
          <w:lang w:val="uk-UA"/>
        </w:rPr>
        <w:t>Вінтман</w:t>
      </w:r>
      <w:proofErr w:type="spellEnd"/>
      <w:r w:rsidRPr="001804DE">
        <w:rPr>
          <w:rFonts w:ascii="Times New Roman" w:hAnsi="Times New Roman"/>
          <w:bCs/>
          <w:sz w:val="28"/>
          <w:szCs w:val="28"/>
          <w:lang w:val="uk-UA"/>
        </w:rPr>
        <w:t xml:space="preserve"> проти України (Заява No 28403/05)</w:t>
      </w:r>
      <w:r>
        <w:rPr>
          <w:rFonts w:ascii="Times New Roman" w:hAnsi="Times New Roman"/>
          <w:bCs/>
          <w:sz w:val="28"/>
          <w:szCs w:val="28"/>
          <w:lang w:val="uk-UA"/>
        </w:rPr>
        <w:t xml:space="preserve">", в якій </w:t>
      </w:r>
      <w:r w:rsidRPr="001804DE">
        <w:rPr>
          <w:rFonts w:ascii="Times New Roman" w:hAnsi="Times New Roman"/>
          <w:bCs/>
          <w:sz w:val="28"/>
          <w:szCs w:val="28"/>
          <w:lang w:val="uk-UA"/>
        </w:rPr>
        <w:t xml:space="preserve">було встановлено порушення статті 8 Європейської конвенції з огляду на те, що засуджений протягом багатьох років утримувався на відстані близько 700 кілометрів від місця його проживання та не міг домогтися переведення ближче до домівки. </w:t>
      </w:r>
    </w:p>
    <w:p w:rsidR="00EF0821" w:rsidRPr="001804DE" w:rsidRDefault="00EF0821" w:rsidP="00EF0821">
      <w:pPr>
        <w:spacing w:after="0" w:line="240" w:lineRule="auto"/>
        <w:ind w:firstLine="851"/>
        <w:jc w:val="both"/>
        <w:rPr>
          <w:rFonts w:ascii="Times New Roman" w:hAnsi="Times New Roman"/>
          <w:bCs/>
          <w:sz w:val="28"/>
          <w:szCs w:val="28"/>
          <w:lang w:val="uk-UA"/>
        </w:rPr>
      </w:pPr>
      <w:r>
        <w:rPr>
          <w:rFonts w:ascii="Times New Roman" w:hAnsi="Times New Roman"/>
          <w:bCs/>
          <w:sz w:val="28"/>
          <w:szCs w:val="28"/>
          <w:lang w:val="uk-UA"/>
        </w:rPr>
        <w:t>З</w:t>
      </w:r>
      <w:r w:rsidRPr="001804DE">
        <w:rPr>
          <w:rFonts w:ascii="Times New Roman" w:hAnsi="Times New Roman"/>
          <w:bCs/>
          <w:sz w:val="28"/>
          <w:szCs w:val="28"/>
          <w:lang w:val="uk-UA"/>
        </w:rPr>
        <w:t xml:space="preserve">абезпечення відбування покарання якомога ближче до місця проживання є необхідною складовою процесу сприяння соціальній реінтеграції засуджених після звільнення. Це, у свою чергу, є необхідною </w:t>
      </w:r>
      <w:r w:rsidRPr="001804DE">
        <w:rPr>
          <w:rFonts w:ascii="Times New Roman" w:hAnsi="Times New Roman"/>
          <w:bCs/>
          <w:sz w:val="28"/>
          <w:szCs w:val="28"/>
          <w:lang w:val="uk-UA"/>
        </w:rPr>
        <w:lastRenderedPageBreak/>
        <w:t xml:space="preserve">умовою для попередження вчинення нових злочинів і, як наслідок, для захисту та безпеки суспільства. Відповідна рекомендація міститься і найбільш важливих міжнародних стандартах щодо питань виконання покарань. Зокрема, Європейські в’язничні правила у пункті 17.1. закріплюють, що по можливості, ув'язнені повинні направлятися для відбуття покарання в пенітенціарні установи, розташовані поблизу від міста проживання або місць соціальної реабілітації. Наприклад, у Рекомендації </w:t>
      </w:r>
      <w:proofErr w:type="spellStart"/>
      <w:r w:rsidRPr="001804DE">
        <w:rPr>
          <w:rFonts w:ascii="Times New Roman" w:hAnsi="Times New Roman"/>
          <w:bCs/>
          <w:sz w:val="28"/>
          <w:szCs w:val="28"/>
          <w:lang w:val="uk-UA"/>
        </w:rPr>
        <w:t>Rec</w:t>
      </w:r>
      <w:proofErr w:type="spellEnd"/>
      <w:r w:rsidRPr="001804DE">
        <w:rPr>
          <w:rFonts w:ascii="Times New Roman" w:hAnsi="Times New Roman"/>
          <w:bCs/>
          <w:sz w:val="28"/>
          <w:szCs w:val="28"/>
          <w:lang w:val="uk-UA"/>
        </w:rPr>
        <w:t>(2003)23 Комітету Міністрів Ради Європи зазначається, що «засуджені повинні бути розміщені з високим ступенем вірогідності у в’язницях, які знаходяться поблизу до місць проживання їх сімей або на прилеглих територіях».</w:t>
      </w:r>
    </w:p>
    <w:p w:rsidR="00EF0821" w:rsidRPr="001804DE" w:rsidRDefault="00EF0821" w:rsidP="00EF0821">
      <w:pPr>
        <w:spacing w:after="0" w:line="240" w:lineRule="auto"/>
        <w:ind w:firstLine="851"/>
        <w:jc w:val="both"/>
        <w:rPr>
          <w:rFonts w:ascii="Times New Roman" w:hAnsi="Times New Roman"/>
          <w:bCs/>
          <w:sz w:val="28"/>
          <w:szCs w:val="28"/>
          <w:lang w:val="uk-UA"/>
        </w:rPr>
      </w:pPr>
      <w:r w:rsidRPr="001804DE">
        <w:rPr>
          <w:rFonts w:ascii="Times New Roman" w:hAnsi="Times New Roman"/>
          <w:bCs/>
          <w:sz w:val="28"/>
          <w:szCs w:val="28"/>
          <w:lang w:val="uk-UA"/>
        </w:rPr>
        <w:t xml:space="preserve">Таким чином, актуальність проекту </w:t>
      </w:r>
      <w:r>
        <w:rPr>
          <w:rFonts w:ascii="Times New Roman" w:hAnsi="Times New Roman"/>
          <w:bCs/>
          <w:sz w:val="28"/>
          <w:szCs w:val="28"/>
          <w:lang w:val="uk-UA"/>
        </w:rPr>
        <w:t xml:space="preserve">була </w:t>
      </w:r>
      <w:r w:rsidRPr="001804DE">
        <w:rPr>
          <w:rFonts w:ascii="Times New Roman" w:hAnsi="Times New Roman"/>
          <w:bCs/>
          <w:sz w:val="28"/>
          <w:szCs w:val="28"/>
          <w:lang w:val="uk-UA"/>
        </w:rPr>
        <w:t xml:space="preserve">обумовлена як міркуваннями дотримання прав людини та міркуваннями безпеки та захисту суспільства від злочинності, так і ефективною імплементацією міжнародних стандартів Україною в рамках своїх зобов’язань міжнародно-правового характеру.  </w:t>
      </w:r>
    </w:p>
    <w:p w:rsidR="00EF0821" w:rsidRPr="00506F53" w:rsidRDefault="00EF0821" w:rsidP="00EF0821">
      <w:pPr>
        <w:spacing w:after="0" w:line="240" w:lineRule="auto"/>
        <w:ind w:firstLine="851"/>
        <w:jc w:val="both"/>
        <w:rPr>
          <w:rFonts w:ascii="Times New Roman" w:hAnsi="Times New Roman"/>
          <w:bCs/>
          <w:sz w:val="28"/>
          <w:szCs w:val="28"/>
        </w:rPr>
      </w:pPr>
      <w:r w:rsidRPr="00506F53">
        <w:rPr>
          <w:rFonts w:ascii="Times New Roman" w:hAnsi="Times New Roman"/>
          <w:bCs/>
          <w:sz w:val="28"/>
          <w:szCs w:val="28"/>
        </w:rPr>
        <w:t xml:space="preserve">У </w:t>
      </w:r>
      <w:proofErr w:type="spellStart"/>
      <w:r w:rsidRPr="00506F53">
        <w:rPr>
          <w:rFonts w:ascii="Times New Roman" w:hAnsi="Times New Roman"/>
          <w:bCs/>
          <w:sz w:val="28"/>
          <w:szCs w:val="28"/>
        </w:rPr>
        <w:t>Пропозиціях</w:t>
      </w:r>
      <w:proofErr w:type="spellEnd"/>
      <w:r w:rsidRPr="00506F53">
        <w:rPr>
          <w:rFonts w:ascii="Times New Roman" w:hAnsi="Times New Roman"/>
          <w:bCs/>
          <w:sz w:val="28"/>
          <w:szCs w:val="28"/>
        </w:rPr>
        <w:t xml:space="preserve"> </w:t>
      </w:r>
      <w:r>
        <w:rPr>
          <w:rFonts w:ascii="Times New Roman" w:hAnsi="Times New Roman"/>
          <w:bCs/>
          <w:sz w:val="28"/>
          <w:szCs w:val="28"/>
          <w:lang w:val="uk-UA"/>
        </w:rPr>
        <w:t xml:space="preserve">Президента України </w:t>
      </w:r>
      <w:r w:rsidRPr="00506F53">
        <w:rPr>
          <w:rFonts w:ascii="Times New Roman" w:hAnsi="Times New Roman"/>
          <w:bCs/>
          <w:sz w:val="28"/>
          <w:szCs w:val="28"/>
        </w:rPr>
        <w:t xml:space="preserve">до </w:t>
      </w:r>
      <w:proofErr w:type="spellStart"/>
      <w:r w:rsidRPr="00506F53">
        <w:rPr>
          <w:rFonts w:ascii="Times New Roman" w:hAnsi="Times New Roman"/>
          <w:bCs/>
          <w:sz w:val="28"/>
          <w:szCs w:val="28"/>
        </w:rPr>
        <w:t>ухваленого</w:t>
      </w:r>
      <w:proofErr w:type="spellEnd"/>
      <w:r w:rsidRPr="00506F53">
        <w:rPr>
          <w:rFonts w:ascii="Times New Roman" w:hAnsi="Times New Roman"/>
          <w:bCs/>
          <w:sz w:val="28"/>
          <w:szCs w:val="28"/>
        </w:rPr>
        <w:t xml:space="preserve"> 6 </w:t>
      </w:r>
      <w:proofErr w:type="spellStart"/>
      <w:r w:rsidRPr="00506F53">
        <w:rPr>
          <w:rFonts w:ascii="Times New Roman" w:hAnsi="Times New Roman"/>
          <w:bCs/>
          <w:sz w:val="28"/>
          <w:szCs w:val="28"/>
        </w:rPr>
        <w:t>вересня</w:t>
      </w:r>
      <w:proofErr w:type="spellEnd"/>
      <w:r w:rsidRPr="00506F53">
        <w:rPr>
          <w:rFonts w:ascii="Times New Roman" w:hAnsi="Times New Roman"/>
          <w:bCs/>
          <w:sz w:val="28"/>
          <w:szCs w:val="28"/>
        </w:rPr>
        <w:t xml:space="preserve"> 2016 року Верховною Радою Закону </w:t>
      </w:r>
      <w:proofErr w:type="spellStart"/>
      <w:r w:rsidRPr="00506F53">
        <w:rPr>
          <w:rFonts w:ascii="Times New Roman" w:hAnsi="Times New Roman"/>
          <w:bCs/>
          <w:sz w:val="28"/>
          <w:szCs w:val="28"/>
        </w:rPr>
        <w:t>України</w:t>
      </w:r>
      <w:proofErr w:type="spellEnd"/>
      <w:r w:rsidRPr="00506F53">
        <w:rPr>
          <w:rFonts w:ascii="Times New Roman" w:hAnsi="Times New Roman"/>
          <w:bCs/>
          <w:sz w:val="28"/>
          <w:szCs w:val="28"/>
        </w:rPr>
        <w:t xml:space="preserve"> «Про </w:t>
      </w:r>
      <w:proofErr w:type="spellStart"/>
      <w:r w:rsidRPr="00506F53">
        <w:rPr>
          <w:rFonts w:ascii="Times New Roman" w:hAnsi="Times New Roman"/>
          <w:bCs/>
          <w:sz w:val="28"/>
          <w:szCs w:val="28"/>
        </w:rPr>
        <w:t>внесення</w:t>
      </w:r>
      <w:proofErr w:type="spellEnd"/>
      <w:r w:rsidRPr="00506F53">
        <w:rPr>
          <w:rFonts w:ascii="Times New Roman" w:hAnsi="Times New Roman"/>
          <w:bCs/>
          <w:sz w:val="28"/>
          <w:szCs w:val="28"/>
        </w:rPr>
        <w:t xml:space="preserve"> </w:t>
      </w:r>
      <w:proofErr w:type="spellStart"/>
      <w:proofErr w:type="gramStart"/>
      <w:r w:rsidRPr="00506F53">
        <w:rPr>
          <w:rFonts w:ascii="Times New Roman" w:hAnsi="Times New Roman"/>
          <w:bCs/>
          <w:sz w:val="28"/>
          <w:szCs w:val="28"/>
        </w:rPr>
        <w:t>зм</w:t>
      </w:r>
      <w:proofErr w:type="gramEnd"/>
      <w:r w:rsidRPr="00506F53">
        <w:rPr>
          <w:rFonts w:ascii="Times New Roman" w:hAnsi="Times New Roman"/>
          <w:bCs/>
          <w:sz w:val="28"/>
          <w:szCs w:val="28"/>
        </w:rPr>
        <w:t>іни</w:t>
      </w:r>
      <w:proofErr w:type="spellEnd"/>
      <w:r w:rsidRPr="00506F53">
        <w:rPr>
          <w:rFonts w:ascii="Times New Roman" w:hAnsi="Times New Roman"/>
          <w:bCs/>
          <w:sz w:val="28"/>
          <w:szCs w:val="28"/>
        </w:rPr>
        <w:t xml:space="preserve"> до </w:t>
      </w:r>
      <w:proofErr w:type="spellStart"/>
      <w:r w:rsidRPr="00506F53">
        <w:rPr>
          <w:rFonts w:ascii="Times New Roman" w:hAnsi="Times New Roman"/>
          <w:bCs/>
          <w:sz w:val="28"/>
          <w:szCs w:val="28"/>
        </w:rPr>
        <w:t>статті</w:t>
      </w:r>
      <w:proofErr w:type="spellEnd"/>
      <w:r w:rsidRPr="00506F53">
        <w:rPr>
          <w:rFonts w:ascii="Times New Roman" w:hAnsi="Times New Roman"/>
          <w:bCs/>
          <w:sz w:val="28"/>
          <w:szCs w:val="28"/>
        </w:rPr>
        <w:t xml:space="preserve"> 93 </w:t>
      </w:r>
      <w:proofErr w:type="spellStart"/>
      <w:r w:rsidRPr="00506F53">
        <w:rPr>
          <w:rFonts w:ascii="Times New Roman" w:hAnsi="Times New Roman"/>
          <w:bCs/>
          <w:sz w:val="28"/>
          <w:szCs w:val="28"/>
        </w:rPr>
        <w:t>Кримінально-виконавчого</w:t>
      </w:r>
      <w:proofErr w:type="spellEnd"/>
      <w:r w:rsidRPr="00506F53">
        <w:rPr>
          <w:rFonts w:ascii="Times New Roman" w:hAnsi="Times New Roman"/>
          <w:bCs/>
          <w:sz w:val="28"/>
          <w:szCs w:val="28"/>
        </w:rPr>
        <w:t xml:space="preserve"> кодексу </w:t>
      </w:r>
      <w:proofErr w:type="spellStart"/>
      <w:r w:rsidRPr="00506F53">
        <w:rPr>
          <w:rFonts w:ascii="Times New Roman" w:hAnsi="Times New Roman"/>
          <w:bCs/>
          <w:sz w:val="28"/>
          <w:szCs w:val="28"/>
        </w:rPr>
        <w:t>України</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щодо</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вдосконалення</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гарантій</w:t>
      </w:r>
      <w:proofErr w:type="spellEnd"/>
      <w:r w:rsidRPr="00506F53">
        <w:rPr>
          <w:rFonts w:ascii="Times New Roman" w:hAnsi="Times New Roman"/>
          <w:bCs/>
          <w:sz w:val="28"/>
          <w:szCs w:val="28"/>
        </w:rPr>
        <w:t xml:space="preserve"> права </w:t>
      </w:r>
      <w:proofErr w:type="spellStart"/>
      <w:r w:rsidRPr="00506F53">
        <w:rPr>
          <w:rFonts w:ascii="Times New Roman" w:hAnsi="Times New Roman"/>
          <w:bCs/>
          <w:sz w:val="28"/>
          <w:szCs w:val="28"/>
        </w:rPr>
        <w:t>засуджених</w:t>
      </w:r>
      <w:proofErr w:type="spellEnd"/>
      <w:r w:rsidRPr="00506F53">
        <w:rPr>
          <w:rFonts w:ascii="Times New Roman" w:hAnsi="Times New Roman"/>
          <w:bCs/>
          <w:sz w:val="28"/>
          <w:szCs w:val="28"/>
        </w:rPr>
        <w:t xml:space="preserve"> на </w:t>
      </w:r>
      <w:proofErr w:type="spellStart"/>
      <w:r w:rsidRPr="00506F53">
        <w:rPr>
          <w:rFonts w:ascii="Times New Roman" w:hAnsi="Times New Roman"/>
          <w:bCs/>
          <w:sz w:val="28"/>
          <w:szCs w:val="28"/>
        </w:rPr>
        <w:t>відбування</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покарання</w:t>
      </w:r>
      <w:proofErr w:type="spellEnd"/>
      <w:r w:rsidRPr="00506F53">
        <w:rPr>
          <w:rFonts w:ascii="Times New Roman" w:hAnsi="Times New Roman"/>
          <w:bCs/>
          <w:sz w:val="28"/>
          <w:szCs w:val="28"/>
        </w:rPr>
        <w:t xml:space="preserve"> за </w:t>
      </w:r>
      <w:proofErr w:type="spellStart"/>
      <w:r w:rsidRPr="00506F53">
        <w:rPr>
          <w:rFonts w:ascii="Times New Roman" w:hAnsi="Times New Roman"/>
          <w:bCs/>
          <w:sz w:val="28"/>
          <w:szCs w:val="28"/>
        </w:rPr>
        <w:t>місцем</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проживання</w:t>
      </w:r>
      <w:proofErr w:type="spellEnd"/>
      <w:r w:rsidRPr="00506F53">
        <w:rPr>
          <w:rFonts w:ascii="Times New Roman" w:hAnsi="Times New Roman"/>
          <w:bCs/>
          <w:sz w:val="28"/>
          <w:szCs w:val="28"/>
        </w:rPr>
        <w:t xml:space="preserve"> до </w:t>
      </w:r>
      <w:proofErr w:type="spellStart"/>
      <w:r w:rsidRPr="00506F53">
        <w:rPr>
          <w:rFonts w:ascii="Times New Roman" w:hAnsi="Times New Roman"/>
          <w:bCs/>
          <w:sz w:val="28"/>
          <w:szCs w:val="28"/>
        </w:rPr>
        <w:t>засудження</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або</w:t>
      </w:r>
      <w:proofErr w:type="spellEnd"/>
      <w:r w:rsidRPr="00506F53">
        <w:rPr>
          <w:rFonts w:ascii="Times New Roman" w:hAnsi="Times New Roman"/>
          <w:bCs/>
          <w:sz w:val="28"/>
          <w:szCs w:val="28"/>
        </w:rPr>
        <w:t xml:space="preserve"> за </w:t>
      </w:r>
      <w:proofErr w:type="spellStart"/>
      <w:r w:rsidRPr="00506F53">
        <w:rPr>
          <w:rFonts w:ascii="Times New Roman" w:hAnsi="Times New Roman"/>
          <w:bCs/>
          <w:sz w:val="28"/>
          <w:szCs w:val="28"/>
        </w:rPr>
        <w:t>місцем</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постійного</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проживання</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близьких</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родичів</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визначаються</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наступні</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аргументи</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щодо</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направлення</w:t>
      </w:r>
      <w:proofErr w:type="spellEnd"/>
      <w:r w:rsidRPr="00506F53">
        <w:rPr>
          <w:rFonts w:ascii="Times New Roman" w:hAnsi="Times New Roman"/>
          <w:bCs/>
          <w:sz w:val="28"/>
          <w:szCs w:val="28"/>
        </w:rPr>
        <w:t xml:space="preserve"> Закону на </w:t>
      </w:r>
      <w:proofErr w:type="spellStart"/>
      <w:r w:rsidRPr="00506F53">
        <w:rPr>
          <w:rFonts w:ascii="Times New Roman" w:hAnsi="Times New Roman"/>
          <w:bCs/>
          <w:sz w:val="28"/>
          <w:szCs w:val="28"/>
        </w:rPr>
        <w:t>повторний</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розгляд</w:t>
      </w:r>
      <w:proofErr w:type="spellEnd"/>
      <w:r w:rsidRPr="00506F53">
        <w:rPr>
          <w:rFonts w:ascii="Times New Roman" w:hAnsi="Times New Roman"/>
          <w:bCs/>
          <w:sz w:val="28"/>
          <w:szCs w:val="28"/>
        </w:rPr>
        <w:t>.</w:t>
      </w:r>
    </w:p>
    <w:p w:rsidR="00EF0821" w:rsidRPr="00BC2198" w:rsidRDefault="00EF0821" w:rsidP="00EF0821">
      <w:pPr>
        <w:spacing w:after="0" w:line="240" w:lineRule="auto"/>
        <w:ind w:firstLine="851"/>
        <w:jc w:val="both"/>
        <w:rPr>
          <w:rFonts w:ascii="Cambria" w:hAnsi="Cambria"/>
          <w:bCs/>
          <w:sz w:val="24"/>
          <w:szCs w:val="24"/>
        </w:rPr>
      </w:pPr>
      <w:r w:rsidRPr="00BC2198">
        <w:rPr>
          <w:rFonts w:ascii="Cambria" w:hAnsi="Cambria"/>
          <w:bCs/>
          <w:iCs/>
          <w:sz w:val="24"/>
          <w:szCs w:val="24"/>
        </w:rPr>
        <w:t>«</w:t>
      </w:r>
      <w:proofErr w:type="spellStart"/>
      <w:r w:rsidRPr="00BC2198">
        <w:rPr>
          <w:rFonts w:ascii="Cambria" w:hAnsi="Cambria"/>
          <w:bCs/>
          <w:iCs/>
          <w:sz w:val="24"/>
          <w:szCs w:val="24"/>
        </w:rPr>
        <w:t>Пропонована</w:t>
      </w:r>
      <w:proofErr w:type="spellEnd"/>
      <w:r w:rsidRPr="00BC2198">
        <w:rPr>
          <w:rFonts w:ascii="Cambria" w:hAnsi="Cambria"/>
          <w:bCs/>
          <w:iCs/>
          <w:sz w:val="24"/>
          <w:szCs w:val="24"/>
        </w:rPr>
        <w:t xml:space="preserve"> Законом, </w:t>
      </w:r>
      <w:proofErr w:type="spellStart"/>
      <w:r w:rsidRPr="00BC2198">
        <w:rPr>
          <w:rFonts w:ascii="Cambria" w:hAnsi="Cambria"/>
          <w:bCs/>
          <w:iCs/>
          <w:sz w:val="24"/>
          <w:szCs w:val="24"/>
        </w:rPr>
        <w:t>що</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надійшов</w:t>
      </w:r>
      <w:proofErr w:type="spellEnd"/>
      <w:r w:rsidRPr="00BC2198">
        <w:rPr>
          <w:rFonts w:ascii="Cambria" w:hAnsi="Cambria"/>
          <w:bCs/>
          <w:iCs/>
          <w:sz w:val="24"/>
          <w:szCs w:val="24"/>
        </w:rPr>
        <w:t xml:space="preserve"> на </w:t>
      </w:r>
      <w:proofErr w:type="spellStart"/>
      <w:proofErr w:type="gramStart"/>
      <w:r w:rsidRPr="00BC2198">
        <w:rPr>
          <w:rFonts w:ascii="Cambria" w:hAnsi="Cambria"/>
          <w:bCs/>
          <w:iCs/>
          <w:sz w:val="24"/>
          <w:szCs w:val="24"/>
        </w:rPr>
        <w:t>п</w:t>
      </w:r>
      <w:proofErr w:type="gramEnd"/>
      <w:r w:rsidRPr="00BC2198">
        <w:rPr>
          <w:rFonts w:ascii="Cambria" w:hAnsi="Cambria"/>
          <w:bCs/>
          <w:iCs/>
          <w:sz w:val="24"/>
          <w:szCs w:val="24"/>
        </w:rPr>
        <w:t>ідпис</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зміна</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щодо</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визначення</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місця</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відбування</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засудженими</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покарання</w:t>
      </w:r>
      <w:proofErr w:type="spellEnd"/>
      <w:r w:rsidRPr="00BC2198">
        <w:rPr>
          <w:rFonts w:ascii="Cambria" w:hAnsi="Cambria"/>
          <w:bCs/>
          <w:iCs/>
          <w:sz w:val="24"/>
          <w:szCs w:val="24"/>
        </w:rPr>
        <w:t xml:space="preserve">, у тому </w:t>
      </w:r>
      <w:proofErr w:type="spellStart"/>
      <w:r w:rsidRPr="00BC2198">
        <w:rPr>
          <w:rFonts w:ascii="Cambria" w:hAnsi="Cambria"/>
          <w:bCs/>
          <w:iCs/>
          <w:sz w:val="24"/>
          <w:szCs w:val="24"/>
        </w:rPr>
        <w:t>числі</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переведення</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їх</w:t>
      </w:r>
      <w:proofErr w:type="spellEnd"/>
      <w:r w:rsidRPr="00BC2198">
        <w:rPr>
          <w:rFonts w:ascii="Cambria" w:hAnsi="Cambria"/>
          <w:bCs/>
          <w:iCs/>
          <w:sz w:val="24"/>
          <w:szCs w:val="24"/>
        </w:rPr>
        <w:t xml:space="preserve"> з </w:t>
      </w:r>
      <w:proofErr w:type="spellStart"/>
      <w:r w:rsidRPr="00BC2198">
        <w:rPr>
          <w:rFonts w:ascii="Cambria" w:hAnsi="Cambria"/>
          <w:bCs/>
          <w:iCs/>
          <w:sz w:val="24"/>
          <w:szCs w:val="24"/>
        </w:rPr>
        <w:t>однієї</w:t>
      </w:r>
      <w:proofErr w:type="spellEnd"/>
      <w:r w:rsidRPr="00BC2198">
        <w:rPr>
          <w:rFonts w:ascii="Cambria" w:hAnsi="Cambria"/>
          <w:bCs/>
          <w:iCs/>
          <w:sz w:val="24"/>
          <w:szCs w:val="24"/>
        </w:rPr>
        <w:t xml:space="preserve"> установи </w:t>
      </w:r>
      <w:proofErr w:type="spellStart"/>
      <w:r w:rsidRPr="00BC2198">
        <w:rPr>
          <w:rFonts w:ascii="Cambria" w:hAnsi="Cambria"/>
          <w:bCs/>
          <w:iCs/>
          <w:sz w:val="24"/>
          <w:szCs w:val="24"/>
        </w:rPr>
        <w:t>виконання</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покарань</w:t>
      </w:r>
      <w:proofErr w:type="spellEnd"/>
      <w:r w:rsidRPr="00BC2198">
        <w:rPr>
          <w:rFonts w:ascii="Cambria" w:hAnsi="Cambria"/>
          <w:bCs/>
          <w:iCs/>
          <w:sz w:val="24"/>
          <w:szCs w:val="24"/>
        </w:rPr>
        <w:t xml:space="preserve"> до </w:t>
      </w:r>
      <w:proofErr w:type="spellStart"/>
      <w:r w:rsidRPr="00BC2198">
        <w:rPr>
          <w:rFonts w:ascii="Cambria" w:hAnsi="Cambria"/>
          <w:bCs/>
          <w:iCs/>
          <w:sz w:val="24"/>
          <w:szCs w:val="24"/>
        </w:rPr>
        <w:t>іншої</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унеможливлює</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виконання</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адміністрацією</w:t>
      </w:r>
      <w:proofErr w:type="spellEnd"/>
      <w:r w:rsidRPr="00BC2198">
        <w:rPr>
          <w:rFonts w:ascii="Cambria" w:hAnsi="Cambria"/>
          <w:bCs/>
          <w:iCs/>
          <w:sz w:val="24"/>
          <w:szCs w:val="24"/>
        </w:rPr>
        <w:t xml:space="preserve"> установи </w:t>
      </w:r>
      <w:proofErr w:type="spellStart"/>
      <w:r w:rsidRPr="00BC2198">
        <w:rPr>
          <w:rFonts w:ascii="Cambria" w:hAnsi="Cambria"/>
          <w:bCs/>
          <w:iCs/>
          <w:sz w:val="24"/>
          <w:szCs w:val="24"/>
        </w:rPr>
        <w:t>виконання</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покарань</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зобов’язань</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вживати</w:t>
      </w:r>
      <w:proofErr w:type="spellEnd"/>
      <w:r w:rsidRPr="00BC2198">
        <w:rPr>
          <w:rFonts w:ascii="Cambria" w:hAnsi="Cambria"/>
          <w:bCs/>
          <w:iCs/>
          <w:sz w:val="24"/>
          <w:szCs w:val="24"/>
        </w:rPr>
        <w:t xml:space="preserve"> у </w:t>
      </w:r>
      <w:proofErr w:type="spellStart"/>
      <w:r w:rsidRPr="00BC2198">
        <w:rPr>
          <w:rFonts w:ascii="Cambria" w:hAnsi="Cambria"/>
          <w:bCs/>
          <w:iCs/>
          <w:sz w:val="24"/>
          <w:szCs w:val="24"/>
        </w:rPr>
        <w:t>разі</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виникнення</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небезпеки</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життю</w:t>
      </w:r>
      <w:proofErr w:type="spellEnd"/>
      <w:r w:rsidRPr="00BC2198">
        <w:rPr>
          <w:rFonts w:ascii="Cambria" w:hAnsi="Cambria"/>
          <w:bCs/>
          <w:iCs/>
          <w:sz w:val="24"/>
          <w:szCs w:val="24"/>
        </w:rPr>
        <w:t xml:space="preserve"> і </w:t>
      </w:r>
      <w:proofErr w:type="spellStart"/>
      <w:r w:rsidRPr="00BC2198">
        <w:rPr>
          <w:rFonts w:ascii="Cambria" w:hAnsi="Cambria"/>
          <w:bCs/>
          <w:iCs/>
          <w:sz w:val="24"/>
          <w:szCs w:val="24"/>
        </w:rPr>
        <w:t>здоров’ю</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засуджених</w:t>
      </w:r>
      <w:proofErr w:type="spellEnd"/>
      <w:r w:rsidRPr="00BC2198">
        <w:rPr>
          <w:rFonts w:ascii="Cambria" w:hAnsi="Cambria"/>
          <w:bCs/>
          <w:iCs/>
          <w:sz w:val="24"/>
          <w:szCs w:val="24"/>
        </w:rPr>
        <w:t xml:space="preserve">, у тому </w:t>
      </w:r>
      <w:proofErr w:type="spellStart"/>
      <w:r w:rsidRPr="00BC2198">
        <w:rPr>
          <w:rFonts w:ascii="Cambria" w:hAnsi="Cambria"/>
          <w:bCs/>
          <w:iCs/>
          <w:sz w:val="24"/>
          <w:szCs w:val="24"/>
        </w:rPr>
        <w:t>числі</w:t>
      </w:r>
      <w:proofErr w:type="spellEnd"/>
      <w:r w:rsidRPr="00BC2198">
        <w:rPr>
          <w:rFonts w:ascii="Cambria" w:hAnsi="Cambria"/>
          <w:bCs/>
          <w:iCs/>
          <w:sz w:val="24"/>
          <w:szCs w:val="24"/>
        </w:rPr>
        <w:t xml:space="preserve"> у </w:t>
      </w:r>
      <w:proofErr w:type="spellStart"/>
      <w:r w:rsidRPr="00BC2198">
        <w:rPr>
          <w:rFonts w:ascii="Cambria" w:hAnsi="Cambria"/>
          <w:bCs/>
          <w:iCs/>
          <w:sz w:val="24"/>
          <w:szCs w:val="24"/>
        </w:rPr>
        <w:t>зв’язку</w:t>
      </w:r>
      <w:proofErr w:type="spellEnd"/>
      <w:r w:rsidRPr="00BC2198">
        <w:rPr>
          <w:rFonts w:ascii="Cambria" w:hAnsi="Cambria"/>
          <w:bCs/>
          <w:iCs/>
          <w:sz w:val="24"/>
          <w:szCs w:val="24"/>
        </w:rPr>
        <w:t xml:space="preserve"> з </w:t>
      </w:r>
      <w:proofErr w:type="spellStart"/>
      <w:r w:rsidRPr="00BC2198">
        <w:rPr>
          <w:rFonts w:ascii="Cambria" w:hAnsi="Cambria"/>
          <w:bCs/>
          <w:iCs/>
          <w:sz w:val="24"/>
          <w:szCs w:val="24"/>
        </w:rPr>
        <w:t>надзвичайною</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ситуацією</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невідкладних</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заходів</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щодо</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забезпечення</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їх</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особистої</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безпеки</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переведення</w:t>
      </w:r>
      <w:proofErr w:type="spellEnd"/>
      <w:r w:rsidRPr="00BC2198">
        <w:rPr>
          <w:rFonts w:ascii="Cambria" w:hAnsi="Cambria"/>
          <w:bCs/>
          <w:iCs/>
          <w:sz w:val="24"/>
          <w:szCs w:val="24"/>
        </w:rPr>
        <w:t xml:space="preserve"> таких </w:t>
      </w:r>
      <w:proofErr w:type="spellStart"/>
      <w:r w:rsidRPr="00BC2198">
        <w:rPr>
          <w:rFonts w:ascii="Cambria" w:hAnsi="Cambria"/>
          <w:bCs/>
          <w:iCs/>
          <w:sz w:val="24"/>
          <w:szCs w:val="24"/>
        </w:rPr>
        <w:t>засуджених</w:t>
      </w:r>
      <w:proofErr w:type="spellEnd"/>
      <w:r w:rsidRPr="00BC2198">
        <w:rPr>
          <w:rFonts w:ascii="Cambria" w:hAnsi="Cambria"/>
          <w:bCs/>
          <w:iCs/>
          <w:sz w:val="24"/>
          <w:szCs w:val="24"/>
        </w:rPr>
        <w:t xml:space="preserve"> у </w:t>
      </w:r>
      <w:proofErr w:type="spellStart"/>
      <w:r w:rsidRPr="00BC2198">
        <w:rPr>
          <w:rFonts w:ascii="Cambria" w:hAnsi="Cambria"/>
          <w:bCs/>
          <w:iCs/>
          <w:sz w:val="24"/>
          <w:szCs w:val="24"/>
        </w:rPr>
        <w:t>безпечне</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місце</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інших</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заходів</w:t>
      </w:r>
      <w:proofErr w:type="spellEnd"/>
      <w:r w:rsidRPr="00BC2198">
        <w:rPr>
          <w:rFonts w:ascii="Cambria" w:hAnsi="Cambria"/>
          <w:bCs/>
          <w:iCs/>
          <w:sz w:val="24"/>
          <w:szCs w:val="24"/>
        </w:rPr>
        <w:t xml:space="preserve"> до </w:t>
      </w:r>
      <w:proofErr w:type="spellStart"/>
      <w:r w:rsidRPr="00BC2198">
        <w:rPr>
          <w:rFonts w:ascii="Cambria" w:hAnsi="Cambria"/>
          <w:bCs/>
          <w:iCs/>
          <w:sz w:val="24"/>
          <w:szCs w:val="24"/>
        </w:rPr>
        <w:t>усунення</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небезпеки</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вирішувати</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питання</w:t>
      </w:r>
      <w:proofErr w:type="spellEnd"/>
      <w:r w:rsidRPr="00BC2198">
        <w:rPr>
          <w:rFonts w:ascii="Cambria" w:hAnsi="Cambria"/>
          <w:bCs/>
          <w:iCs/>
          <w:sz w:val="24"/>
          <w:szCs w:val="24"/>
        </w:rPr>
        <w:t xml:space="preserve"> про </w:t>
      </w:r>
      <w:proofErr w:type="spellStart"/>
      <w:r w:rsidRPr="00BC2198">
        <w:rPr>
          <w:rFonts w:ascii="Cambria" w:hAnsi="Cambria"/>
          <w:bCs/>
          <w:iCs/>
          <w:sz w:val="24"/>
          <w:szCs w:val="24"/>
        </w:rPr>
        <w:t>місце</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подальшого</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відбування</w:t>
      </w:r>
      <w:proofErr w:type="spellEnd"/>
      <w:r w:rsidRPr="00BC2198">
        <w:rPr>
          <w:rFonts w:ascii="Cambria" w:hAnsi="Cambria"/>
          <w:bCs/>
          <w:iCs/>
          <w:sz w:val="24"/>
          <w:szCs w:val="24"/>
        </w:rPr>
        <w:t xml:space="preserve"> ними </w:t>
      </w:r>
      <w:proofErr w:type="spellStart"/>
      <w:r w:rsidRPr="00BC2198">
        <w:rPr>
          <w:rFonts w:ascii="Cambria" w:hAnsi="Cambria"/>
          <w:bCs/>
          <w:iCs/>
          <w:sz w:val="24"/>
          <w:szCs w:val="24"/>
        </w:rPr>
        <w:t>покарання</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що</w:t>
      </w:r>
      <w:proofErr w:type="spellEnd"/>
      <w:r w:rsidRPr="00BC2198">
        <w:rPr>
          <w:rFonts w:ascii="Cambria" w:hAnsi="Cambria"/>
          <w:bCs/>
          <w:iCs/>
          <w:sz w:val="24"/>
          <w:szCs w:val="24"/>
        </w:rPr>
        <w:t xml:space="preserve"> не </w:t>
      </w:r>
      <w:proofErr w:type="spellStart"/>
      <w:proofErr w:type="gramStart"/>
      <w:r w:rsidRPr="00BC2198">
        <w:rPr>
          <w:rFonts w:ascii="Cambria" w:hAnsi="Cambria"/>
          <w:bCs/>
          <w:iCs/>
          <w:sz w:val="24"/>
          <w:szCs w:val="24"/>
        </w:rPr>
        <w:t>в</w:t>
      </w:r>
      <w:proofErr w:type="gramEnd"/>
      <w:r w:rsidRPr="00BC2198">
        <w:rPr>
          <w:rFonts w:ascii="Cambria" w:hAnsi="Cambria"/>
          <w:bCs/>
          <w:iCs/>
          <w:sz w:val="24"/>
          <w:szCs w:val="24"/>
        </w:rPr>
        <w:t>ідповідає</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вимогам</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статті</w:t>
      </w:r>
      <w:proofErr w:type="spellEnd"/>
      <w:r w:rsidRPr="00BC2198">
        <w:rPr>
          <w:rFonts w:ascii="Cambria" w:hAnsi="Cambria"/>
          <w:bCs/>
          <w:iCs/>
          <w:sz w:val="24"/>
          <w:szCs w:val="24"/>
        </w:rPr>
        <w:t xml:space="preserve"> 10 </w:t>
      </w:r>
      <w:proofErr w:type="spellStart"/>
      <w:r w:rsidRPr="00BC2198">
        <w:rPr>
          <w:rFonts w:ascii="Cambria" w:hAnsi="Cambria"/>
          <w:bCs/>
          <w:iCs/>
          <w:sz w:val="24"/>
          <w:szCs w:val="24"/>
        </w:rPr>
        <w:t>Кримінально-виконавчого</w:t>
      </w:r>
      <w:proofErr w:type="spellEnd"/>
      <w:r w:rsidRPr="00BC2198">
        <w:rPr>
          <w:rFonts w:ascii="Cambria" w:hAnsi="Cambria"/>
          <w:bCs/>
          <w:iCs/>
          <w:sz w:val="24"/>
          <w:szCs w:val="24"/>
        </w:rPr>
        <w:t xml:space="preserve"> кодексу </w:t>
      </w:r>
      <w:proofErr w:type="spellStart"/>
      <w:r w:rsidRPr="00BC2198">
        <w:rPr>
          <w:rFonts w:ascii="Cambria" w:hAnsi="Cambria"/>
          <w:bCs/>
          <w:iCs/>
          <w:sz w:val="24"/>
          <w:szCs w:val="24"/>
        </w:rPr>
        <w:t>України</w:t>
      </w:r>
      <w:proofErr w:type="spellEnd"/>
      <w:r w:rsidRPr="00BC2198">
        <w:rPr>
          <w:rFonts w:ascii="Cambria" w:hAnsi="Cambria"/>
          <w:bCs/>
          <w:iCs/>
          <w:sz w:val="24"/>
          <w:szCs w:val="24"/>
        </w:rPr>
        <w:t>».</w:t>
      </w:r>
    </w:p>
    <w:p w:rsidR="00EF0821" w:rsidRDefault="00EF0821" w:rsidP="00EF0821">
      <w:pPr>
        <w:spacing w:after="0" w:line="240" w:lineRule="auto"/>
        <w:ind w:firstLine="851"/>
        <w:jc w:val="both"/>
        <w:rPr>
          <w:rFonts w:ascii="Times New Roman" w:hAnsi="Times New Roman"/>
          <w:bCs/>
          <w:sz w:val="28"/>
          <w:szCs w:val="28"/>
          <w:lang w:val="uk-UA"/>
        </w:rPr>
      </w:pPr>
      <w:r>
        <w:rPr>
          <w:rFonts w:ascii="Times New Roman" w:hAnsi="Times New Roman"/>
          <w:bCs/>
          <w:sz w:val="28"/>
          <w:szCs w:val="28"/>
          <w:lang w:val="uk-UA"/>
        </w:rPr>
        <w:t xml:space="preserve">Проте фахівці піддали критиці ці тези. </w:t>
      </w:r>
      <w:r w:rsidRPr="00506F53">
        <w:rPr>
          <w:rFonts w:ascii="Times New Roman" w:hAnsi="Times New Roman"/>
          <w:bCs/>
          <w:sz w:val="28"/>
          <w:szCs w:val="28"/>
          <w:lang w:val="uk-UA"/>
        </w:rPr>
        <w:t xml:space="preserve">Непереконливість </w:t>
      </w:r>
      <w:r>
        <w:rPr>
          <w:rFonts w:ascii="Times New Roman" w:hAnsi="Times New Roman"/>
          <w:bCs/>
          <w:sz w:val="28"/>
          <w:szCs w:val="28"/>
          <w:lang w:val="uk-UA"/>
        </w:rPr>
        <w:t xml:space="preserve">наведеного </w:t>
      </w:r>
      <w:r w:rsidRPr="00506F53">
        <w:rPr>
          <w:rFonts w:ascii="Times New Roman" w:hAnsi="Times New Roman"/>
          <w:bCs/>
          <w:sz w:val="28"/>
          <w:szCs w:val="28"/>
          <w:lang w:val="uk-UA"/>
        </w:rPr>
        <w:t>зауваження пояснюється тим, що в ч.</w:t>
      </w:r>
      <w:r w:rsidRPr="00506F53">
        <w:rPr>
          <w:rFonts w:ascii="Times New Roman" w:hAnsi="Times New Roman"/>
          <w:bCs/>
          <w:sz w:val="28"/>
          <w:szCs w:val="28"/>
        </w:rPr>
        <w:t> </w:t>
      </w:r>
      <w:r w:rsidRPr="00506F53">
        <w:rPr>
          <w:rFonts w:ascii="Times New Roman" w:hAnsi="Times New Roman"/>
          <w:bCs/>
          <w:sz w:val="28"/>
          <w:szCs w:val="28"/>
          <w:lang w:val="uk-UA"/>
        </w:rPr>
        <w:t>2 запропонованої редакції ст.</w:t>
      </w:r>
      <w:r w:rsidRPr="00506F53">
        <w:rPr>
          <w:rFonts w:ascii="Times New Roman" w:hAnsi="Times New Roman"/>
          <w:bCs/>
          <w:sz w:val="28"/>
          <w:szCs w:val="28"/>
        </w:rPr>
        <w:t> </w:t>
      </w:r>
      <w:r w:rsidRPr="00506F53">
        <w:rPr>
          <w:rFonts w:ascii="Times New Roman" w:hAnsi="Times New Roman"/>
          <w:bCs/>
          <w:sz w:val="28"/>
          <w:szCs w:val="28"/>
          <w:lang w:val="uk-UA"/>
        </w:rPr>
        <w:t>93 КВК міститься норма, застосування якої дозволяє адміністрації вживати необхідні заходи з переведення, що передбачені ст.</w:t>
      </w:r>
      <w:r w:rsidRPr="00506F53">
        <w:rPr>
          <w:rFonts w:ascii="Times New Roman" w:hAnsi="Times New Roman"/>
          <w:bCs/>
          <w:sz w:val="28"/>
          <w:szCs w:val="28"/>
        </w:rPr>
        <w:t> </w:t>
      </w:r>
      <w:r w:rsidRPr="00506F53">
        <w:rPr>
          <w:rFonts w:ascii="Times New Roman" w:hAnsi="Times New Roman"/>
          <w:bCs/>
          <w:sz w:val="28"/>
          <w:szCs w:val="28"/>
          <w:lang w:val="uk-UA"/>
        </w:rPr>
        <w:t>10 КВК</w:t>
      </w:r>
      <w:r w:rsidRPr="00506F53">
        <w:rPr>
          <w:rFonts w:ascii="Times New Roman" w:hAnsi="Times New Roman"/>
          <w:bCs/>
          <w:sz w:val="28"/>
          <w:szCs w:val="28"/>
        </w:rPr>
        <w:t> </w:t>
      </w:r>
      <w:r w:rsidRPr="00506F53">
        <w:rPr>
          <w:rFonts w:ascii="Times New Roman" w:hAnsi="Times New Roman"/>
          <w:bCs/>
          <w:sz w:val="28"/>
          <w:szCs w:val="28"/>
          <w:lang w:val="uk-UA"/>
        </w:rPr>
        <w:t>України</w:t>
      </w:r>
      <w:r>
        <w:rPr>
          <w:rFonts w:ascii="Times New Roman" w:hAnsi="Times New Roman"/>
          <w:bCs/>
          <w:sz w:val="28"/>
          <w:szCs w:val="28"/>
          <w:lang w:val="uk-UA"/>
        </w:rPr>
        <w:t>, яка і визначає процедуру забезпечення безпеки</w:t>
      </w:r>
      <w:r w:rsidRPr="00506F53">
        <w:rPr>
          <w:rFonts w:ascii="Times New Roman" w:hAnsi="Times New Roman"/>
          <w:bCs/>
          <w:sz w:val="28"/>
          <w:szCs w:val="28"/>
          <w:lang w:val="uk-UA"/>
        </w:rPr>
        <w:t>.</w:t>
      </w:r>
      <w:r>
        <w:rPr>
          <w:rFonts w:ascii="Times New Roman" w:hAnsi="Times New Roman"/>
          <w:bCs/>
          <w:sz w:val="28"/>
          <w:szCs w:val="28"/>
          <w:lang w:val="uk-UA"/>
        </w:rPr>
        <w:t xml:space="preserve"> </w:t>
      </w:r>
      <w:proofErr w:type="spellStart"/>
      <w:proofErr w:type="gramStart"/>
      <w:r w:rsidRPr="00506F53">
        <w:rPr>
          <w:rFonts w:ascii="Times New Roman" w:hAnsi="Times New Roman"/>
          <w:bCs/>
          <w:sz w:val="28"/>
          <w:szCs w:val="28"/>
        </w:rPr>
        <w:t>Кр</w:t>
      </w:r>
      <w:proofErr w:type="gramEnd"/>
      <w:r w:rsidRPr="00506F53">
        <w:rPr>
          <w:rFonts w:ascii="Times New Roman" w:hAnsi="Times New Roman"/>
          <w:bCs/>
          <w:sz w:val="28"/>
          <w:szCs w:val="28"/>
        </w:rPr>
        <w:t>ім</w:t>
      </w:r>
      <w:proofErr w:type="spellEnd"/>
      <w:r w:rsidRPr="00506F53">
        <w:rPr>
          <w:rFonts w:ascii="Times New Roman" w:hAnsi="Times New Roman"/>
          <w:bCs/>
          <w:sz w:val="28"/>
          <w:szCs w:val="28"/>
        </w:rPr>
        <w:t xml:space="preserve"> того, </w:t>
      </w:r>
      <w:proofErr w:type="spellStart"/>
      <w:r w:rsidRPr="00506F53">
        <w:rPr>
          <w:rFonts w:ascii="Times New Roman" w:hAnsi="Times New Roman"/>
          <w:bCs/>
          <w:sz w:val="28"/>
          <w:szCs w:val="28"/>
        </w:rPr>
        <w:t>запропонована</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редакція</w:t>
      </w:r>
      <w:proofErr w:type="spellEnd"/>
      <w:r w:rsidRPr="00506F53">
        <w:rPr>
          <w:rFonts w:ascii="Times New Roman" w:hAnsi="Times New Roman"/>
          <w:bCs/>
          <w:sz w:val="28"/>
          <w:szCs w:val="28"/>
        </w:rPr>
        <w:t xml:space="preserve"> ст. 93 КВК </w:t>
      </w:r>
      <w:proofErr w:type="spellStart"/>
      <w:r w:rsidRPr="00506F53">
        <w:rPr>
          <w:rFonts w:ascii="Times New Roman" w:hAnsi="Times New Roman"/>
          <w:bCs/>
          <w:sz w:val="28"/>
          <w:szCs w:val="28"/>
        </w:rPr>
        <w:t>України</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деталізує</w:t>
      </w:r>
      <w:proofErr w:type="spellEnd"/>
      <w:r w:rsidRPr="00506F53">
        <w:rPr>
          <w:rFonts w:ascii="Times New Roman" w:hAnsi="Times New Roman"/>
          <w:bCs/>
          <w:sz w:val="28"/>
          <w:szCs w:val="28"/>
        </w:rPr>
        <w:t xml:space="preserve"> порядок такого </w:t>
      </w:r>
      <w:proofErr w:type="spellStart"/>
      <w:r w:rsidRPr="00506F53">
        <w:rPr>
          <w:rFonts w:ascii="Times New Roman" w:hAnsi="Times New Roman"/>
          <w:bCs/>
          <w:sz w:val="28"/>
          <w:szCs w:val="28"/>
        </w:rPr>
        <w:t>переведення</w:t>
      </w:r>
      <w:proofErr w:type="spellEnd"/>
      <w:r w:rsidRPr="00506F53">
        <w:rPr>
          <w:rFonts w:ascii="Times New Roman" w:hAnsi="Times New Roman"/>
          <w:bCs/>
          <w:sz w:val="28"/>
          <w:szCs w:val="28"/>
        </w:rPr>
        <w:t xml:space="preserve">, та </w:t>
      </w:r>
      <w:proofErr w:type="spellStart"/>
      <w:r w:rsidRPr="00506F53">
        <w:rPr>
          <w:rFonts w:ascii="Times New Roman" w:hAnsi="Times New Roman"/>
          <w:bCs/>
          <w:sz w:val="28"/>
          <w:szCs w:val="28"/>
        </w:rPr>
        <w:t>встановлює</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можливість</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зворотного</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повернення</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засудженого</w:t>
      </w:r>
      <w:proofErr w:type="spellEnd"/>
      <w:r w:rsidRPr="00506F53">
        <w:rPr>
          <w:rFonts w:ascii="Times New Roman" w:hAnsi="Times New Roman"/>
          <w:bCs/>
          <w:sz w:val="28"/>
          <w:szCs w:val="28"/>
        </w:rPr>
        <w:t xml:space="preserve"> до </w:t>
      </w:r>
      <w:proofErr w:type="spellStart"/>
      <w:r w:rsidRPr="00506F53">
        <w:rPr>
          <w:rFonts w:ascii="Times New Roman" w:hAnsi="Times New Roman"/>
          <w:bCs/>
          <w:sz w:val="28"/>
          <w:szCs w:val="28"/>
        </w:rPr>
        <w:t>колонії</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після</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усунення</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факторів</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ризику</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Це</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вказано</w:t>
      </w:r>
      <w:proofErr w:type="spellEnd"/>
      <w:r w:rsidRPr="00506F53">
        <w:rPr>
          <w:rFonts w:ascii="Times New Roman" w:hAnsi="Times New Roman"/>
          <w:bCs/>
          <w:sz w:val="28"/>
          <w:szCs w:val="28"/>
        </w:rPr>
        <w:t xml:space="preserve"> на </w:t>
      </w:r>
      <w:proofErr w:type="spellStart"/>
      <w:r w:rsidRPr="00506F53">
        <w:rPr>
          <w:rFonts w:ascii="Times New Roman" w:hAnsi="Times New Roman"/>
          <w:bCs/>
          <w:sz w:val="28"/>
          <w:szCs w:val="28"/>
        </w:rPr>
        <w:t>противагу</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чинній</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редакції</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статті</w:t>
      </w:r>
      <w:proofErr w:type="spellEnd"/>
      <w:r w:rsidRPr="00506F53">
        <w:rPr>
          <w:rFonts w:ascii="Times New Roman" w:hAnsi="Times New Roman"/>
          <w:bCs/>
          <w:sz w:val="28"/>
          <w:szCs w:val="28"/>
        </w:rPr>
        <w:t> 93 КВК </w:t>
      </w:r>
      <w:proofErr w:type="spellStart"/>
      <w:r w:rsidRPr="00506F53">
        <w:rPr>
          <w:rFonts w:ascii="Times New Roman" w:hAnsi="Times New Roman"/>
          <w:bCs/>
          <w:sz w:val="28"/>
          <w:szCs w:val="28"/>
        </w:rPr>
        <w:t>України</w:t>
      </w:r>
      <w:proofErr w:type="spellEnd"/>
      <w:r w:rsidRPr="00506F53">
        <w:rPr>
          <w:rFonts w:ascii="Times New Roman" w:hAnsi="Times New Roman"/>
          <w:bCs/>
          <w:sz w:val="28"/>
          <w:szCs w:val="28"/>
        </w:rPr>
        <w:t xml:space="preserve">, в </w:t>
      </w:r>
      <w:proofErr w:type="spellStart"/>
      <w:r w:rsidRPr="00506F53">
        <w:rPr>
          <w:rFonts w:ascii="Times New Roman" w:hAnsi="Times New Roman"/>
          <w:bCs/>
          <w:sz w:val="28"/>
          <w:szCs w:val="28"/>
        </w:rPr>
        <w:t>якій</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ці</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питання</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взагалі</w:t>
      </w:r>
      <w:proofErr w:type="spellEnd"/>
      <w:r w:rsidRPr="00506F53">
        <w:rPr>
          <w:rFonts w:ascii="Times New Roman" w:hAnsi="Times New Roman"/>
          <w:bCs/>
          <w:sz w:val="28"/>
          <w:szCs w:val="28"/>
        </w:rPr>
        <w:t xml:space="preserve"> не </w:t>
      </w:r>
      <w:proofErr w:type="spellStart"/>
      <w:r w:rsidRPr="00506F53">
        <w:rPr>
          <w:rFonts w:ascii="Times New Roman" w:hAnsi="Times New Roman"/>
          <w:bCs/>
          <w:sz w:val="28"/>
          <w:szCs w:val="28"/>
        </w:rPr>
        <w:t>врегульовано</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що</w:t>
      </w:r>
      <w:proofErr w:type="spellEnd"/>
      <w:r w:rsidRPr="00506F53">
        <w:rPr>
          <w:rFonts w:ascii="Times New Roman" w:hAnsi="Times New Roman"/>
          <w:bCs/>
          <w:sz w:val="28"/>
          <w:szCs w:val="28"/>
        </w:rPr>
        <w:t xml:space="preserve"> в </w:t>
      </w:r>
      <w:proofErr w:type="gramStart"/>
      <w:r w:rsidRPr="00506F53">
        <w:rPr>
          <w:rFonts w:ascii="Times New Roman" w:hAnsi="Times New Roman"/>
          <w:bCs/>
          <w:sz w:val="28"/>
          <w:szCs w:val="28"/>
        </w:rPr>
        <w:t>свою</w:t>
      </w:r>
      <w:proofErr w:type="gram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чергу</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унеможливлює</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подібне</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зворотне</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повернення</w:t>
      </w:r>
      <w:proofErr w:type="spellEnd"/>
      <w:r w:rsidRPr="00506F53">
        <w:rPr>
          <w:rFonts w:ascii="Times New Roman" w:hAnsi="Times New Roman"/>
          <w:bCs/>
          <w:sz w:val="28"/>
          <w:szCs w:val="28"/>
        </w:rPr>
        <w:t xml:space="preserve"> за </w:t>
      </w:r>
      <w:proofErr w:type="spellStart"/>
      <w:r w:rsidRPr="00506F53">
        <w:rPr>
          <w:rFonts w:ascii="Times New Roman" w:hAnsi="Times New Roman"/>
          <w:bCs/>
          <w:sz w:val="28"/>
          <w:szCs w:val="28"/>
        </w:rPr>
        <w:t>згоди</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засудженого</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Відсутність</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чіткої</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норми</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призводить</w:t>
      </w:r>
      <w:proofErr w:type="spellEnd"/>
      <w:r w:rsidRPr="00506F53">
        <w:rPr>
          <w:rFonts w:ascii="Times New Roman" w:hAnsi="Times New Roman"/>
          <w:bCs/>
          <w:sz w:val="28"/>
          <w:szCs w:val="28"/>
        </w:rPr>
        <w:t xml:space="preserve"> до </w:t>
      </w:r>
      <w:proofErr w:type="spellStart"/>
      <w:r w:rsidRPr="00506F53">
        <w:rPr>
          <w:rFonts w:ascii="Times New Roman" w:hAnsi="Times New Roman"/>
          <w:bCs/>
          <w:sz w:val="28"/>
          <w:szCs w:val="28"/>
        </w:rPr>
        <w:t>порушень</w:t>
      </w:r>
      <w:proofErr w:type="spellEnd"/>
      <w:r w:rsidRPr="00506F53">
        <w:rPr>
          <w:rFonts w:ascii="Times New Roman" w:hAnsi="Times New Roman"/>
          <w:bCs/>
          <w:sz w:val="28"/>
          <w:szCs w:val="28"/>
        </w:rPr>
        <w:t>.</w:t>
      </w:r>
      <w:r>
        <w:rPr>
          <w:rFonts w:ascii="Times New Roman" w:hAnsi="Times New Roman"/>
          <w:bCs/>
          <w:sz w:val="28"/>
          <w:szCs w:val="28"/>
          <w:lang w:val="uk-UA"/>
        </w:rPr>
        <w:t xml:space="preserve"> </w:t>
      </w:r>
    </w:p>
    <w:p w:rsidR="00EF0821" w:rsidRPr="00BC2198" w:rsidRDefault="00EF0821" w:rsidP="00EF0821">
      <w:pPr>
        <w:spacing w:after="0" w:line="240" w:lineRule="auto"/>
        <w:ind w:firstLine="851"/>
        <w:jc w:val="both"/>
        <w:rPr>
          <w:rFonts w:asciiTheme="majorHAnsi" w:hAnsiTheme="majorHAnsi"/>
          <w:bCs/>
          <w:sz w:val="24"/>
          <w:szCs w:val="24"/>
        </w:rPr>
      </w:pPr>
      <w:r w:rsidRPr="00BC2198">
        <w:rPr>
          <w:rFonts w:asciiTheme="majorHAnsi" w:hAnsiTheme="majorHAnsi"/>
          <w:bCs/>
          <w:iCs/>
          <w:sz w:val="24"/>
          <w:szCs w:val="24"/>
        </w:rPr>
        <w:t>«</w:t>
      </w:r>
      <w:proofErr w:type="spellStart"/>
      <w:r w:rsidRPr="00BC2198">
        <w:rPr>
          <w:rFonts w:asciiTheme="majorHAnsi" w:hAnsiTheme="majorHAnsi"/>
          <w:bCs/>
          <w:iCs/>
          <w:sz w:val="24"/>
          <w:szCs w:val="24"/>
        </w:rPr>
        <w:t>Така</w:t>
      </w:r>
      <w:proofErr w:type="spellEnd"/>
      <w:r w:rsidRPr="00BC2198">
        <w:rPr>
          <w:rFonts w:asciiTheme="majorHAnsi" w:hAnsiTheme="majorHAnsi"/>
          <w:bCs/>
          <w:iCs/>
          <w:sz w:val="24"/>
          <w:szCs w:val="24"/>
        </w:rPr>
        <w:t xml:space="preserve"> </w:t>
      </w:r>
      <w:proofErr w:type="spellStart"/>
      <w:r w:rsidRPr="00BC2198">
        <w:rPr>
          <w:rFonts w:asciiTheme="majorHAnsi" w:hAnsiTheme="majorHAnsi"/>
          <w:bCs/>
          <w:iCs/>
          <w:sz w:val="24"/>
          <w:szCs w:val="24"/>
        </w:rPr>
        <w:t>зміна</w:t>
      </w:r>
      <w:proofErr w:type="spellEnd"/>
      <w:r w:rsidRPr="00BC2198">
        <w:rPr>
          <w:rFonts w:asciiTheme="majorHAnsi" w:hAnsiTheme="majorHAnsi"/>
          <w:bCs/>
          <w:iCs/>
          <w:sz w:val="24"/>
          <w:szCs w:val="24"/>
        </w:rPr>
        <w:t xml:space="preserve"> </w:t>
      </w:r>
      <w:proofErr w:type="spellStart"/>
      <w:r w:rsidRPr="00BC2198">
        <w:rPr>
          <w:rFonts w:asciiTheme="majorHAnsi" w:hAnsiTheme="majorHAnsi"/>
          <w:bCs/>
          <w:iCs/>
          <w:sz w:val="24"/>
          <w:szCs w:val="24"/>
        </w:rPr>
        <w:t>унеможливлює</w:t>
      </w:r>
      <w:proofErr w:type="spellEnd"/>
      <w:r w:rsidRPr="00BC2198">
        <w:rPr>
          <w:rFonts w:asciiTheme="majorHAnsi" w:hAnsiTheme="majorHAnsi"/>
          <w:bCs/>
          <w:iCs/>
          <w:sz w:val="24"/>
          <w:szCs w:val="24"/>
        </w:rPr>
        <w:t xml:space="preserve"> </w:t>
      </w:r>
      <w:proofErr w:type="spellStart"/>
      <w:r w:rsidRPr="00BC2198">
        <w:rPr>
          <w:rFonts w:asciiTheme="majorHAnsi" w:hAnsiTheme="majorHAnsi"/>
          <w:bCs/>
          <w:iCs/>
          <w:sz w:val="24"/>
          <w:szCs w:val="24"/>
        </w:rPr>
        <w:t>вжиття</w:t>
      </w:r>
      <w:proofErr w:type="spellEnd"/>
      <w:r w:rsidRPr="00BC2198">
        <w:rPr>
          <w:rFonts w:asciiTheme="majorHAnsi" w:hAnsiTheme="majorHAnsi"/>
          <w:bCs/>
          <w:iCs/>
          <w:sz w:val="24"/>
          <w:szCs w:val="24"/>
        </w:rPr>
        <w:t xml:space="preserve"> </w:t>
      </w:r>
      <w:proofErr w:type="spellStart"/>
      <w:r w:rsidRPr="00BC2198">
        <w:rPr>
          <w:rFonts w:asciiTheme="majorHAnsi" w:hAnsiTheme="majorHAnsi"/>
          <w:bCs/>
          <w:iCs/>
          <w:sz w:val="24"/>
          <w:szCs w:val="24"/>
        </w:rPr>
        <w:t>невідкладних</w:t>
      </w:r>
      <w:proofErr w:type="spellEnd"/>
      <w:r w:rsidRPr="00BC2198">
        <w:rPr>
          <w:rFonts w:asciiTheme="majorHAnsi" w:hAnsiTheme="majorHAnsi"/>
          <w:bCs/>
          <w:iCs/>
          <w:sz w:val="24"/>
          <w:szCs w:val="24"/>
        </w:rPr>
        <w:t xml:space="preserve"> </w:t>
      </w:r>
      <w:proofErr w:type="spellStart"/>
      <w:r w:rsidRPr="00BC2198">
        <w:rPr>
          <w:rFonts w:asciiTheme="majorHAnsi" w:hAnsiTheme="majorHAnsi"/>
          <w:bCs/>
          <w:iCs/>
          <w:sz w:val="24"/>
          <w:szCs w:val="24"/>
        </w:rPr>
        <w:t>заходів</w:t>
      </w:r>
      <w:proofErr w:type="spellEnd"/>
      <w:r w:rsidRPr="00BC2198">
        <w:rPr>
          <w:rFonts w:asciiTheme="majorHAnsi" w:hAnsiTheme="majorHAnsi"/>
          <w:bCs/>
          <w:iCs/>
          <w:sz w:val="24"/>
          <w:szCs w:val="24"/>
        </w:rPr>
        <w:t xml:space="preserve"> до </w:t>
      </w:r>
      <w:proofErr w:type="spellStart"/>
      <w:r w:rsidRPr="00BC2198">
        <w:rPr>
          <w:rFonts w:asciiTheme="majorHAnsi" w:hAnsiTheme="majorHAnsi"/>
          <w:bCs/>
          <w:iCs/>
          <w:sz w:val="24"/>
          <w:szCs w:val="24"/>
        </w:rPr>
        <w:t>запобігання</w:t>
      </w:r>
      <w:proofErr w:type="spellEnd"/>
      <w:r w:rsidRPr="00BC2198">
        <w:rPr>
          <w:rFonts w:asciiTheme="majorHAnsi" w:hAnsiTheme="majorHAnsi"/>
          <w:bCs/>
          <w:iCs/>
          <w:sz w:val="24"/>
          <w:szCs w:val="24"/>
        </w:rPr>
        <w:t xml:space="preserve"> </w:t>
      </w:r>
      <w:proofErr w:type="spellStart"/>
      <w:r w:rsidRPr="00BC2198">
        <w:rPr>
          <w:rFonts w:asciiTheme="majorHAnsi" w:hAnsiTheme="majorHAnsi"/>
          <w:bCs/>
          <w:iCs/>
          <w:sz w:val="24"/>
          <w:szCs w:val="24"/>
        </w:rPr>
        <w:t>погіршенню</w:t>
      </w:r>
      <w:proofErr w:type="spellEnd"/>
      <w:r w:rsidRPr="00BC2198">
        <w:rPr>
          <w:rFonts w:asciiTheme="majorHAnsi" w:hAnsiTheme="majorHAnsi"/>
          <w:bCs/>
          <w:iCs/>
          <w:sz w:val="24"/>
          <w:szCs w:val="24"/>
        </w:rPr>
        <w:t xml:space="preserve"> стану правопорядку в </w:t>
      </w:r>
      <w:proofErr w:type="spellStart"/>
      <w:r w:rsidRPr="00BC2198">
        <w:rPr>
          <w:rFonts w:asciiTheme="majorHAnsi" w:hAnsiTheme="majorHAnsi"/>
          <w:bCs/>
          <w:iCs/>
          <w:sz w:val="24"/>
          <w:szCs w:val="24"/>
        </w:rPr>
        <w:t>установах</w:t>
      </w:r>
      <w:proofErr w:type="spellEnd"/>
      <w:r w:rsidRPr="00BC2198">
        <w:rPr>
          <w:rFonts w:asciiTheme="majorHAnsi" w:hAnsiTheme="majorHAnsi"/>
          <w:bCs/>
          <w:iCs/>
          <w:sz w:val="24"/>
          <w:szCs w:val="24"/>
        </w:rPr>
        <w:t xml:space="preserve"> </w:t>
      </w:r>
      <w:proofErr w:type="spellStart"/>
      <w:r w:rsidRPr="00BC2198">
        <w:rPr>
          <w:rFonts w:asciiTheme="majorHAnsi" w:hAnsiTheme="majorHAnsi"/>
          <w:bCs/>
          <w:iCs/>
          <w:sz w:val="24"/>
          <w:szCs w:val="24"/>
        </w:rPr>
        <w:t>виконання</w:t>
      </w:r>
      <w:proofErr w:type="spellEnd"/>
      <w:r w:rsidRPr="00BC2198">
        <w:rPr>
          <w:rFonts w:asciiTheme="majorHAnsi" w:hAnsiTheme="majorHAnsi"/>
          <w:bCs/>
          <w:iCs/>
          <w:sz w:val="24"/>
          <w:szCs w:val="24"/>
        </w:rPr>
        <w:t xml:space="preserve"> </w:t>
      </w:r>
      <w:proofErr w:type="spellStart"/>
      <w:r w:rsidRPr="00BC2198">
        <w:rPr>
          <w:rFonts w:asciiTheme="majorHAnsi" w:hAnsiTheme="majorHAnsi"/>
          <w:bCs/>
          <w:iCs/>
          <w:sz w:val="24"/>
          <w:szCs w:val="24"/>
        </w:rPr>
        <w:t>покарань</w:t>
      </w:r>
      <w:proofErr w:type="spellEnd"/>
      <w:r w:rsidRPr="00BC2198">
        <w:rPr>
          <w:rFonts w:asciiTheme="majorHAnsi" w:hAnsiTheme="majorHAnsi"/>
          <w:bCs/>
          <w:iCs/>
          <w:sz w:val="24"/>
          <w:szCs w:val="24"/>
        </w:rPr>
        <w:t xml:space="preserve">, </w:t>
      </w:r>
      <w:proofErr w:type="spellStart"/>
      <w:r w:rsidRPr="00BC2198">
        <w:rPr>
          <w:rFonts w:asciiTheme="majorHAnsi" w:hAnsiTheme="majorHAnsi"/>
          <w:bCs/>
          <w:iCs/>
          <w:sz w:val="24"/>
          <w:szCs w:val="24"/>
        </w:rPr>
        <w:t>своєчасного</w:t>
      </w:r>
      <w:proofErr w:type="spellEnd"/>
      <w:r w:rsidRPr="00BC2198">
        <w:rPr>
          <w:rFonts w:asciiTheme="majorHAnsi" w:hAnsiTheme="majorHAnsi"/>
          <w:bCs/>
          <w:iCs/>
          <w:sz w:val="24"/>
          <w:szCs w:val="24"/>
        </w:rPr>
        <w:t xml:space="preserve"> </w:t>
      </w:r>
      <w:proofErr w:type="spellStart"/>
      <w:r w:rsidRPr="00BC2198">
        <w:rPr>
          <w:rFonts w:asciiTheme="majorHAnsi" w:hAnsiTheme="majorHAnsi"/>
          <w:bCs/>
          <w:iCs/>
          <w:sz w:val="24"/>
          <w:szCs w:val="24"/>
        </w:rPr>
        <w:t>усунення</w:t>
      </w:r>
      <w:proofErr w:type="spellEnd"/>
      <w:r w:rsidRPr="00BC2198">
        <w:rPr>
          <w:rFonts w:asciiTheme="majorHAnsi" w:hAnsiTheme="majorHAnsi"/>
          <w:bCs/>
          <w:iCs/>
          <w:sz w:val="24"/>
          <w:szCs w:val="24"/>
        </w:rPr>
        <w:t xml:space="preserve"> </w:t>
      </w:r>
      <w:proofErr w:type="spellStart"/>
      <w:r w:rsidRPr="00BC2198">
        <w:rPr>
          <w:rFonts w:asciiTheme="majorHAnsi" w:hAnsiTheme="majorHAnsi"/>
          <w:bCs/>
          <w:iCs/>
          <w:sz w:val="24"/>
          <w:szCs w:val="24"/>
        </w:rPr>
        <w:t>перешкод</w:t>
      </w:r>
      <w:proofErr w:type="spellEnd"/>
      <w:r w:rsidRPr="00BC2198">
        <w:rPr>
          <w:rFonts w:asciiTheme="majorHAnsi" w:hAnsiTheme="majorHAnsi"/>
          <w:bCs/>
          <w:iCs/>
          <w:sz w:val="24"/>
          <w:szCs w:val="24"/>
        </w:rPr>
        <w:t xml:space="preserve"> для </w:t>
      </w:r>
      <w:proofErr w:type="spellStart"/>
      <w:r w:rsidRPr="00BC2198">
        <w:rPr>
          <w:rFonts w:asciiTheme="majorHAnsi" w:hAnsiTheme="majorHAnsi"/>
          <w:bCs/>
          <w:iCs/>
          <w:sz w:val="24"/>
          <w:szCs w:val="24"/>
        </w:rPr>
        <w:t>стабілізації</w:t>
      </w:r>
      <w:proofErr w:type="spellEnd"/>
      <w:r w:rsidRPr="00BC2198">
        <w:rPr>
          <w:rFonts w:asciiTheme="majorHAnsi" w:hAnsiTheme="majorHAnsi"/>
          <w:bCs/>
          <w:iCs/>
          <w:sz w:val="24"/>
          <w:szCs w:val="24"/>
        </w:rPr>
        <w:t xml:space="preserve"> </w:t>
      </w:r>
      <w:proofErr w:type="spellStart"/>
      <w:r w:rsidRPr="00BC2198">
        <w:rPr>
          <w:rFonts w:asciiTheme="majorHAnsi" w:hAnsiTheme="majorHAnsi"/>
          <w:bCs/>
          <w:iCs/>
          <w:sz w:val="24"/>
          <w:szCs w:val="24"/>
        </w:rPr>
        <w:t>оперативної</w:t>
      </w:r>
      <w:proofErr w:type="spellEnd"/>
      <w:r w:rsidRPr="00BC2198">
        <w:rPr>
          <w:rFonts w:asciiTheme="majorHAnsi" w:hAnsiTheme="majorHAnsi"/>
          <w:bCs/>
          <w:iCs/>
          <w:sz w:val="24"/>
          <w:szCs w:val="24"/>
        </w:rPr>
        <w:t xml:space="preserve"> обстановки, а </w:t>
      </w:r>
      <w:proofErr w:type="spellStart"/>
      <w:r w:rsidRPr="00BC2198">
        <w:rPr>
          <w:rFonts w:asciiTheme="majorHAnsi" w:hAnsiTheme="majorHAnsi"/>
          <w:bCs/>
          <w:iCs/>
          <w:sz w:val="24"/>
          <w:szCs w:val="24"/>
        </w:rPr>
        <w:t>також</w:t>
      </w:r>
      <w:proofErr w:type="spellEnd"/>
      <w:r w:rsidRPr="00BC2198">
        <w:rPr>
          <w:rFonts w:asciiTheme="majorHAnsi" w:hAnsiTheme="majorHAnsi"/>
          <w:bCs/>
          <w:iCs/>
          <w:sz w:val="24"/>
          <w:szCs w:val="24"/>
        </w:rPr>
        <w:t xml:space="preserve"> </w:t>
      </w:r>
      <w:proofErr w:type="spellStart"/>
      <w:proofErr w:type="gramStart"/>
      <w:r w:rsidRPr="00BC2198">
        <w:rPr>
          <w:rFonts w:asciiTheme="majorHAnsi" w:hAnsiTheme="majorHAnsi"/>
          <w:bCs/>
          <w:iCs/>
          <w:sz w:val="24"/>
          <w:szCs w:val="24"/>
        </w:rPr>
        <w:t>р</w:t>
      </w:r>
      <w:proofErr w:type="gramEnd"/>
      <w:r w:rsidRPr="00BC2198">
        <w:rPr>
          <w:rFonts w:asciiTheme="majorHAnsi" w:hAnsiTheme="majorHAnsi"/>
          <w:bCs/>
          <w:iCs/>
          <w:sz w:val="24"/>
          <w:szCs w:val="24"/>
        </w:rPr>
        <w:t>івномірного</w:t>
      </w:r>
      <w:proofErr w:type="spellEnd"/>
      <w:r w:rsidRPr="00BC2198">
        <w:rPr>
          <w:rFonts w:asciiTheme="majorHAnsi" w:hAnsiTheme="majorHAnsi"/>
          <w:bCs/>
          <w:iCs/>
          <w:sz w:val="24"/>
          <w:szCs w:val="24"/>
        </w:rPr>
        <w:t xml:space="preserve"> та </w:t>
      </w:r>
      <w:proofErr w:type="spellStart"/>
      <w:r w:rsidRPr="00BC2198">
        <w:rPr>
          <w:rFonts w:asciiTheme="majorHAnsi" w:hAnsiTheme="majorHAnsi"/>
          <w:bCs/>
          <w:iCs/>
          <w:sz w:val="24"/>
          <w:szCs w:val="24"/>
        </w:rPr>
        <w:t>раціонального</w:t>
      </w:r>
      <w:proofErr w:type="spellEnd"/>
      <w:r w:rsidRPr="00BC2198">
        <w:rPr>
          <w:rFonts w:asciiTheme="majorHAnsi" w:hAnsiTheme="majorHAnsi"/>
          <w:bCs/>
          <w:iCs/>
          <w:sz w:val="24"/>
          <w:szCs w:val="24"/>
        </w:rPr>
        <w:t xml:space="preserve"> </w:t>
      </w:r>
      <w:proofErr w:type="spellStart"/>
      <w:r w:rsidRPr="00BC2198">
        <w:rPr>
          <w:rFonts w:asciiTheme="majorHAnsi" w:hAnsiTheme="majorHAnsi"/>
          <w:bCs/>
          <w:iCs/>
          <w:sz w:val="24"/>
          <w:szCs w:val="24"/>
        </w:rPr>
        <w:t>розміщення</w:t>
      </w:r>
      <w:proofErr w:type="spellEnd"/>
      <w:r w:rsidRPr="00BC2198">
        <w:rPr>
          <w:rFonts w:asciiTheme="majorHAnsi" w:hAnsiTheme="majorHAnsi"/>
          <w:bCs/>
          <w:iCs/>
          <w:sz w:val="24"/>
          <w:szCs w:val="24"/>
        </w:rPr>
        <w:t xml:space="preserve"> </w:t>
      </w:r>
      <w:proofErr w:type="spellStart"/>
      <w:r w:rsidRPr="00BC2198">
        <w:rPr>
          <w:rFonts w:asciiTheme="majorHAnsi" w:hAnsiTheme="majorHAnsi"/>
          <w:bCs/>
          <w:iCs/>
          <w:sz w:val="24"/>
          <w:szCs w:val="24"/>
        </w:rPr>
        <w:t>засуджених</w:t>
      </w:r>
      <w:proofErr w:type="spellEnd"/>
      <w:r w:rsidRPr="00BC2198">
        <w:rPr>
          <w:rFonts w:asciiTheme="majorHAnsi" w:hAnsiTheme="majorHAnsi"/>
          <w:bCs/>
          <w:iCs/>
          <w:sz w:val="24"/>
          <w:szCs w:val="24"/>
        </w:rPr>
        <w:t xml:space="preserve"> у таких </w:t>
      </w:r>
      <w:proofErr w:type="spellStart"/>
      <w:r w:rsidRPr="00BC2198">
        <w:rPr>
          <w:rFonts w:asciiTheme="majorHAnsi" w:hAnsiTheme="majorHAnsi"/>
          <w:bCs/>
          <w:iCs/>
          <w:sz w:val="24"/>
          <w:szCs w:val="24"/>
        </w:rPr>
        <w:t>установах</w:t>
      </w:r>
      <w:proofErr w:type="spellEnd"/>
      <w:r w:rsidRPr="00BC2198">
        <w:rPr>
          <w:rFonts w:asciiTheme="majorHAnsi" w:hAnsiTheme="majorHAnsi"/>
          <w:bCs/>
          <w:iCs/>
          <w:sz w:val="24"/>
          <w:szCs w:val="24"/>
        </w:rPr>
        <w:t xml:space="preserve"> </w:t>
      </w:r>
      <w:proofErr w:type="spellStart"/>
      <w:r w:rsidRPr="00BC2198">
        <w:rPr>
          <w:rFonts w:asciiTheme="majorHAnsi" w:hAnsiTheme="majorHAnsi"/>
          <w:bCs/>
          <w:iCs/>
          <w:sz w:val="24"/>
          <w:szCs w:val="24"/>
        </w:rPr>
        <w:t>із</w:t>
      </w:r>
      <w:proofErr w:type="spellEnd"/>
      <w:r w:rsidRPr="00BC2198">
        <w:rPr>
          <w:rFonts w:asciiTheme="majorHAnsi" w:hAnsiTheme="majorHAnsi"/>
          <w:bCs/>
          <w:iCs/>
          <w:sz w:val="24"/>
          <w:szCs w:val="24"/>
        </w:rPr>
        <w:t xml:space="preserve"> </w:t>
      </w:r>
      <w:proofErr w:type="spellStart"/>
      <w:r w:rsidRPr="00BC2198">
        <w:rPr>
          <w:rFonts w:asciiTheme="majorHAnsi" w:hAnsiTheme="majorHAnsi"/>
          <w:bCs/>
          <w:iCs/>
          <w:sz w:val="24"/>
          <w:szCs w:val="24"/>
        </w:rPr>
        <w:t>дотриманням</w:t>
      </w:r>
      <w:proofErr w:type="spellEnd"/>
      <w:r w:rsidRPr="00BC2198">
        <w:rPr>
          <w:rFonts w:asciiTheme="majorHAnsi" w:hAnsiTheme="majorHAnsi"/>
          <w:bCs/>
          <w:iCs/>
          <w:sz w:val="24"/>
          <w:szCs w:val="24"/>
        </w:rPr>
        <w:t xml:space="preserve"> </w:t>
      </w:r>
      <w:proofErr w:type="spellStart"/>
      <w:r w:rsidRPr="00BC2198">
        <w:rPr>
          <w:rFonts w:asciiTheme="majorHAnsi" w:hAnsiTheme="majorHAnsi"/>
          <w:bCs/>
          <w:iCs/>
          <w:sz w:val="24"/>
          <w:szCs w:val="24"/>
        </w:rPr>
        <w:t>установленої</w:t>
      </w:r>
      <w:proofErr w:type="spellEnd"/>
      <w:r w:rsidRPr="00BC2198">
        <w:rPr>
          <w:rFonts w:asciiTheme="majorHAnsi" w:hAnsiTheme="majorHAnsi"/>
          <w:bCs/>
          <w:iCs/>
          <w:sz w:val="24"/>
          <w:szCs w:val="24"/>
        </w:rPr>
        <w:t xml:space="preserve"> </w:t>
      </w:r>
      <w:proofErr w:type="spellStart"/>
      <w:r w:rsidRPr="00BC2198">
        <w:rPr>
          <w:rFonts w:asciiTheme="majorHAnsi" w:hAnsiTheme="majorHAnsi"/>
          <w:bCs/>
          <w:iCs/>
          <w:sz w:val="24"/>
          <w:szCs w:val="24"/>
        </w:rPr>
        <w:t>законодавством</w:t>
      </w:r>
      <w:proofErr w:type="spellEnd"/>
      <w:r w:rsidRPr="00BC2198">
        <w:rPr>
          <w:rFonts w:asciiTheme="majorHAnsi" w:hAnsiTheme="majorHAnsi"/>
          <w:bCs/>
          <w:iCs/>
          <w:sz w:val="24"/>
          <w:szCs w:val="24"/>
        </w:rPr>
        <w:t xml:space="preserve"> </w:t>
      </w:r>
      <w:proofErr w:type="spellStart"/>
      <w:r w:rsidRPr="00BC2198">
        <w:rPr>
          <w:rFonts w:asciiTheme="majorHAnsi" w:hAnsiTheme="majorHAnsi"/>
          <w:bCs/>
          <w:iCs/>
          <w:sz w:val="24"/>
          <w:szCs w:val="24"/>
        </w:rPr>
        <w:t>норми</w:t>
      </w:r>
      <w:proofErr w:type="spellEnd"/>
      <w:r w:rsidRPr="00BC2198">
        <w:rPr>
          <w:rFonts w:asciiTheme="majorHAnsi" w:hAnsiTheme="majorHAnsi"/>
          <w:bCs/>
          <w:iCs/>
          <w:sz w:val="24"/>
          <w:szCs w:val="24"/>
        </w:rPr>
        <w:t xml:space="preserve"> </w:t>
      </w:r>
      <w:proofErr w:type="spellStart"/>
      <w:r w:rsidRPr="00BC2198">
        <w:rPr>
          <w:rFonts w:asciiTheme="majorHAnsi" w:hAnsiTheme="majorHAnsi"/>
          <w:bCs/>
          <w:iCs/>
          <w:sz w:val="24"/>
          <w:szCs w:val="24"/>
        </w:rPr>
        <w:t>площі</w:t>
      </w:r>
      <w:proofErr w:type="spellEnd"/>
      <w:r w:rsidRPr="00BC2198">
        <w:rPr>
          <w:rFonts w:asciiTheme="majorHAnsi" w:hAnsiTheme="majorHAnsi"/>
          <w:bCs/>
          <w:iCs/>
          <w:sz w:val="24"/>
          <w:szCs w:val="24"/>
        </w:rPr>
        <w:t>».</w:t>
      </w:r>
    </w:p>
    <w:p w:rsidR="00EF0821" w:rsidRDefault="00EF0821" w:rsidP="00EF0821">
      <w:pPr>
        <w:spacing w:after="0" w:line="240" w:lineRule="auto"/>
        <w:ind w:firstLine="851"/>
        <w:jc w:val="both"/>
        <w:rPr>
          <w:rFonts w:ascii="Times New Roman" w:hAnsi="Times New Roman"/>
          <w:bCs/>
          <w:sz w:val="28"/>
          <w:szCs w:val="28"/>
          <w:lang w:val="uk-UA"/>
        </w:rPr>
      </w:pPr>
      <w:proofErr w:type="spellStart"/>
      <w:r w:rsidRPr="00506F53">
        <w:rPr>
          <w:rFonts w:ascii="Times New Roman" w:hAnsi="Times New Roman"/>
          <w:bCs/>
          <w:sz w:val="28"/>
          <w:szCs w:val="28"/>
        </w:rPr>
        <w:lastRenderedPageBreak/>
        <w:t>Цей</w:t>
      </w:r>
      <w:proofErr w:type="spellEnd"/>
      <w:r w:rsidRPr="00506F53">
        <w:rPr>
          <w:rFonts w:ascii="Times New Roman" w:hAnsi="Times New Roman"/>
          <w:bCs/>
          <w:sz w:val="28"/>
          <w:szCs w:val="28"/>
        </w:rPr>
        <w:t xml:space="preserve"> аргумент </w:t>
      </w:r>
      <w:proofErr w:type="spellStart"/>
      <w:r w:rsidRPr="00506F53">
        <w:rPr>
          <w:rFonts w:ascii="Times New Roman" w:hAnsi="Times New Roman"/>
          <w:bCs/>
          <w:sz w:val="28"/>
          <w:szCs w:val="28"/>
        </w:rPr>
        <w:t>також</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спростовується</w:t>
      </w:r>
      <w:proofErr w:type="spellEnd"/>
      <w:r w:rsidRPr="00506F53">
        <w:rPr>
          <w:rFonts w:ascii="Times New Roman" w:hAnsi="Times New Roman"/>
          <w:bCs/>
          <w:sz w:val="28"/>
          <w:szCs w:val="28"/>
        </w:rPr>
        <w:t xml:space="preserve"> самим </w:t>
      </w:r>
      <w:proofErr w:type="spellStart"/>
      <w:r w:rsidRPr="00506F53">
        <w:rPr>
          <w:rFonts w:ascii="Times New Roman" w:hAnsi="Times New Roman"/>
          <w:bCs/>
          <w:sz w:val="28"/>
          <w:szCs w:val="28"/>
        </w:rPr>
        <w:t>лише</w:t>
      </w:r>
      <w:proofErr w:type="spellEnd"/>
      <w:r w:rsidRPr="00506F53">
        <w:rPr>
          <w:rFonts w:ascii="Times New Roman" w:hAnsi="Times New Roman"/>
          <w:bCs/>
          <w:sz w:val="28"/>
          <w:szCs w:val="28"/>
        </w:rPr>
        <w:t xml:space="preserve"> текстом </w:t>
      </w:r>
      <w:proofErr w:type="spellStart"/>
      <w:r w:rsidRPr="00506F53">
        <w:rPr>
          <w:rFonts w:ascii="Times New Roman" w:hAnsi="Times New Roman"/>
          <w:bCs/>
          <w:sz w:val="28"/>
          <w:szCs w:val="28"/>
        </w:rPr>
        <w:t>запропонованого</w:t>
      </w:r>
      <w:proofErr w:type="spellEnd"/>
      <w:r w:rsidRPr="00506F53">
        <w:rPr>
          <w:rFonts w:ascii="Times New Roman" w:hAnsi="Times New Roman"/>
          <w:bCs/>
          <w:sz w:val="28"/>
          <w:szCs w:val="28"/>
        </w:rPr>
        <w:t xml:space="preserve"> Закону.</w:t>
      </w:r>
      <w:r>
        <w:rPr>
          <w:rFonts w:ascii="Times New Roman" w:hAnsi="Times New Roman"/>
          <w:bCs/>
          <w:sz w:val="28"/>
          <w:szCs w:val="28"/>
          <w:lang w:val="uk-UA"/>
        </w:rPr>
        <w:t xml:space="preserve"> </w:t>
      </w:r>
      <w:proofErr w:type="spellStart"/>
      <w:r w:rsidRPr="00506F53">
        <w:rPr>
          <w:rFonts w:ascii="Times New Roman" w:hAnsi="Times New Roman"/>
          <w:bCs/>
          <w:sz w:val="28"/>
          <w:szCs w:val="28"/>
        </w:rPr>
        <w:t>Така</w:t>
      </w:r>
      <w:proofErr w:type="spellEnd"/>
      <w:r w:rsidRPr="00506F53">
        <w:rPr>
          <w:rFonts w:ascii="Times New Roman" w:hAnsi="Times New Roman"/>
          <w:bCs/>
          <w:sz w:val="28"/>
          <w:szCs w:val="28"/>
        </w:rPr>
        <w:t xml:space="preserve"> </w:t>
      </w:r>
      <w:proofErr w:type="spellStart"/>
      <w:proofErr w:type="gramStart"/>
      <w:r w:rsidRPr="00506F53">
        <w:rPr>
          <w:rFonts w:ascii="Times New Roman" w:hAnsi="Times New Roman"/>
          <w:bCs/>
          <w:sz w:val="28"/>
          <w:szCs w:val="28"/>
        </w:rPr>
        <w:t>п</w:t>
      </w:r>
      <w:proofErr w:type="gramEnd"/>
      <w:r w:rsidRPr="00506F53">
        <w:rPr>
          <w:rFonts w:ascii="Times New Roman" w:hAnsi="Times New Roman"/>
          <w:bCs/>
          <w:sz w:val="28"/>
          <w:szCs w:val="28"/>
        </w:rPr>
        <w:t>ідстава</w:t>
      </w:r>
      <w:proofErr w:type="spellEnd"/>
      <w:r w:rsidRPr="00506F53">
        <w:rPr>
          <w:rFonts w:ascii="Times New Roman" w:hAnsi="Times New Roman"/>
          <w:bCs/>
          <w:sz w:val="28"/>
          <w:szCs w:val="28"/>
        </w:rPr>
        <w:t>, як «</w:t>
      </w:r>
      <w:proofErr w:type="spellStart"/>
      <w:r w:rsidRPr="00506F53">
        <w:rPr>
          <w:rFonts w:ascii="Times New Roman" w:hAnsi="Times New Roman"/>
          <w:bCs/>
          <w:sz w:val="28"/>
          <w:szCs w:val="28"/>
        </w:rPr>
        <w:t>уникнення</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перенаповненості</w:t>
      </w:r>
      <w:proofErr w:type="spellEnd"/>
      <w:r w:rsidRPr="00506F53">
        <w:rPr>
          <w:rFonts w:ascii="Times New Roman" w:hAnsi="Times New Roman"/>
          <w:bCs/>
          <w:sz w:val="28"/>
          <w:szCs w:val="28"/>
        </w:rPr>
        <w:t xml:space="preserve"> установи </w:t>
      </w:r>
      <w:proofErr w:type="spellStart"/>
      <w:r w:rsidRPr="00506F53">
        <w:rPr>
          <w:rFonts w:ascii="Times New Roman" w:hAnsi="Times New Roman"/>
          <w:bCs/>
          <w:sz w:val="28"/>
          <w:szCs w:val="28"/>
        </w:rPr>
        <w:t>виконання</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покарань</w:t>
      </w:r>
      <w:proofErr w:type="spellEnd"/>
      <w:r w:rsidRPr="00506F53">
        <w:rPr>
          <w:rFonts w:ascii="Times New Roman" w:hAnsi="Times New Roman"/>
          <w:bCs/>
          <w:sz w:val="28"/>
          <w:szCs w:val="28"/>
        </w:rPr>
        <w:t xml:space="preserve">» прямо </w:t>
      </w:r>
      <w:proofErr w:type="spellStart"/>
      <w:r w:rsidRPr="00506F53">
        <w:rPr>
          <w:rFonts w:ascii="Times New Roman" w:hAnsi="Times New Roman"/>
          <w:bCs/>
          <w:sz w:val="28"/>
          <w:szCs w:val="28"/>
        </w:rPr>
        <w:t>передбачена</w:t>
      </w:r>
      <w:proofErr w:type="spellEnd"/>
      <w:r w:rsidRPr="00506F53">
        <w:rPr>
          <w:rFonts w:ascii="Times New Roman" w:hAnsi="Times New Roman"/>
          <w:bCs/>
          <w:sz w:val="28"/>
          <w:szCs w:val="28"/>
        </w:rPr>
        <w:t xml:space="preserve"> у ч. 2 </w:t>
      </w:r>
      <w:proofErr w:type="spellStart"/>
      <w:r w:rsidRPr="00506F53">
        <w:rPr>
          <w:rFonts w:ascii="Times New Roman" w:hAnsi="Times New Roman"/>
          <w:bCs/>
          <w:sz w:val="28"/>
          <w:szCs w:val="28"/>
        </w:rPr>
        <w:t>запропонованої</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редакції</w:t>
      </w:r>
      <w:proofErr w:type="spellEnd"/>
      <w:r w:rsidRPr="00506F53">
        <w:rPr>
          <w:rFonts w:ascii="Times New Roman" w:hAnsi="Times New Roman"/>
          <w:bCs/>
          <w:sz w:val="28"/>
          <w:szCs w:val="28"/>
        </w:rPr>
        <w:t xml:space="preserve"> ст. 93 </w:t>
      </w:r>
      <w:proofErr w:type="spellStart"/>
      <w:r w:rsidRPr="00506F53">
        <w:rPr>
          <w:rFonts w:ascii="Times New Roman" w:hAnsi="Times New Roman"/>
          <w:bCs/>
          <w:sz w:val="28"/>
          <w:szCs w:val="28"/>
        </w:rPr>
        <w:t>серед</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підстав</w:t>
      </w:r>
      <w:proofErr w:type="spellEnd"/>
      <w:r w:rsidRPr="00506F53">
        <w:rPr>
          <w:rFonts w:ascii="Times New Roman" w:hAnsi="Times New Roman"/>
          <w:bCs/>
          <w:sz w:val="28"/>
          <w:szCs w:val="28"/>
        </w:rPr>
        <w:t xml:space="preserve"> для </w:t>
      </w:r>
      <w:proofErr w:type="spellStart"/>
      <w:r w:rsidRPr="00506F53">
        <w:rPr>
          <w:rFonts w:ascii="Times New Roman" w:hAnsi="Times New Roman"/>
          <w:bCs/>
          <w:sz w:val="28"/>
          <w:szCs w:val="28"/>
        </w:rPr>
        <w:t>тримання</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засуджених</w:t>
      </w:r>
      <w:proofErr w:type="spellEnd"/>
      <w:r w:rsidRPr="00506F53">
        <w:rPr>
          <w:rFonts w:ascii="Times New Roman" w:hAnsi="Times New Roman"/>
          <w:bCs/>
          <w:sz w:val="28"/>
          <w:szCs w:val="28"/>
        </w:rPr>
        <w:t xml:space="preserve"> в </w:t>
      </w:r>
      <w:proofErr w:type="spellStart"/>
      <w:r w:rsidRPr="00506F53">
        <w:rPr>
          <w:rFonts w:ascii="Times New Roman" w:hAnsi="Times New Roman"/>
          <w:bCs/>
          <w:sz w:val="28"/>
          <w:szCs w:val="28"/>
        </w:rPr>
        <w:t>інших</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ніж</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визначено</w:t>
      </w:r>
      <w:proofErr w:type="spellEnd"/>
      <w:r w:rsidRPr="00506F53">
        <w:rPr>
          <w:rFonts w:ascii="Times New Roman" w:hAnsi="Times New Roman"/>
          <w:bCs/>
          <w:sz w:val="28"/>
          <w:szCs w:val="28"/>
        </w:rPr>
        <w:t xml:space="preserve"> у </w:t>
      </w:r>
      <w:proofErr w:type="spellStart"/>
      <w:r w:rsidRPr="00506F53">
        <w:rPr>
          <w:rFonts w:ascii="Times New Roman" w:hAnsi="Times New Roman"/>
          <w:bCs/>
          <w:sz w:val="28"/>
          <w:szCs w:val="28"/>
        </w:rPr>
        <w:t>частині</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першій</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статті</w:t>
      </w:r>
      <w:proofErr w:type="spellEnd"/>
      <w:r w:rsidRPr="00506F53">
        <w:rPr>
          <w:rFonts w:ascii="Times New Roman" w:hAnsi="Times New Roman"/>
          <w:bCs/>
          <w:sz w:val="28"/>
          <w:szCs w:val="28"/>
        </w:rPr>
        <w:t> </w:t>
      </w:r>
      <w:r>
        <w:rPr>
          <w:rFonts w:ascii="Times New Roman" w:hAnsi="Times New Roman"/>
          <w:bCs/>
          <w:sz w:val="28"/>
          <w:szCs w:val="28"/>
          <w:lang w:val="uk-UA"/>
        </w:rPr>
        <w:t xml:space="preserve"> </w:t>
      </w:r>
      <w:r w:rsidRPr="00506F53">
        <w:rPr>
          <w:rFonts w:ascii="Times New Roman" w:hAnsi="Times New Roman"/>
          <w:bCs/>
          <w:sz w:val="28"/>
          <w:szCs w:val="28"/>
        </w:rPr>
        <w:t xml:space="preserve">93 </w:t>
      </w:r>
      <w:proofErr w:type="spellStart"/>
      <w:r w:rsidRPr="00506F53">
        <w:rPr>
          <w:rFonts w:ascii="Times New Roman" w:hAnsi="Times New Roman"/>
          <w:bCs/>
          <w:sz w:val="28"/>
          <w:szCs w:val="28"/>
        </w:rPr>
        <w:t>установах</w:t>
      </w:r>
      <w:proofErr w:type="spellEnd"/>
      <w:r w:rsidRPr="00506F53">
        <w:rPr>
          <w:rFonts w:ascii="Times New Roman" w:hAnsi="Times New Roman"/>
          <w:bCs/>
          <w:sz w:val="28"/>
          <w:szCs w:val="28"/>
        </w:rPr>
        <w:t>.</w:t>
      </w:r>
      <w:r>
        <w:rPr>
          <w:rFonts w:ascii="Times New Roman" w:hAnsi="Times New Roman"/>
          <w:bCs/>
          <w:sz w:val="28"/>
          <w:szCs w:val="28"/>
          <w:lang w:val="uk-UA"/>
        </w:rPr>
        <w:t xml:space="preserve"> </w:t>
      </w:r>
    </w:p>
    <w:p w:rsidR="00EF0821" w:rsidRPr="00BC2198" w:rsidRDefault="00EF0821" w:rsidP="00EF0821">
      <w:pPr>
        <w:spacing w:after="0" w:line="240" w:lineRule="auto"/>
        <w:ind w:firstLine="851"/>
        <w:jc w:val="both"/>
        <w:rPr>
          <w:rFonts w:ascii="Cambria" w:hAnsi="Cambria"/>
          <w:bCs/>
          <w:sz w:val="24"/>
          <w:szCs w:val="24"/>
        </w:rPr>
      </w:pPr>
      <w:r w:rsidRPr="00BC2198">
        <w:rPr>
          <w:rFonts w:ascii="Cambria" w:hAnsi="Cambria"/>
          <w:bCs/>
          <w:iCs/>
          <w:sz w:val="24"/>
          <w:szCs w:val="24"/>
        </w:rPr>
        <w:t xml:space="preserve">«У </w:t>
      </w:r>
      <w:proofErr w:type="spellStart"/>
      <w:r w:rsidRPr="00BC2198">
        <w:rPr>
          <w:rFonts w:ascii="Cambria" w:hAnsi="Cambria"/>
          <w:bCs/>
          <w:iCs/>
          <w:sz w:val="24"/>
          <w:szCs w:val="24"/>
        </w:rPr>
        <w:t>разі</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внесення</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пропонованої</w:t>
      </w:r>
      <w:proofErr w:type="spellEnd"/>
      <w:r w:rsidRPr="00BC2198">
        <w:rPr>
          <w:rFonts w:ascii="Cambria" w:hAnsi="Cambria"/>
          <w:bCs/>
          <w:iCs/>
          <w:sz w:val="24"/>
          <w:szCs w:val="24"/>
        </w:rPr>
        <w:t xml:space="preserve"> Законом, </w:t>
      </w:r>
      <w:proofErr w:type="spellStart"/>
      <w:r w:rsidRPr="00BC2198">
        <w:rPr>
          <w:rFonts w:ascii="Cambria" w:hAnsi="Cambria"/>
          <w:bCs/>
          <w:iCs/>
          <w:sz w:val="24"/>
          <w:szCs w:val="24"/>
        </w:rPr>
        <w:t>що</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надійшов</w:t>
      </w:r>
      <w:proofErr w:type="spellEnd"/>
      <w:r w:rsidRPr="00BC2198">
        <w:rPr>
          <w:rFonts w:ascii="Cambria" w:hAnsi="Cambria"/>
          <w:bCs/>
          <w:iCs/>
          <w:sz w:val="24"/>
          <w:szCs w:val="24"/>
        </w:rPr>
        <w:t xml:space="preserve"> на </w:t>
      </w:r>
      <w:proofErr w:type="spellStart"/>
      <w:proofErr w:type="gramStart"/>
      <w:r w:rsidRPr="00BC2198">
        <w:rPr>
          <w:rFonts w:ascii="Cambria" w:hAnsi="Cambria"/>
          <w:bCs/>
          <w:iCs/>
          <w:sz w:val="24"/>
          <w:szCs w:val="24"/>
        </w:rPr>
        <w:t>п</w:t>
      </w:r>
      <w:proofErr w:type="gramEnd"/>
      <w:r w:rsidRPr="00BC2198">
        <w:rPr>
          <w:rFonts w:ascii="Cambria" w:hAnsi="Cambria"/>
          <w:bCs/>
          <w:iCs/>
          <w:sz w:val="24"/>
          <w:szCs w:val="24"/>
        </w:rPr>
        <w:t>ідпис</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зміни</w:t>
      </w:r>
      <w:proofErr w:type="spellEnd"/>
      <w:r w:rsidRPr="00BC2198">
        <w:rPr>
          <w:rFonts w:ascii="Cambria" w:hAnsi="Cambria"/>
          <w:bCs/>
          <w:iCs/>
          <w:sz w:val="24"/>
          <w:szCs w:val="24"/>
        </w:rPr>
        <w:t xml:space="preserve"> до </w:t>
      </w:r>
      <w:proofErr w:type="spellStart"/>
      <w:r w:rsidRPr="00BC2198">
        <w:rPr>
          <w:rFonts w:ascii="Cambria" w:hAnsi="Cambria"/>
          <w:bCs/>
          <w:iCs/>
          <w:sz w:val="24"/>
          <w:szCs w:val="24"/>
        </w:rPr>
        <w:t>статті</w:t>
      </w:r>
      <w:proofErr w:type="spellEnd"/>
      <w:r w:rsidRPr="00BC2198">
        <w:rPr>
          <w:rFonts w:ascii="Cambria" w:hAnsi="Cambria"/>
          <w:bCs/>
          <w:iCs/>
          <w:sz w:val="24"/>
          <w:szCs w:val="24"/>
        </w:rPr>
        <w:t xml:space="preserve"> 93 </w:t>
      </w:r>
      <w:proofErr w:type="spellStart"/>
      <w:r w:rsidRPr="00BC2198">
        <w:rPr>
          <w:rFonts w:ascii="Cambria" w:hAnsi="Cambria"/>
          <w:bCs/>
          <w:iCs/>
          <w:sz w:val="24"/>
          <w:szCs w:val="24"/>
        </w:rPr>
        <w:t>Кримінально-виконавчого</w:t>
      </w:r>
      <w:proofErr w:type="spellEnd"/>
      <w:r w:rsidRPr="00BC2198">
        <w:rPr>
          <w:rFonts w:ascii="Cambria" w:hAnsi="Cambria"/>
          <w:bCs/>
          <w:iCs/>
          <w:sz w:val="24"/>
          <w:szCs w:val="24"/>
        </w:rPr>
        <w:t xml:space="preserve"> кодексу </w:t>
      </w:r>
      <w:proofErr w:type="spellStart"/>
      <w:r w:rsidRPr="00BC2198">
        <w:rPr>
          <w:rFonts w:ascii="Cambria" w:hAnsi="Cambria"/>
          <w:bCs/>
          <w:iCs/>
          <w:sz w:val="24"/>
          <w:szCs w:val="24"/>
        </w:rPr>
        <w:t>України</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адміністрація</w:t>
      </w:r>
      <w:proofErr w:type="spellEnd"/>
      <w:r w:rsidRPr="00BC2198">
        <w:rPr>
          <w:rFonts w:ascii="Cambria" w:hAnsi="Cambria"/>
          <w:bCs/>
          <w:iCs/>
          <w:sz w:val="24"/>
          <w:szCs w:val="24"/>
        </w:rPr>
        <w:t xml:space="preserve"> установи </w:t>
      </w:r>
      <w:proofErr w:type="spellStart"/>
      <w:r w:rsidRPr="00BC2198">
        <w:rPr>
          <w:rFonts w:ascii="Cambria" w:hAnsi="Cambria"/>
          <w:bCs/>
          <w:iCs/>
          <w:sz w:val="24"/>
          <w:szCs w:val="24"/>
        </w:rPr>
        <w:t>виконання</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покарань</w:t>
      </w:r>
      <w:proofErr w:type="spellEnd"/>
      <w:r w:rsidRPr="00BC2198">
        <w:rPr>
          <w:rFonts w:ascii="Cambria" w:hAnsi="Cambria"/>
          <w:bCs/>
          <w:iCs/>
          <w:sz w:val="24"/>
          <w:szCs w:val="24"/>
        </w:rPr>
        <w:t xml:space="preserve"> не </w:t>
      </w:r>
      <w:proofErr w:type="spellStart"/>
      <w:r w:rsidRPr="00BC2198">
        <w:rPr>
          <w:rFonts w:ascii="Cambria" w:hAnsi="Cambria"/>
          <w:bCs/>
          <w:iCs/>
          <w:sz w:val="24"/>
          <w:szCs w:val="24"/>
        </w:rPr>
        <w:t>зможе</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своєчасно</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запобігти</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настанню</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конфліктних</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ситуацій</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серед</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засуджених</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які</w:t>
      </w:r>
      <w:proofErr w:type="spellEnd"/>
      <w:r w:rsidRPr="00BC2198">
        <w:rPr>
          <w:rFonts w:ascii="Cambria" w:hAnsi="Cambria"/>
          <w:bCs/>
          <w:iCs/>
          <w:sz w:val="24"/>
          <w:szCs w:val="24"/>
        </w:rPr>
        <w:t xml:space="preserve"> є </w:t>
      </w:r>
      <w:proofErr w:type="spellStart"/>
      <w:r w:rsidRPr="00BC2198">
        <w:rPr>
          <w:rFonts w:ascii="Cambria" w:hAnsi="Cambria"/>
          <w:bCs/>
          <w:iCs/>
          <w:sz w:val="24"/>
          <w:szCs w:val="24"/>
        </w:rPr>
        <w:t>співучасниками</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злочину</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свідками</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потерпілими</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тощо</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що</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може</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призвести</w:t>
      </w:r>
      <w:proofErr w:type="spellEnd"/>
      <w:r w:rsidRPr="00BC2198">
        <w:rPr>
          <w:rFonts w:ascii="Cambria" w:hAnsi="Cambria"/>
          <w:bCs/>
          <w:iCs/>
          <w:sz w:val="24"/>
          <w:szCs w:val="24"/>
        </w:rPr>
        <w:t xml:space="preserve"> до </w:t>
      </w:r>
      <w:proofErr w:type="spellStart"/>
      <w:r w:rsidRPr="00BC2198">
        <w:rPr>
          <w:rFonts w:ascii="Cambria" w:hAnsi="Cambria"/>
          <w:bCs/>
          <w:iCs/>
          <w:sz w:val="24"/>
          <w:szCs w:val="24"/>
        </w:rPr>
        <w:t>фізичних</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розправ</w:t>
      </w:r>
      <w:proofErr w:type="spellEnd"/>
      <w:r w:rsidRPr="00BC2198">
        <w:rPr>
          <w:rFonts w:ascii="Cambria" w:hAnsi="Cambria"/>
          <w:bCs/>
          <w:iCs/>
          <w:sz w:val="24"/>
          <w:szCs w:val="24"/>
        </w:rPr>
        <w:t xml:space="preserve"> та </w:t>
      </w:r>
      <w:proofErr w:type="spellStart"/>
      <w:r w:rsidRPr="00BC2198">
        <w:rPr>
          <w:rFonts w:ascii="Cambria" w:hAnsi="Cambria"/>
          <w:bCs/>
          <w:iCs/>
          <w:sz w:val="24"/>
          <w:szCs w:val="24"/>
        </w:rPr>
        <w:t>вчинення</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нових</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злочинів</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оскільки</w:t>
      </w:r>
      <w:proofErr w:type="spellEnd"/>
      <w:r w:rsidRPr="00BC2198">
        <w:rPr>
          <w:rFonts w:ascii="Cambria" w:hAnsi="Cambria"/>
          <w:bCs/>
          <w:iCs/>
          <w:sz w:val="24"/>
          <w:szCs w:val="24"/>
        </w:rPr>
        <w:t xml:space="preserve"> у </w:t>
      </w:r>
      <w:proofErr w:type="spellStart"/>
      <w:r w:rsidRPr="00BC2198">
        <w:rPr>
          <w:rFonts w:ascii="Cambria" w:hAnsi="Cambria"/>
          <w:bCs/>
          <w:iCs/>
          <w:sz w:val="24"/>
          <w:szCs w:val="24"/>
        </w:rPr>
        <w:t>разі</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переведення</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засудженого</w:t>
      </w:r>
      <w:proofErr w:type="spellEnd"/>
      <w:r w:rsidRPr="00BC2198">
        <w:rPr>
          <w:rFonts w:ascii="Cambria" w:hAnsi="Cambria"/>
          <w:bCs/>
          <w:iCs/>
          <w:sz w:val="24"/>
          <w:szCs w:val="24"/>
        </w:rPr>
        <w:t xml:space="preserve"> до установи </w:t>
      </w:r>
      <w:proofErr w:type="spellStart"/>
      <w:r w:rsidRPr="00BC2198">
        <w:rPr>
          <w:rFonts w:ascii="Cambria" w:hAnsi="Cambria"/>
          <w:bCs/>
          <w:iCs/>
          <w:sz w:val="24"/>
          <w:szCs w:val="24"/>
        </w:rPr>
        <w:t>виконання</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покарань</w:t>
      </w:r>
      <w:proofErr w:type="spellEnd"/>
      <w:r w:rsidRPr="00BC2198">
        <w:rPr>
          <w:rFonts w:ascii="Cambria" w:hAnsi="Cambria"/>
          <w:bCs/>
          <w:iCs/>
          <w:sz w:val="24"/>
          <w:szCs w:val="24"/>
        </w:rPr>
        <w:t xml:space="preserve">, яка є </w:t>
      </w:r>
      <w:proofErr w:type="spellStart"/>
      <w:r w:rsidRPr="00BC2198">
        <w:rPr>
          <w:rFonts w:ascii="Cambria" w:hAnsi="Cambria"/>
          <w:bCs/>
          <w:iCs/>
          <w:sz w:val="24"/>
          <w:szCs w:val="24"/>
        </w:rPr>
        <w:t>найближчою</w:t>
      </w:r>
      <w:proofErr w:type="spellEnd"/>
      <w:r w:rsidRPr="00BC2198">
        <w:rPr>
          <w:rFonts w:ascii="Cambria" w:hAnsi="Cambria"/>
          <w:bCs/>
          <w:iCs/>
          <w:sz w:val="24"/>
          <w:szCs w:val="24"/>
        </w:rPr>
        <w:t xml:space="preserve"> до </w:t>
      </w:r>
      <w:proofErr w:type="spellStart"/>
      <w:r w:rsidRPr="00BC2198">
        <w:rPr>
          <w:rFonts w:ascii="Cambria" w:hAnsi="Cambria"/>
          <w:bCs/>
          <w:iCs/>
          <w:sz w:val="24"/>
          <w:szCs w:val="24"/>
        </w:rPr>
        <w:t>місця</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його</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проживання</w:t>
      </w:r>
      <w:proofErr w:type="spellEnd"/>
      <w:r w:rsidRPr="00BC2198">
        <w:rPr>
          <w:rFonts w:ascii="Cambria" w:hAnsi="Cambria"/>
          <w:bCs/>
          <w:iCs/>
          <w:sz w:val="24"/>
          <w:szCs w:val="24"/>
        </w:rPr>
        <w:t xml:space="preserve"> до </w:t>
      </w:r>
      <w:proofErr w:type="spellStart"/>
      <w:r w:rsidRPr="00BC2198">
        <w:rPr>
          <w:rFonts w:ascii="Cambria" w:hAnsi="Cambria"/>
          <w:bCs/>
          <w:iCs/>
          <w:sz w:val="24"/>
          <w:szCs w:val="24"/>
        </w:rPr>
        <w:t>засудження</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або</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місця</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постійного</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проживання</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його</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близьких</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родичів</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він</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може</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зустрітися</w:t>
      </w:r>
      <w:proofErr w:type="spellEnd"/>
      <w:r w:rsidRPr="00BC2198">
        <w:rPr>
          <w:rFonts w:ascii="Cambria" w:hAnsi="Cambria"/>
          <w:bCs/>
          <w:iCs/>
          <w:sz w:val="24"/>
          <w:szCs w:val="24"/>
        </w:rPr>
        <w:t xml:space="preserve"> з </w:t>
      </w:r>
      <w:proofErr w:type="spellStart"/>
      <w:r w:rsidRPr="00BC2198">
        <w:rPr>
          <w:rFonts w:ascii="Cambria" w:hAnsi="Cambria"/>
          <w:bCs/>
          <w:iCs/>
          <w:sz w:val="24"/>
          <w:szCs w:val="24"/>
        </w:rPr>
        <w:t>учасниками</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кримінального</w:t>
      </w:r>
      <w:proofErr w:type="spellEnd"/>
      <w:r w:rsidRPr="00BC2198">
        <w:rPr>
          <w:rFonts w:ascii="Cambria" w:hAnsi="Cambria"/>
          <w:bCs/>
          <w:iCs/>
          <w:sz w:val="24"/>
          <w:szCs w:val="24"/>
        </w:rPr>
        <w:t xml:space="preserve"> </w:t>
      </w:r>
      <w:proofErr w:type="spellStart"/>
      <w:r w:rsidRPr="00BC2198">
        <w:rPr>
          <w:rFonts w:ascii="Cambria" w:hAnsi="Cambria"/>
          <w:bCs/>
          <w:iCs/>
          <w:sz w:val="24"/>
          <w:szCs w:val="24"/>
        </w:rPr>
        <w:t>провадження</w:t>
      </w:r>
      <w:proofErr w:type="spellEnd"/>
      <w:r w:rsidRPr="00BC2198">
        <w:rPr>
          <w:rFonts w:ascii="Cambria" w:hAnsi="Cambria"/>
          <w:bCs/>
          <w:iCs/>
          <w:sz w:val="24"/>
          <w:szCs w:val="24"/>
        </w:rPr>
        <w:t xml:space="preserve">, у тому </w:t>
      </w:r>
      <w:proofErr w:type="spellStart"/>
      <w:r w:rsidRPr="00BC2198">
        <w:rPr>
          <w:rFonts w:ascii="Cambria" w:hAnsi="Cambria"/>
          <w:bCs/>
          <w:iCs/>
          <w:sz w:val="24"/>
          <w:szCs w:val="24"/>
        </w:rPr>
        <w:t>числі</w:t>
      </w:r>
      <w:proofErr w:type="spellEnd"/>
      <w:r w:rsidRPr="00BC2198">
        <w:rPr>
          <w:rFonts w:ascii="Cambria" w:hAnsi="Cambria"/>
          <w:bCs/>
          <w:iCs/>
          <w:sz w:val="24"/>
          <w:szCs w:val="24"/>
        </w:rPr>
        <w:t xml:space="preserve"> з </w:t>
      </w:r>
      <w:proofErr w:type="spellStart"/>
      <w:r w:rsidRPr="00BC2198">
        <w:rPr>
          <w:rFonts w:ascii="Cambria" w:hAnsi="Cambria"/>
          <w:bCs/>
          <w:iCs/>
          <w:sz w:val="24"/>
          <w:szCs w:val="24"/>
        </w:rPr>
        <w:t>потерпі</w:t>
      </w:r>
      <w:proofErr w:type="gramStart"/>
      <w:r w:rsidRPr="00BC2198">
        <w:rPr>
          <w:rFonts w:ascii="Cambria" w:hAnsi="Cambria"/>
          <w:bCs/>
          <w:iCs/>
          <w:sz w:val="24"/>
          <w:szCs w:val="24"/>
        </w:rPr>
        <w:t>лими</w:t>
      </w:r>
      <w:proofErr w:type="spellEnd"/>
      <w:r w:rsidRPr="00BC2198">
        <w:rPr>
          <w:rFonts w:ascii="Cambria" w:hAnsi="Cambria"/>
          <w:bCs/>
          <w:iCs/>
          <w:sz w:val="24"/>
          <w:szCs w:val="24"/>
        </w:rPr>
        <w:t xml:space="preserve"> та</w:t>
      </w:r>
      <w:proofErr w:type="gramEnd"/>
      <w:r w:rsidRPr="00BC2198">
        <w:rPr>
          <w:rFonts w:ascii="Cambria" w:hAnsi="Cambria"/>
          <w:bCs/>
          <w:iCs/>
          <w:sz w:val="24"/>
          <w:szCs w:val="24"/>
        </w:rPr>
        <w:t xml:space="preserve"> </w:t>
      </w:r>
      <w:proofErr w:type="spellStart"/>
      <w:r w:rsidRPr="00BC2198">
        <w:rPr>
          <w:rFonts w:ascii="Cambria" w:hAnsi="Cambria"/>
          <w:bCs/>
          <w:iCs/>
          <w:sz w:val="24"/>
          <w:szCs w:val="24"/>
        </w:rPr>
        <w:t>заявниками</w:t>
      </w:r>
      <w:proofErr w:type="spellEnd"/>
      <w:r w:rsidRPr="00BC2198">
        <w:rPr>
          <w:rFonts w:ascii="Cambria" w:hAnsi="Cambria"/>
          <w:bCs/>
          <w:iCs/>
          <w:sz w:val="24"/>
          <w:szCs w:val="24"/>
        </w:rPr>
        <w:t>».</w:t>
      </w:r>
    </w:p>
    <w:p w:rsidR="00EF0821" w:rsidRDefault="00EF0821" w:rsidP="00EF0821">
      <w:pPr>
        <w:spacing w:after="0" w:line="240" w:lineRule="auto"/>
        <w:ind w:firstLine="851"/>
        <w:jc w:val="both"/>
        <w:rPr>
          <w:rFonts w:ascii="Times New Roman" w:hAnsi="Times New Roman"/>
          <w:bCs/>
          <w:sz w:val="28"/>
          <w:szCs w:val="28"/>
          <w:lang w:val="uk-UA"/>
        </w:rPr>
      </w:pPr>
      <w:r>
        <w:rPr>
          <w:rFonts w:ascii="Times New Roman" w:hAnsi="Times New Roman"/>
          <w:bCs/>
          <w:sz w:val="28"/>
          <w:szCs w:val="28"/>
          <w:lang w:val="uk-UA"/>
        </w:rPr>
        <w:t xml:space="preserve">Фахівці зауважують, що </w:t>
      </w:r>
      <w:proofErr w:type="spellStart"/>
      <w:r w:rsidRPr="00506F53">
        <w:rPr>
          <w:rFonts w:ascii="Times New Roman" w:hAnsi="Times New Roman"/>
          <w:bCs/>
          <w:sz w:val="28"/>
          <w:szCs w:val="28"/>
        </w:rPr>
        <w:t>рівнозначні</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ризики</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містить</w:t>
      </w:r>
      <w:proofErr w:type="spellEnd"/>
      <w:r w:rsidRPr="00506F53">
        <w:rPr>
          <w:rFonts w:ascii="Times New Roman" w:hAnsi="Times New Roman"/>
          <w:bCs/>
          <w:sz w:val="28"/>
          <w:szCs w:val="28"/>
        </w:rPr>
        <w:t xml:space="preserve"> і </w:t>
      </w:r>
      <w:proofErr w:type="spellStart"/>
      <w:r w:rsidRPr="00506F53">
        <w:rPr>
          <w:rFonts w:ascii="Times New Roman" w:hAnsi="Times New Roman"/>
          <w:bCs/>
          <w:sz w:val="28"/>
          <w:szCs w:val="28"/>
        </w:rPr>
        <w:t>нинішня</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редакція</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статті</w:t>
      </w:r>
      <w:proofErr w:type="spellEnd"/>
      <w:r>
        <w:rPr>
          <w:rFonts w:ascii="Times New Roman" w:hAnsi="Times New Roman"/>
          <w:bCs/>
          <w:sz w:val="28"/>
          <w:szCs w:val="28"/>
          <w:lang w:val="uk-UA"/>
        </w:rPr>
        <w:t>, однак практика їх не підтверджує</w:t>
      </w:r>
      <w:r w:rsidRPr="00506F53">
        <w:rPr>
          <w:rFonts w:ascii="Times New Roman" w:hAnsi="Times New Roman"/>
          <w:bCs/>
          <w:sz w:val="28"/>
          <w:szCs w:val="28"/>
        </w:rPr>
        <w:t xml:space="preserve">. </w:t>
      </w:r>
    </w:p>
    <w:p w:rsidR="00EF0821" w:rsidRPr="00BC2198" w:rsidRDefault="00EF0821" w:rsidP="00EF0821">
      <w:pPr>
        <w:spacing w:after="0" w:line="240" w:lineRule="auto"/>
        <w:ind w:firstLine="851"/>
        <w:jc w:val="both"/>
        <w:rPr>
          <w:rFonts w:asciiTheme="majorHAnsi" w:hAnsiTheme="majorHAnsi" w:cstheme="minorHAnsi"/>
          <w:bCs/>
          <w:sz w:val="24"/>
          <w:szCs w:val="24"/>
        </w:rPr>
      </w:pPr>
      <w:r w:rsidRPr="00BC2198">
        <w:rPr>
          <w:rFonts w:asciiTheme="majorHAnsi" w:hAnsiTheme="majorHAnsi" w:cstheme="minorHAnsi"/>
          <w:bCs/>
          <w:iCs/>
          <w:sz w:val="24"/>
          <w:szCs w:val="24"/>
        </w:rPr>
        <w:t xml:space="preserve"> «У </w:t>
      </w:r>
      <w:proofErr w:type="spellStart"/>
      <w:r w:rsidRPr="00BC2198">
        <w:rPr>
          <w:rFonts w:asciiTheme="majorHAnsi" w:hAnsiTheme="majorHAnsi" w:cstheme="minorHAnsi"/>
          <w:bCs/>
          <w:iCs/>
          <w:sz w:val="24"/>
          <w:szCs w:val="24"/>
        </w:rPr>
        <w:t>Законі</w:t>
      </w:r>
      <w:proofErr w:type="spellEnd"/>
      <w:r w:rsidRPr="00BC2198">
        <w:rPr>
          <w:rFonts w:asciiTheme="majorHAnsi" w:hAnsiTheme="majorHAnsi" w:cstheme="minorHAnsi"/>
          <w:bCs/>
          <w:iCs/>
          <w:sz w:val="24"/>
          <w:szCs w:val="24"/>
        </w:rPr>
        <w:t xml:space="preserve">, </w:t>
      </w:r>
      <w:proofErr w:type="spellStart"/>
      <w:r w:rsidRPr="00BC2198">
        <w:rPr>
          <w:rFonts w:asciiTheme="majorHAnsi" w:hAnsiTheme="majorHAnsi" w:cstheme="minorHAnsi"/>
          <w:bCs/>
          <w:iCs/>
          <w:sz w:val="24"/>
          <w:szCs w:val="24"/>
        </w:rPr>
        <w:t>що</w:t>
      </w:r>
      <w:proofErr w:type="spellEnd"/>
      <w:r w:rsidRPr="00BC2198">
        <w:rPr>
          <w:rFonts w:asciiTheme="majorHAnsi" w:hAnsiTheme="majorHAnsi" w:cstheme="minorHAnsi"/>
          <w:bCs/>
          <w:iCs/>
          <w:sz w:val="24"/>
          <w:szCs w:val="24"/>
        </w:rPr>
        <w:t xml:space="preserve"> </w:t>
      </w:r>
      <w:proofErr w:type="spellStart"/>
      <w:r w:rsidRPr="00BC2198">
        <w:rPr>
          <w:rFonts w:asciiTheme="majorHAnsi" w:hAnsiTheme="majorHAnsi" w:cstheme="minorHAnsi"/>
          <w:bCs/>
          <w:iCs/>
          <w:sz w:val="24"/>
          <w:szCs w:val="24"/>
        </w:rPr>
        <w:t>надійшов</w:t>
      </w:r>
      <w:proofErr w:type="spellEnd"/>
      <w:r w:rsidRPr="00BC2198">
        <w:rPr>
          <w:rFonts w:asciiTheme="majorHAnsi" w:hAnsiTheme="majorHAnsi" w:cstheme="minorHAnsi"/>
          <w:bCs/>
          <w:iCs/>
          <w:sz w:val="24"/>
          <w:szCs w:val="24"/>
        </w:rPr>
        <w:t xml:space="preserve"> на </w:t>
      </w:r>
      <w:proofErr w:type="spellStart"/>
      <w:proofErr w:type="gramStart"/>
      <w:r w:rsidRPr="00BC2198">
        <w:rPr>
          <w:rFonts w:asciiTheme="majorHAnsi" w:hAnsiTheme="majorHAnsi" w:cstheme="minorHAnsi"/>
          <w:bCs/>
          <w:iCs/>
          <w:sz w:val="24"/>
          <w:szCs w:val="24"/>
        </w:rPr>
        <w:t>п</w:t>
      </w:r>
      <w:proofErr w:type="gramEnd"/>
      <w:r w:rsidRPr="00BC2198">
        <w:rPr>
          <w:rFonts w:asciiTheme="majorHAnsi" w:hAnsiTheme="majorHAnsi" w:cstheme="minorHAnsi"/>
          <w:bCs/>
          <w:iCs/>
          <w:sz w:val="24"/>
          <w:szCs w:val="24"/>
        </w:rPr>
        <w:t>ідпис</w:t>
      </w:r>
      <w:proofErr w:type="spellEnd"/>
      <w:r w:rsidRPr="00BC2198">
        <w:rPr>
          <w:rFonts w:asciiTheme="majorHAnsi" w:hAnsiTheme="majorHAnsi" w:cstheme="minorHAnsi"/>
          <w:bCs/>
          <w:iCs/>
          <w:sz w:val="24"/>
          <w:szCs w:val="24"/>
        </w:rPr>
        <w:t xml:space="preserve">, не </w:t>
      </w:r>
      <w:proofErr w:type="spellStart"/>
      <w:r w:rsidRPr="00BC2198">
        <w:rPr>
          <w:rFonts w:asciiTheme="majorHAnsi" w:hAnsiTheme="majorHAnsi" w:cstheme="minorHAnsi"/>
          <w:bCs/>
          <w:iCs/>
          <w:sz w:val="24"/>
          <w:szCs w:val="24"/>
        </w:rPr>
        <w:t>враховано</w:t>
      </w:r>
      <w:proofErr w:type="spellEnd"/>
      <w:r w:rsidRPr="00BC2198">
        <w:rPr>
          <w:rFonts w:asciiTheme="majorHAnsi" w:hAnsiTheme="majorHAnsi" w:cstheme="minorHAnsi"/>
          <w:bCs/>
          <w:iCs/>
          <w:sz w:val="24"/>
          <w:szCs w:val="24"/>
        </w:rPr>
        <w:t xml:space="preserve"> й те, </w:t>
      </w:r>
      <w:proofErr w:type="spellStart"/>
      <w:r w:rsidRPr="00BC2198">
        <w:rPr>
          <w:rFonts w:asciiTheme="majorHAnsi" w:hAnsiTheme="majorHAnsi" w:cstheme="minorHAnsi"/>
          <w:bCs/>
          <w:iCs/>
          <w:sz w:val="24"/>
          <w:szCs w:val="24"/>
        </w:rPr>
        <w:t>що</w:t>
      </w:r>
      <w:proofErr w:type="spellEnd"/>
      <w:r w:rsidRPr="00BC2198">
        <w:rPr>
          <w:rFonts w:asciiTheme="majorHAnsi" w:hAnsiTheme="majorHAnsi" w:cstheme="minorHAnsi"/>
          <w:bCs/>
          <w:iCs/>
          <w:sz w:val="24"/>
          <w:szCs w:val="24"/>
        </w:rPr>
        <w:t xml:space="preserve"> </w:t>
      </w:r>
      <w:proofErr w:type="spellStart"/>
      <w:r w:rsidRPr="00BC2198">
        <w:rPr>
          <w:rFonts w:asciiTheme="majorHAnsi" w:hAnsiTheme="majorHAnsi" w:cstheme="minorHAnsi"/>
          <w:bCs/>
          <w:iCs/>
          <w:sz w:val="24"/>
          <w:szCs w:val="24"/>
        </w:rPr>
        <w:t>місцем</w:t>
      </w:r>
      <w:proofErr w:type="spellEnd"/>
      <w:r w:rsidRPr="00BC2198">
        <w:rPr>
          <w:rFonts w:asciiTheme="majorHAnsi" w:hAnsiTheme="majorHAnsi" w:cstheme="minorHAnsi"/>
          <w:bCs/>
          <w:iCs/>
          <w:sz w:val="24"/>
          <w:szCs w:val="24"/>
        </w:rPr>
        <w:t xml:space="preserve"> </w:t>
      </w:r>
      <w:proofErr w:type="spellStart"/>
      <w:r w:rsidRPr="00BC2198">
        <w:rPr>
          <w:rFonts w:asciiTheme="majorHAnsi" w:hAnsiTheme="majorHAnsi" w:cstheme="minorHAnsi"/>
          <w:bCs/>
          <w:iCs/>
          <w:sz w:val="24"/>
          <w:szCs w:val="24"/>
        </w:rPr>
        <w:t>проживання</w:t>
      </w:r>
      <w:proofErr w:type="spellEnd"/>
      <w:r w:rsidRPr="00BC2198">
        <w:rPr>
          <w:rFonts w:asciiTheme="majorHAnsi" w:hAnsiTheme="majorHAnsi" w:cstheme="minorHAnsi"/>
          <w:bCs/>
          <w:iCs/>
          <w:sz w:val="24"/>
          <w:szCs w:val="24"/>
        </w:rPr>
        <w:t xml:space="preserve"> </w:t>
      </w:r>
      <w:proofErr w:type="spellStart"/>
      <w:r w:rsidRPr="00BC2198">
        <w:rPr>
          <w:rFonts w:asciiTheme="majorHAnsi" w:hAnsiTheme="majorHAnsi" w:cstheme="minorHAnsi"/>
          <w:bCs/>
          <w:iCs/>
          <w:sz w:val="24"/>
          <w:szCs w:val="24"/>
        </w:rPr>
        <w:t>багатьох</w:t>
      </w:r>
      <w:proofErr w:type="spellEnd"/>
      <w:r w:rsidRPr="00BC2198">
        <w:rPr>
          <w:rFonts w:asciiTheme="majorHAnsi" w:hAnsiTheme="majorHAnsi" w:cstheme="minorHAnsi"/>
          <w:bCs/>
          <w:iCs/>
          <w:sz w:val="24"/>
          <w:szCs w:val="24"/>
        </w:rPr>
        <w:t xml:space="preserve"> </w:t>
      </w:r>
      <w:proofErr w:type="spellStart"/>
      <w:r w:rsidRPr="00BC2198">
        <w:rPr>
          <w:rFonts w:asciiTheme="majorHAnsi" w:hAnsiTheme="majorHAnsi" w:cstheme="minorHAnsi"/>
          <w:bCs/>
          <w:iCs/>
          <w:sz w:val="24"/>
          <w:szCs w:val="24"/>
        </w:rPr>
        <w:t>засуджених</w:t>
      </w:r>
      <w:proofErr w:type="spellEnd"/>
      <w:r w:rsidRPr="00BC2198">
        <w:rPr>
          <w:rFonts w:asciiTheme="majorHAnsi" w:hAnsiTheme="majorHAnsi" w:cstheme="minorHAnsi"/>
          <w:bCs/>
          <w:iCs/>
          <w:sz w:val="24"/>
          <w:szCs w:val="24"/>
        </w:rPr>
        <w:t xml:space="preserve"> до </w:t>
      </w:r>
      <w:proofErr w:type="spellStart"/>
      <w:r w:rsidRPr="00BC2198">
        <w:rPr>
          <w:rFonts w:asciiTheme="majorHAnsi" w:hAnsiTheme="majorHAnsi" w:cstheme="minorHAnsi"/>
          <w:bCs/>
          <w:iCs/>
          <w:sz w:val="24"/>
          <w:szCs w:val="24"/>
        </w:rPr>
        <w:t>засудження</w:t>
      </w:r>
      <w:proofErr w:type="spellEnd"/>
      <w:r w:rsidRPr="00BC2198">
        <w:rPr>
          <w:rFonts w:asciiTheme="majorHAnsi" w:hAnsiTheme="majorHAnsi" w:cstheme="minorHAnsi"/>
          <w:bCs/>
          <w:iCs/>
          <w:sz w:val="24"/>
          <w:szCs w:val="24"/>
        </w:rPr>
        <w:t xml:space="preserve"> та </w:t>
      </w:r>
      <w:proofErr w:type="spellStart"/>
      <w:r w:rsidRPr="00BC2198">
        <w:rPr>
          <w:rFonts w:asciiTheme="majorHAnsi" w:hAnsiTheme="majorHAnsi" w:cstheme="minorHAnsi"/>
          <w:bCs/>
          <w:iCs/>
          <w:sz w:val="24"/>
          <w:szCs w:val="24"/>
        </w:rPr>
        <w:t>місцем</w:t>
      </w:r>
      <w:proofErr w:type="spellEnd"/>
      <w:r w:rsidRPr="00BC2198">
        <w:rPr>
          <w:rFonts w:asciiTheme="majorHAnsi" w:hAnsiTheme="majorHAnsi" w:cstheme="minorHAnsi"/>
          <w:bCs/>
          <w:iCs/>
          <w:sz w:val="24"/>
          <w:szCs w:val="24"/>
        </w:rPr>
        <w:t xml:space="preserve"> </w:t>
      </w:r>
      <w:proofErr w:type="spellStart"/>
      <w:r w:rsidRPr="00BC2198">
        <w:rPr>
          <w:rFonts w:asciiTheme="majorHAnsi" w:hAnsiTheme="majorHAnsi" w:cstheme="minorHAnsi"/>
          <w:bCs/>
          <w:iCs/>
          <w:sz w:val="24"/>
          <w:szCs w:val="24"/>
        </w:rPr>
        <w:t>постійного</w:t>
      </w:r>
      <w:proofErr w:type="spellEnd"/>
      <w:r w:rsidRPr="00BC2198">
        <w:rPr>
          <w:rFonts w:asciiTheme="majorHAnsi" w:hAnsiTheme="majorHAnsi" w:cstheme="minorHAnsi"/>
          <w:bCs/>
          <w:iCs/>
          <w:sz w:val="24"/>
          <w:szCs w:val="24"/>
        </w:rPr>
        <w:t xml:space="preserve"> </w:t>
      </w:r>
      <w:proofErr w:type="spellStart"/>
      <w:r w:rsidRPr="00BC2198">
        <w:rPr>
          <w:rFonts w:asciiTheme="majorHAnsi" w:hAnsiTheme="majorHAnsi" w:cstheme="minorHAnsi"/>
          <w:bCs/>
          <w:iCs/>
          <w:sz w:val="24"/>
          <w:szCs w:val="24"/>
        </w:rPr>
        <w:t>проживання</w:t>
      </w:r>
      <w:proofErr w:type="spellEnd"/>
      <w:r w:rsidRPr="00BC2198">
        <w:rPr>
          <w:rFonts w:asciiTheme="majorHAnsi" w:hAnsiTheme="majorHAnsi" w:cstheme="minorHAnsi"/>
          <w:bCs/>
          <w:iCs/>
          <w:sz w:val="24"/>
          <w:szCs w:val="24"/>
        </w:rPr>
        <w:t xml:space="preserve"> </w:t>
      </w:r>
      <w:proofErr w:type="spellStart"/>
      <w:r w:rsidRPr="00BC2198">
        <w:rPr>
          <w:rFonts w:asciiTheme="majorHAnsi" w:hAnsiTheme="majorHAnsi" w:cstheme="minorHAnsi"/>
          <w:bCs/>
          <w:iCs/>
          <w:sz w:val="24"/>
          <w:szCs w:val="24"/>
        </w:rPr>
        <w:t>їх</w:t>
      </w:r>
      <w:proofErr w:type="spellEnd"/>
      <w:r w:rsidRPr="00BC2198">
        <w:rPr>
          <w:rFonts w:asciiTheme="majorHAnsi" w:hAnsiTheme="majorHAnsi" w:cstheme="minorHAnsi"/>
          <w:bCs/>
          <w:iCs/>
          <w:sz w:val="24"/>
          <w:szCs w:val="24"/>
        </w:rPr>
        <w:t xml:space="preserve"> </w:t>
      </w:r>
      <w:proofErr w:type="spellStart"/>
      <w:r w:rsidRPr="00BC2198">
        <w:rPr>
          <w:rFonts w:asciiTheme="majorHAnsi" w:hAnsiTheme="majorHAnsi" w:cstheme="minorHAnsi"/>
          <w:bCs/>
          <w:iCs/>
          <w:sz w:val="24"/>
          <w:szCs w:val="24"/>
        </w:rPr>
        <w:t>близьких</w:t>
      </w:r>
      <w:proofErr w:type="spellEnd"/>
      <w:r w:rsidRPr="00BC2198">
        <w:rPr>
          <w:rFonts w:asciiTheme="majorHAnsi" w:hAnsiTheme="majorHAnsi" w:cstheme="minorHAnsi"/>
          <w:bCs/>
          <w:iCs/>
          <w:sz w:val="24"/>
          <w:szCs w:val="24"/>
        </w:rPr>
        <w:t xml:space="preserve"> </w:t>
      </w:r>
      <w:proofErr w:type="spellStart"/>
      <w:r w:rsidRPr="00BC2198">
        <w:rPr>
          <w:rFonts w:asciiTheme="majorHAnsi" w:hAnsiTheme="majorHAnsi" w:cstheme="minorHAnsi"/>
          <w:bCs/>
          <w:iCs/>
          <w:sz w:val="24"/>
          <w:szCs w:val="24"/>
        </w:rPr>
        <w:t>родичів</w:t>
      </w:r>
      <w:proofErr w:type="spellEnd"/>
      <w:r w:rsidRPr="00BC2198">
        <w:rPr>
          <w:rFonts w:asciiTheme="majorHAnsi" w:hAnsiTheme="majorHAnsi" w:cstheme="minorHAnsi"/>
          <w:bCs/>
          <w:iCs/>
          <w:sz w:val="24"/>
          <w:szCs w:val="24"/>
        </w:rPr>
        <w:t xml:space="preserve"> є </w:t>
      </w:r>
      <w:proofErr w:type="spellStart"/>
      <w:r w:rsidRPr="00BC2198">
        <w:rPr>
          <w:rFonts w:asciiTheme="majorHAnsi" w:hAnsiTheme="majorHAnsi" w:cstheme="minorHAnsi"/>
          <w:bCs/>
          <w:iCs/>
          <w:sz w:val="24"/>
          <w:szCs w:val="24"/>
        </w:rPr>
        <w:t>тимчасово</w:t>
      </w:r>
      <w:proofErr w:type="spellEnd"/>
      <w:r w:rsidRPr="00BC2198">
        <w:rPr>
          <w:rFonts w:asciiTheme="majorHAnsi" w:hAnsiTheme="majorHAnsi" w:cstheme="minorHAnsi"/>
          <w:bCs/>
          <w:iCs/>
          <w:sz w:val="24"/>
          <w:szCs w:val="24"/>
        </w:rPr>
        <w:t xml:space="preserve"> </w:t>
      </w:r>
      <w:proofErr w:type="spellStart"/>
      <w:r w:rsidRPr="00BC2198">
        <w:rPr>
          <w:rFonts w:asciiTheme="majorHAnsi" w:hAnsiTheme="majorHAnsi" w:cstheme="minorHAnsi"/>
          <w:bCs/>
          <w:iCs/>
          <w:sz w:val="24"/>
          <w:szCs w:val="24"/>
        </w:rPr>
        <w:t>окуповані</w:t>
      </w:r>
      <w:proofErr w:type="spellEnd"/>
      <w:r w:rsidRPr="00BC2198">
        <w:rPr>
          <w:rFonts w:asciiTheme="majorHAnsi" w:hAnsiTheme="majorHAnsi" w:cstheme="minorHAnsi"/>
          <w:bCs/>
          <w:iCs/>
          <w:sz w:val="24"/>
          <w:szCs w:val="24"/>
        </w:rPr>
        <w:t xml:space="preserve"> </w:t>
      </w:r>
      <w:proofErr w:type="spellStart"/>
      <w:r w:rsidRPr="00BC2198">
        <w:rPr>
          <w:rFonts w:asciiTheme="majorHAnsi" w:hAnsiTheme="majorHAnsi" w:cstheme="minorHAnsi"/>
          <w:bCs/>
          <w:iCs/>
          <w:sz w:val="24"/>
          <w:szCs w:val="24"/>
        </w:rPr>
        <w:t>території</w:t>
      </w:r>
      <w:proofErr w:type="spellEnd"/>
      <w:r w:rsidRPr="00BC2198">
        <w:rPr>
          <w:rFonts w:asciiTheme="majorHAnsi" w:hAnsiTheme="majorHAnsi" w:cstheme="minorHAnsi"/>
          <w:bCs/>
          <w:iCs/>
          <w:sz w:val="24"/>
          <w:szCs w:val="24"/>
        </w:rPr>
        <w:t xml:space="preserve"> </w:t>
      </w:r>
      <w:proofErr w:type="spellStart"/>
      <w:r w:rsidRPr="00BC2198">
        <w:rPr>
          <w:rFonts w:asciiTheme="majorHAnsi" w:hAnsiTheme="majorHAnsi" w:cstheme="minorHAnsi"/>
          <w:bCs/>
          <w:iCs/>
          <w:sz w:val="24"/>
          <w:szCs w:val="24"/>
        </w:rPr>
        <w:t>України</w:t>
      </w:r>
      <w:proofErr w:type="spellEnd"/>
      <w:r w:rsidRPr="00BC2198">
        <w:rPr>
          <w:rFonts w:asciiTheme="majorHAnsi" w:hAnsiTheme="majorHAnsi" w:cstheme="minorHAnsi"/>
          <w:bCs/>
          <w:iCs/>
          <w:sz w:val="24"/>
          <w:szCs w:val="24"/>
        </w:rPr>
        <w:t xml:space="preserve">, а </w:t>
      </w:r>
      <w:proofErr w:type="spellStart"/>
      <w:r w:rsidRPr="00BC2198">
        <w:rPr>
          <w:rFonts w:asciiTheme="majorHAnsi" w:hAnsiTheme="majorHAnsi" w:cstheme="minorHAnsi"/>
          <w:bCs/>
          <w:iCs/>
          <w:sz w:val="24"/>
          <w:szCs w:val="24"/>
        </w:rPr>
        <w:t>також</w:t>
      </w:r>
      <w:proofErr w:type="spellEnd"/>
      <w:r w:rsidRPr="00BC2198">
        <w:rPr>
          <w:rFonts w:asciiTheme="majorHAnsi" w:hAnsiTheme="majorHAnsi" w:cstheme="minorHAnsi"/>
          <w:bCs/>
          <w:iCs/>
          <w:sz w:val="24"/>
          <w:szCs w:val="24"/>
        </w:rPr>
        <w:t xml:space="preserve"> </w:t>
      </w:r>
      <w:proofErr w:type="spellStart"/>
      <w:r w:rsidRPr="00BC2198">
        <w:rPr>
          <w:rFonts w:asciiTheme="majorHAnsi" w:hAnsiTheme="majorHAnsi" w:cstheme="minorHAnsi"/>
          <w:bCs/>
          <w:iCs/>
          <w:sz w:val="24"/>
          <w:szCs w:val="24"/>
        </w:rPr>
        <w:t>населені</w:t>
      </w:r>
      <w:proofErr w:type="spellEnd"/>
      <w:r w:rsidRPr="00BC2198">
        <w:rPr>
          <w:rFonts w:asciiTheme="majorHAnsi" w:hAnsiTheme="majorHAnsi" w:cstheme="minorHAnsi"/>
          <w:bCs/>
          <w:iCs/>
          <w:sz w:val="24"/>
          <w:szCs w:val="24"/>
        </w:rPr>
        <w:t xml:space="preserve"> </w:t>
      </w:r>
      <w:proofErr w:type="spellStart"/>
      <w:r w:rsidRPr="00BC2198">
        <w:rPr>
          <w:rFonts w:asciiTheme="majorHAnsi" w:hAnsiTheme="majorHAnsi" w:cstheme="minorHAnsi"/>
          <w:bCs/>
          <w:iCs/>
          <w:sz w:val="24"/>
          <w:szCs w:val="24"/>
        </w:rPr>
        <w:t>пункти</w:t>
      </w:r>
      <w:proofErr w:type="spellEnd"/>
      <w:r w:rsidRPr="00BC2198">
        <w:rPr>
          <w:rFonts w:asciiTheme="majorHAnsi" w:hAnsiTheme="majorHAnsi" w:cstheme="minorHAnsi"/>
          <w:bCs/>
          <w:iCs/>
          <w:sz w:val="24"/>
          <w:szCs w:val="24"/>
        </w:rPr>
        <w:t xml:space="preserve">, на </w:t>
      </w:r>
      <w:proofErr w:type="spellStart"/>
      <w:r w:rsidRPr="00BC2198">
        <w:rPr>
          <w:rFonts w:asciiTheme="majorHAnsi" w:hAnsiTheme="majorHAnsi" w:cstheme="minorHAnsi"/>
          <w:bCs/>
          <w:iCs/>
          <w:sz w:val="24"/>
          <w:szCs w:val="24"/>
        </w:rPr>
        <w:t>території</w:t>
      </w:r>
      <w:proofErr w:type="spellEnd"/>
      <w:r w:rsidRPr="00BC2198">
        <w:rPr>
          <w:rFonts w:asciiTheme="majorHAnsi" w:hAnsiTheme="majorHAnsi" w:cstheme="minorHAnsi"/>
          <w:bCs/>
          <w:iCs/>
          <w:sz w:val="24"/>
          <w:szCs w:val="24"/>
        </w:rPr>
        <w:t xml:space="preserve"> </w:t>
      </w:r>
      <w:proofErr w:type="spellStart"/>
      <w:r w:rsidRPr="00BC2198">
        <w:rPr>
          <w:rFonts w:asciiTheme="majorHAnsi" w:hAnsiTheme="majorHAnsi" w:cstheme="minorHAnsi"/>
          <w:bCs/>
          <w:iCs/>
          <w:sz w:val="24"/>
          <w:szCs w:val="24"/>
        </w:rPr>
        <w:t>яких</w:t>
      </w:r>
      <w:proofErr w:type="spellEnd"/>
      <w:r w:rsidRPr="00BC2198">
        <w:rPr>
          <w:rFonts w:asciiTheme="majorHAnsi" w:hAnsiTheme="majorHAnsi" w:cstheme="minorHAnsi"/>
          <w:bCs/>
          <w:iCs/>
          <w:sz w:val="24"/>
          <w:szCs w:val="24"/>
        </w:rPr>
        <w:t xml:space="preserve"> </w:t>
      </w:r>
      <w:proofErr w:type="spellStart"/>
      <w:r w:rsidRPr="00BC2198">
        <w:rPr>
          <w:rFonts w:asciiTheme="majorHAnsi" w:hAnsiTheme="majorHAnsi" w:cstheme="minorHAnsi"/>
          <w:bCs/>
          <w:iCs/>
          <w:sz w:val="24"/>
          <w:szCs w:val="24"/>
        </w:rPr>
        <w:t>органи</w:t>
      </w:r>
      <w:proofErr w:type="spellEnd"/>
      <w:r w:rsidRPr="00BC2198">
        <w:rPr>
          <w:rFonts w:asciiTheme="majorHAnsi" w:hAnsiTheme="majorHAnsi" w:cstheme="minorHAnsi"/>
          <w:bCs/>
          <w:iCs/>
          <w:sz w:val="24"/>
          <w:szCs w:val="24"/>
        </w:rPr>
        <w:t xml:space="preserve"> </w:t>
      </w:r>
      <w:proofErr w:type="spellStart"/>
      <w:r w:rsidRPr="00BC2198">
        <w:rPr>
          <w:rFonts w:asciiTheme="majorHAnsi" w:hAnsiTheme="majorHAnsi" w:cstheme="minorHAnsi"/>
          <w:bCs/>
          <w:iCs/>
          <w:sz w:val="24"/>
          <w:szCs w:val="24"/>
        </w:rPr>
        <w:t>державної</w:t>
      </w:r>
      <w:proofErr w:type="spellEnd"/>
      <w:r w:rsidRPr="00BC2198">
        <w:rPr>
          <w:rFonts w:asciiTheme="majorHAnsi" w:hAnsiTheme="majorHAnsi" w:cstheme="minorHAnsi"/>
          <w:bCs/>
          <w:iCs/>
          <w:sz w:val="24"/>
          <w:szCs w:val="24"/>
        </w:rPr>
        <w:t xml:space="preserve"> </w:t>
      </w:r>
      <w:proofErr w:type="spellStart"/>
      <w:r w:rsidRPr="00BC2198">
        <w:rPr>
          <w:rFonts w:asciiTheme="majorHAnsi" w:hAnsiTheme="majorHAnsi" w:cstheme="minorHAnsi"/>
          <w:bCs/>
          <w:iCs/>
          <w:sz w:val="24"/>
          <w:szCs w:val="24"/>
        </w:rPr>
        <w:t>влади</w:t>
      </w:r>
      <w:proofErr w:type="spellEnd"/>
      <w:r w:rsidRPr="00BC2198">
        <w:rPr>
          <w:rFonts w:asciiTheme="majorHAnsi" w:hAnsiTheme="majorHAnsi" w:cstheme="minorHAnsi"/>
          <w:bCs/>
          <w:iCs/>
          <w:sz w:val="24"/>
          <w:szCs w:val="24"/>
        </w:rPr>
        <w:t xml:space="preserve"> </w:t>
      </w:r>
      <w:proofErr w:type="spellStart"/>
      <w:r w:rsidRPr="00BC2198">
        <w:rPr>
          <w:rFonts w:asciiTheme="majorHAnsi" w:hAnsiTheme="majorHAnsi" w:cstheme="minorHAnsi"/>
          <w:bCs/>
          <w:iCs/>
          <w:sz w:val="24"/>
          <w:szCs w:val="24"/>
        </w:rPr>
        <w:t>України</w:t>
      </w:r>
      <w:proofErr w:type="spellEnd"/>
      <w:r w:rsidRPr="00BC2198">
        <w:rPr>
          <w:rFonts w:asciiTheme="majorHAnsi" w:hAnsiTheme="majorHAnsi" w:cstheme="minorHAnsi"/>
          <w:bCs/>
          <w:iCs/>
          <w:sz w:val="24"/>
          <w:szCs w:val="24"/>
        </w:rPr>
        <w:t xml:space="preserve"> </w:t>
      </w:r>
      <w:proofErr w:type="spellStart"/>
      <w:r w:rsidRPr="00BC2198">
        <w:rPr>
          <w:rFonts w:asciiTheme="majorHAnsi" w:hAnsiTheme="majorHAnsi" w:cstheme="minorHAnsi"/>
          <w:bCs/>
          <w:iCs/>
          <w:sz w:val="24"/>
          <w:szCs w:val="24"/>
        </w:rPr>
        <w:t>тимчасово</w:t>
      </w:r>
      <w:proofErr w:type="spellEnd"/>
      <w:r w:rsidRPr="00BC2198">
        <w:rPr>
          <w:rFonts w:asciiTheme="majorHAnsi" w:hAnsiTheme="majorHAnsi" w:cstheme="minorHAnsi"/>
          <w:bCs/>
          <w:iCs/>
          <w:sz w:val="24"/>
          <w:szCs w:val="24"/>
        </w:rPr>
        <w:t xml:space="preserve"> не </w:t>
      </w:r>
      <w:proofErr w:type="spellStart"/>
      <w:r w:rsidRPr="00BC2198">
        <w:rPr>
          <w:rFonts w:asciiTheme="majorHAnsi" w:hAnsiTheme="majorHAnsi" w:cstheme="minorHAnsi"/>
          <w:bCs/>
          <w:iCs/>
          <w:sz w:val="24"/>
          <w:szCs w:val="24"/>
        </w:rPr>
        <w:t>здійснюють</w:t>
      </w:r>
      <w:proofErr w:type="spellEnd"/>
      <w:r w:rsidRPr="00BC2198">
        <w:rPr>
          <w:rFonts w:asciiTheme="majorHAnsi" w:hAnsiTheme="majorHAnsi" w:cstheme="minorHAnsi"/>
          <w:bCs/>
          <w:iCs/>
          <w:sz w:val="24"/>
          <w:szCs w:val="24"/>
        </w:rPr>
        <w:t xml:space="preserve"> </w:t>
      </w:r>
      <w:proofErr w:type="spellStart"/>
      <w:r w:rsidRPr="00BC2198">
        <w:rPr>
          <w:rFonts w:asciiTheme="majorHAnsi" w:hAnsiTheme="majorHAnsi" w:cstheme="minorHAnsi"/>
          <w:bCs/>
          <w:iCs/>
          <w:sz w:val="24"/>
          <w:szCs w:val="24"/>
        </w:rPr>
        <w:t>свої</w:t>
      </w:r>
      <w:proofErr w:type="spellEnd"/>
      <w:r w:rsidRPr="00BC2198">
        <w:rPr>
          <w:rFonts w:asciiTheme="majorHAnsi" w:hAnsiTheme="majorHAnsi" w:cstheme="minorHAnsi"/>
          <w:bCs/>
          <w:iCs/>
          <w:sz w:val="24"/>
          <w:szCs w:val="24"/>
        </w:rPr>
        <w:t xml:space="preserve"> </w:t>
      </w:r>
      <w:proofErr w:type="spellStart"/>
      <w:r w:rsidRPr="00BC2198">
        <w:rPr>
          <w:rFonts w:asciiTheme="majorHAnsi" w:hAnsiTheme="majorHAnsi" w:cstheme="minorHAnsi"/>
          <w:bCs/>
          <w:iCs/>
          <w:sz w:val="24"/>
          <w:szCs w:val="24"/>
        </w:rPr>
        <w:t>повноваження</w:t>
      </w:r>
      <w:proofErr w:type="spellEnd"/>
      <w:r w:rsidRPr="00BC2198">
        <w:rPr>
          <w:rFonts w:asciiTheme="majorHAnsi" w:hAnsiTheme="majorHAnsi" w:cstheme="minorHAnsi"/>
          <w:bCs/>
          <w:iCs/>
          <w:sz w:val="24"/>
          <w:szCs w:val="24"/>
        </w:rPr>
        <w:t>».</w:t>
      </w:r>
    </w:p>
    <w:p w:rsidR="00EF0821" w:rsidRDefault="00EF0821" w:rsidP="00EF0821">
      <w:pPr>
        <w:spacing w:after="0" w:line="240" w:lineRule="auto"/>
        <w:ind w:firstLine="851"/>
        <w:jc w:val="both"/>
        <w:rPr>
          <w:rFonts w:ascii="Times New Roman" w:hAnsi="Times New Roman"/>
          <w:bCs/>
          <w:sz w:val="28"/>
          <w:szCs w:val="28"/>
          <w:lang w:val="uk-UA"/>
        </w:rPr>
      </w:pPr>
      <w:r>
        <w:rPr>
          <w:rFonts w:ascii="Times New Roman" w:hAnsi="Times New Roman"/>
          <w:bCs/>
          <w:sz w:val="28"/>
          <w:szCs w:val="28"/>
          <w:lang w:val="uk-UA"/>
        </w:rPr>
        <w:t xml:space="preserve">Це зауваження визнається безпідставним </w:t>
      </w:r>
      <w:r w:rsidRPr="00506F53">
        <w:rPr>
          <w:rFonts w:ascii="Times New Roman" w:hAnsi="Times New Roman"/>
          <w:bCs/>
          <w:sz w:val="28"/>
          <w:szCs w:val="28"/>
        </w:rPr>
        <w:t xml:space="preserve">і таким, </w:t>
      </w:r>
      <w:proofErr w:type="spellStart"/>
      <w:r w:rsidRPr="00506F53">
        <w:rPr>
          <w:rFonts w:ascii="Times New Roman" w:hAnsi="Times New Roman"/>
          <w:bCs/>
          <w:sz w:val="28"/>
          <w:szCs w:val="28"/>
        </w:rPr>
        <w:t>що</w:t>
      </w:r>
      <w:proofErr w:type="spellEnd"/>
      <w:r w:rsidRPr="00506F53">
        <w:rPr>
          <w:rFonts w:ascii="Times New Roman" w:hAnsi="Times New Roman"/>
          <w:bCs/>
          <w:sz w:val="28"/>
          <w:szCs w:val="28"/>
        </w:rPr>
        <w:t xml:space="preserve"> не </w:t>
      </w:r>
      <w:proofErr w:type="spellStart"/>
      <w:r w:rsidRPr="00506F53">
        <w:rPr>
          <w:rFonts w:ascii="Times New Roman" w:hAnsi="Times New Roman"/>
          <w:bCs/>
          <w:sz w:val="28"/>
          <w:szCs w:val="28"/>
        </w:rPr>
        <w:t>має</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сенсу</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Передбачена</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редакція</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жодним</w:t>
      </w:r>
      <w:proofErr w:type="spellEnd"/>
      <w:r w:rsidRPr="00506F53">
        <w:rPr>
          <w:rFonts w:ascii="Times New Roman" w:hAnsi="Times New Roman"/>
          <w:bCs/>
          <w:sz w:val="28"/>
          <w:szCs w:val="28"/>
        </w:rPr>
        <w:t xml:space="preserve"> чином не </w:t>
      </w:r>
      <w:proofErr w:type="spellStart"/>
      <w:r w:rsidRPr="00506F53">
        <w:rPr>
          <w:rFonts w:ascii="Times New Roman" w:hAnsi="Times New Roman"/>
          <w:bCs/>
          <w:sz w:val="28"/>
          <w:szCs w:val="28"/>
        </w:rPr>
        <w:t>погіршує</w:t>
      </w:r>
      <w:proofErr w:type="spellEnd"/>
      <w:r w:rsidRPr="00506F53">
        <w:rPr>
          <w:rFonts w:ascii="Times New Roman" w:hAnsi="Times New Roman"/>
          <w:bCs/>
          <w:sz w:val="28"/>
          <w:szCs w:val="28"/>
        </w:rPr>
        <w:t xml:space="preserve"> </w:t>
      </w:r>
      <w:r>
        <w:rPr>
          <w:rFonts w:ascii="Times New Roman" w:hAnsi="Times New Roman"/>
          <w:bCs/>
          <w:sz w:val="28"/>
          <w:szCs w:val="28"/>
          <w:lang w:val="uk-UA"/>
        </w:rPr>
        <w:t xml:space="preserve">існуючий </w:t>
      </w:r>
      <w:r w:rsidRPr="00506F53">
        <w:rPr>
          <w:rFonts w:ascii="Times New Roman" w:hAnsi="Times New Roman"/>
          <w:bCs/>
          <w:sz w:val="28"/>
          <w:szCs w:val="28"/>
        </w:rPr>
        <w:t>стан справ</w:t>
      </w:r>
      <w:r>
        <w:rPr>
          <w:rFonts w:ascii="Times New Roman" w:hAnsi="Times New Roman"/>
          <w:bCs/>
          <w:sz w:val="28"/>
          <w:szCs w:val="28"/>
          <w:lang w:val="uk-UA"/>
        </w:rPr>
        <w:t xml:space="preserve">, бо у наведених Президентом випадках </w:t>
      </w:r>
      <w:proofErr w:type="spellStart"/>
      <w:r w:rsidRPr="00506F53">
        <w:rPr>
          <w:rFonts w:ascii="Times New Roman" w:hAnsi="Times New Roman"/>
          <w:bCs/>
          <w:sz w:val="28"/>
          <w:szCs w:val="28"/>
        </w:rPr>
        <w:t>має</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застосовуватись</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загальне</w:t>
      </w:r>
      <w:proofErr w:type="spellEnd"/>
      <w:r w:rsidRPr="00506F53">
        <w:rPr>
          <w:rFonts w:ascii="Times New Roman" w:hAnsi="Times New Roman"/>
          <w:bCs/>
          <w:sz w:val="28"/>
          <w:szCs w:val="28"/>
        </w:rPr>
        <w:t xml:space="preserve"> правило, </w:t>
      </w:r>
      <w:proofErr w:type="spellStart"/>
      <w:r w:rsidRPr="00506F53">
        <w:rPr>
          <w:rFonts w:ascii="Times New Roman" w:hAnsi="Times New Roman"/>
          <w:bCs/>
          <w:sz w:val="28"/>
          <w:szCs w:val="28"/>
        </w:rPr>
        <w:t>щоб</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родичі</w:t>
      </w:r>
      <w:proofErr w:type="spellEnd"/>
      <w:r w:rsidRPr="00506F53">
        <w:rPr>
          <w:rFonts w:ascii="Times New Roman" w:hAnsi="Times New Roman"/>
          <w:bCs/>
          <w:sz w:val="28"/>
          <w:szCs w:val="28"/>
        </w:rPr>
        <w:t xml:space="preserve"> з </w:t>
      </w:r>
      <w:proofErr w:type="spellStart"/>
      <w:r w:rsidRPr="00506F53">
        <w:rPr>
          <w:rFonts w:ascii="Times New Roman" w:hAnsi="Times New Roman"/>
          <w:bCs/>
          <w:sz w:val="28"/>
          <w:szCs w:val="28"/>
        </w:rPr>
        <w:t>цих</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територій</w:t>
      </w:r>
      <w:proofErr w:type="spellEnd"/>
      <w:r w:rsidRPr="00506F53">
        <w:rPr>
          <w:rFonts w:ascii="Times New Roman" w:hAnsi="Times New Roman"/>
          <w:bCs/>
          <w:sz w:val="28"/>
          <w:szCs w:val="28"/>
        </w:rPr>
        <w:t xml:space="preserve"> все одно могли </w:t>
      </w:r>
      <w:proofErr w:type="spellStart"/>
      <w:r w:rsidRPr="00506F53">
        <w:rPr>
          <w:rFonts w:ascii="Times New Roman" w:hAnsi="Times New Roman"/>
          <w:bCs/>
          <w:sz w:val="28"/>
          <w:szCs w:val="28"/>
        </w:rPr>
        <w:t>відвідувати</w:t>
      </w:r>
      <w:proofErr w:type="spellEnd"/>
      <w:r w:rsidRPr="00506F53">
        <w:rPr>
          <w:rFonts w:ascii="Times New Roman" w:hAnsi="Times New Roman"/>
          <w:bCs/>
          <w:sz w:val="28"/>
          <w:szCs w:val="28"/>
        </w:rPr>
        <w:t xml:space="preserve"> </w:t>
      </w:r>
      <w:proofErr w:type="spellStart"/>
      <w:r w:rsidRPr="00506F53">
        <w:rPr>
          <w:rFonts w:ascii="Times New Roman" w:hAnsi="Times New Roman"/>
          <w:bCs/>
          <w:sz w:val="28"/>
          <w:szCs w:val="28"/>
        </w:rPr>
        <w:t>засуджених</w:t>
      </w:r>
      <w:proofErr w:type="spellEnd"/>
      <w:r>
        <w:rPr>
          <w:rStyle w:val="a6"/>
          <w:rFonts w:ascii="Times New Roman" w:hAnsi="Times New Roman"/>
          <w:bCs/>
          <w:sz w:val="28"/>
          <w:szCs w:val="28"/>
        </w:rPr>
        <w:footnoteReference w:id="16"/>
      </w:r>
      <w:r w:rsidRPr="00506F53">
        <w:rPr>
          <w:rFonts w:ascii="Times New Roman" w:hAnsi="Times New Roman"/>
          <w:bCs/>
          <w:sz w:val="28"/>
          <w:szCs w:val="28"/>
        </w:rPr>
        <w:t>.</w:t>
      </w:r>
    </w:p>
    <w:p w:rsidR="00EF0821" w:rsidRDefault="00EF0821" w:rsidP="00EF0821">
      <w:pPr>
        <w:spacing w:after="0" w:line="240" w:lineRule="auto"/>
        <w:ind w:firstLine="851"/>
        <w:jc w:val="both"/>
        <w:rPr>
          <w:rFonts w:ascii="Times New Roman" w:hAnsi="Times New Roman"/>
          <w:bCs/>
          <w:sz w:val="28"/>
          <w:szCs w:val="28"/>
          <w:lang w:val="uk-UA"/>
        </w:rPr>
      </w:pPr>
      <w:r>
        <w:rPr>
          <w:rFonts w:ascii="Times New Roman" w:hAnsi="Times New Roman"/>
          <w:bCs/>
          <w:sz w:val="28"/>
          <w:szCs w:val="28"/>
          <w:lang w:val="uk-UA"/>
        </w:rPr>
        <w:t xml:space="preserve">У підсумку все вказує, що ставлення Президента України та його адміністрації до питань., пов'язаних із забезпеченням дотримання прав засуджених, </w:t>
      </w:r>
      <w:r w:rsidRPr="00F779DB">
        <w:rPr>
          <w:rFonts w:ascii="Times New Roman" w:hAnsi="Times New Roman"/>
          <w:bCs/>
          <w:sz w:val="28"/>
          <w:szCs w:val="28"/>
          <w:lang w:val="uk-UA"/>
        </w:rPr>
        <w:t>часто дуже далекі від сучасних підходів</w:t>
      </w:r>
      <w:r>
        <w:rPr>
          <w:rFonts w:ascii="Times New Roman" w:hAnsi="Times New Roman"/>
          <w:bCs/>
          <w:sz w:val="28"/>
          <w:szCs w:val="28"/>
          <w:lang w:val="uk-UA"/>
        </w:rPr>
        <w:t xml:space="preserve"> </w:t>
      </w:r>
      <w:r w:rsidRPr="00F779DB">
        <w:rPr>
          <w:rFonts w:ascii="Times New Roman" w:hAnsi="Times New Roman"/>
          <w:bCs/>
          <w:sz w:val="28"/>
          <w:szCs w:val="28"/>
          <w:lang w:val="uk-UA"/>
        </w:rPr>
        <w:t xml:space="preserve">та європейських стандартів. </w:t>
      </w:r>
      <w:r>
        <w:rPr>
          <w:rFonts w:ascii="Times New Roman" w:hAnsi="Times New Roman"/>
          <w:bCs/>
          <w:sz w:val="28"/>
          <w:szCs w:val="28"/>
          <w:lang w:val="uk-UA"/>
        </w:rPr>
        <w:t xml:space="preserve">Так само до уваги не береться й практика Європейського Суду з прав людини в цих питаннях. </w:t>
      </w:r>
    </w:p>
    <w:p w:rsidR="00EF0821" w:rsidRDefault="00EF0821" w:rsidP="00EF0821">
      <w:pPr>
        <w:spacing w:after="0" w:line="240" w:lineRule="auto"/>
        <w:ind w:firstLine="851"/>
        <w:jc w:val="both"/>
        <w:rPr>
          <w:rFonts w:ascii="Times New Roman" w:hAnsi="Times New Roman"/>
          <w:bCs/>
          <w:sz w:val="28"/>
          <w:szCs w:val="28"/>
          <w:lang w:val="uk-UA"/>
        </w:rPr>
      </w:pPr>
      <w:r>
        <w:rPr>
          <w:rFonts w:ascii="Times New Roman" w:hAnsi="Times New Roman"/>
          <w:bCs/>
          <w:sz w:val="28"/>
          <w:szCs w:val="28"/>
          <w:lang w:val="uk-UA"/>
        </w:rPr>
        <w:t xml:space="preserve">Потрібно також зауважити, що на жоден (!) з прийнятих в першому читанні чи підписаних Президентом України законопроект не було отримано цілком позитивного висновку Головного </w:t>
      </w:r>
      <w:proofErr w:type="spellStart"/>
      <w:r w:rsidRPr="00250D82">
        <w:rPr>
          <w:rFonts w:ascii="Times New Roman" w:hAnsi="Times New Roman"/>
          <w:bCs/>
          <w:sz w:val="28"/>
          <w:szCs w:val="28"/>
        </w:rPr>
        <w:t>науково-експертне</w:t>
      </w:r>
      <w:proofErr w:type="spellEnd"/>
      <w:r w:rsidRPr="00250D82">
        <w:rPr>
          <w:rFonts w:ascii="Times New Roman" w:hAnsi="Times New Roman"/>
          <w:bCs/>
          <w:sz w:val="28"/>
          <w:szCs w:val="28"/>
        </w:rPr>
        <w:t xml:space="preserve"> </w:t>
      </w:r>
      <w:proofErr w:type="spellStart"/>
      <w:r w:rsidRPr="00250D82">
        <w:rPr>
          <w:rFonts w:ascii="Times New Roman" w:hAnsi="Times New Roman"/>
          <w:bCs/>
          <w:sz w:val="28"/>
          <w:szCs w:val="28"/>
        </w:rPr>
        <w:t>управління</w:t>
      </w:r>
      <w:proofErr w:type="spellEnd"/>
      <w:r w:rsidRPr="00250D82">
        <w:rPr>
          <w:rFonts w:ascii="Times New Roman" w:hAnsi="Times New Roman"/>
          <w:bCs/>
          <w:sz w:val="28"/>
          <w:szCs w:val="28"/>
        </w:rPr>
        <w:t xml:space="preserve"> </w:t>
      </w:r>
      <w:proofErr w:type="spellStart"/>
      <w:r w:rsidRPr="00250D82">
        <w:rPr>
          <w:rFonts w:ascii="Times New Roman" w:hAnsi="Times New Roman"/>
          <w:bCs/>
          <w:sz w:val="28"/>
          <w:szCs w:val="28"/>
        </w:rPr>
        <w:t>Апарату</w:t>
      </w:r>
      <w:proofErr w:type="spellEnd"/>
      <w:r w:rsidRPr="00250D82">
        <w:rPr>
          <w:rFonts w:ascii="Times New Roman" w:hAnsi="Times New Roman"/>
          <w:bCs/>
          <w:sz w:val="28"/>
          <w:szCs w:val="28"/>
        </w:rPr>
        <w:t xml:space="preserve"> </w:t>
      </w:r>
      <w:proofErr w:type="spellStart"/>
      <w:r w:rsidRPr="00250D82">
        <w:rPr>
          <w:rFonts w:ascii="Times New Roman" w:hAnsi="Times New Roman"/>
          <w:bCs/>
          <w:sz w:val="28"/>
          <w:szCs w:val="28"/>
        </w:rPr>
        <w:t>Верховної</w:t>
      </w:r>
      <w:proofErr w:type="spellEnd"/>
      <w:r w:rsidRPr="00250D82">
        <w:rPr>
          <w:rFonts w:ascii="Times New Roman" w:hAnsi="Times New Roman"/>
          <w:bCs/>
          <w:sz w:val="28"/>
          <w:szCs w:val="28"/>
        </w:rPr>
        <w:t xml:space="preserve"> Ради </w:t>
      </w:r>
      <w:proofErr w:type="spellStart"/>
      <w:r w:rsidRPr="00250D82">
        <w:rPr>
          <w:rFonts w:ascii="Times New Roman" w:hAnsi="Times New Roman"/>
          <w:bCs/>
          <w:sz w:val="28"/>
          <w:szCs w:val="28"/>
        </w:rPr>
        <w:t>України</w:t>
      </w:r>
      <w:proofErr w:type="spellEnd"/>
      <w:r>
        <w:rPr>
          <w:rFonts w:ascii="Times New Roman" w:hAnsi="Times New Roman"/>
          <w:bCs/>
          <w:sz w:val="28"/>
          <w:szCs w:val="28"/>
          <w:lang w:val="uk-UA"/>
        </w:rPr>
        <w:t xml:space="preserve">. Тож складається враження, що його працівники вбачають своїм головним завданням перешкоджання втіленню в Україні європейських стандартів щодо поводження з засудженими та ув'язненими.  </w:t>
      </w:r>
    </w:p>
    <w:p w:rsidR="00EF0821" w:rsidRDefault="00EF0821" w:rsidP="00EF0821">
      <w:pPr>
        <w:spacing w:after="0" w:line="240" w:lineRule="auto"/>
        <w:ind w:firstLine="851"/>
        <w:jc w:val="both"/>
        <w:rPr>
          <w:rFonts w:ascii="Times New Roman" w:hAnsi="Times New Roman"/>
          <w:bCs/>
          <w:sz w:val="28"/>
          <w:szCs w:val="28"/>
          <w:lang w:val="uk-UA"/>
        </w:rPr>
      </w:pPr>
      <w:r>
        <w:rPr>
          <w:rFonts w:ascii="Times New Roman" w:hAnsi="Times New Roman"/>
          <w:bCs/>
          <w:sz w:val="28"/>
          <w:szCs w:val="28"/>
          <w:lang w:val="uk-UA"/>
        </w:rPr>
        <w:t xml:space="preserve">Головне ж відомство, покликане забезпечувати нормотворчі розробки у сфері виконання кримінальних покарань – Міністерство юстиції України показало доволі низьку активність як у сфері розробки, так і лобіювання відповідних законопроектів. За минулий рік ним було подано до Верховної Ради два основні законопроекти: спрямований на запровадження </w:t>
      </w:r>
      <w:proofErr w:type="spellStart"/>
      <w:r>
        <w:rPr>
          <w:rFonts w:ascii="Times New Roman" w:hAnsi="Times New Roman"/>
          <w:bCs/>
          <w:sz w:val="28"/>
          <w:szCs w:val="28"/>
          <w:lang w:val="uk-UA"/>
        </w:rPr>
        <w:t>пробації</w:t>
      </w:r>
      <w:proofErr w:type="spellEnd"/>
      <w:r>
        <w:rPr>
          <w:rFonts w:ascii="Times New Roman" w:hAnsi="Times New Roman"/>
          <w:bCs/>
          <w:sz w:val="28"/>
          <w:szCs w:val="28"/>
          <w:lang w:val="uk-UA"/>
        </w:rPr>
        <w:t xml:space="preserve">  проект Закону України </w:t>
      </w:r>
      <w:r w:rsidRPr="000848F7">
        <w:rPr>
          <w:rFonts w:ascii="Times New Roman" w:hAnsi="Times New Roman"/>
          <w:sz w:val="28"/>
          <w:szCs w:val="28"/>
          <w:lang w:val="uk-UA"/>
        </w:rPr>
        <w:t>«</w:t>
      </w:r>
      <w:r w:rsidRPr="00452388">
        <w:rPr>
          <w:rFonts w:ascii="Times New Roman" w:hAnsi="Times New Roman"/>
          <w:i/>
          <w:sz w:val="28"/>
          <w:szCs w:val="28"/>
          <w:lang w:val="uk-UA"/>
        </w:rPr>
        <w:t xml:space="preserve">Про внесення змін до деяких законодавчих актів України щодо забезпечення виконання кримінальних покарань та реалізації </w:t>
      </w:r>
      <w:r w:rsidRPr="00452388">
        <w:rPr>
          <w:rFonts w:ascii="Times New Roman" w:hAnsi="Times New Roman"/>
          <w:i/>
          <w:sz w:val="28"/>
          <w:szCs w:val="28"/>
          <w:lang w:val="uk-UA"/>
        </w:rPr>
        <w:lastRenderedPageBreak/>
        <w:t>прав засуджених</w:t>
      </w:r>
      <w:r w:rsidRPr="000848F7">
        <w:rPr>
          <w:rFonts w:ascii="Times New Roman" w:hAnsi="Times New Roman"/>
          <w:sz w:val="28"/>
          <w:szCs w:val="28"/>
          <w:lang w:val="uk-UA"/>
        </w:rPr>
        <w:t>»</w:t>
      </w:r>
      <w:r w:rsidRPr="000848F7">
        <w:rPr>
          <w:rFonts w:ascii="Times New Roman" w:hAnsi="Times New Roman"/>
          <w:bCs/>
          <w:sz w:val="28"/>
          <w:szCs w:val="28"/>
          <w:lang w:val="uk-UA"/>
        </w:rPr>
        <w:t xml:space="preserve"> </w:t>
      </w:r>
      <w:r>
        <w:rPr>
          <w:rFonts w:ascii="Times New Roman" w:hAnsi="Times New Roman"/>
          <w:bCs/>
          <w:sz w:val="28"/>
          <w:szCs w:val="28"/>
          <w:lang w:val="uk-UA"/>
        </w:rPr>
        <w:t>(був прийнятий та набув чинності), який фактично містив в собі положення 2009 року</w:t>
      </w:r>
      <w:r>
        <w:rPr>
          <w:rStyle w:val="a6"/>
          <w:rFonts w:ascii="Times New Roman" w:hAnsi="Times New Roman"/>
          <w:bCs/>
          <w:sz w:val="28"/>
          <w:szCs w:val="28"/>
          <w:lang w:val="uk-UA"/>
        </w:rPr>
        <w:footnoteReference w:id="17"/>
      </w:r>
      <w:r>
        <w:rPr>
          <w:rFonts w:ascii="Times New Roman" w:hAnsi="Times New Roman"/>
          <w:bCs/>
          <w:sz w:val="28"/>
          <w:szCs w:val="28"/>
          <w:lang w:val="uk-UA"/>
        </w:rPr>
        <w:t>, а також вкрай необхідний для реформування проект Закону України "</w:t>
      </w:r>
      <w:r w:rsidRPr="00452388">
        <w:rPr>
          <w:rFonts w:ascii="Times New Roman" w:hAnsi="Times New Roman"/>
          <w:bCs/>
          <w:i/>
          <w:sz w:val="28"/>
          <w:szCs w:val="28"/>
          <w:lang w:val="uk-UA"/>
        </w:rPr>
        <w:t>Про пенітенціарну систему</w:t>
      </w:r>
      <w:r>
        <w:rPr>
          <w:rFonts w:ascii="Times New Roman" w:hAnsi="Times New Roman"/>
          <w:bCs/>
          <w:sz w:val="28"/>
          <w:szCs w:val="28"/>
          <w:lang w:val="uk-UA"/>
        </w:rPr>
        <w:t xml:space="preserve">" (був презентований на засіданні підкомітету з пенітенціарний питань Комітету з питань законодавчого забезпечення правоохоронної діяльності верховної Ради України 04.11.2016р. та перебуває у стадії доопрацювання). </w:t>
      </w:r>
    </w:p>
    <w:p w:rsidR="00EF0821" w:rsidRPr="00C34E56" w:rsidRDefault="00EF0821" w:rsidP="00EF0821">
      <w:pPr>
        <w:spacing w:after="0" w:line="240" w:lineRule="auto"/>
        <w:ind w:firstLine="851"/>
        <w:jc w:val="both"/>
        <w:rPr>
          <w:rFonts w:ascii="Times New Roman" w:hAnsi="Times New Roman"/>
          <w:bCs/>
          <w:sz w:val="28"/>
          <w:szCs w:val="28"/>
          <w:lang w:val="uk-UA"/>
        </w:rPr>
      </w:pPr>
      <w:r w:rsidRPr="00C34E56">
        <w:rPr>
          <w:rFonts w:ascii="Times New Roman" w:hAnsi="Times New Roman"/>
          <w:bCs/>
          <w:sz w:val="28"/>
          <w:szCs w:val="28"/>
          <w:lang w:val="uk-UA"/>
        </w:rPr>
        <w:t>Такий підхід навряд чи можна вважати ефективним способом удосконалення законодавства, що є не лише одним із основних напрямів реформування, а і втілення такого важливого документу, як План дій з реалізації Національної стратегії у сфері прав людини на період до 2020 року</w:t>
      </w:r>
      <w:r w:rsidRPr="00C34E56">
        <w:rPr>
          <w:rStyle w:val="a6"/>
          <w:rFonts w:ascii="Times New Roman" w:hAnsi="Times New Roman"/>
          <w:bCs/>
          <w:sz w:val="28"/>
          <w:szCs w:val="28"/>
          <w:lang w:val="uk-UA"/>
        </w:rPr>
        <w:footnoteReference w:id="18"/>
      </w:r>
      <w:r w:rsidRPr="00C34E56">
        <w:rPr>
          <w:rFonts w:ascii="Times New Roman" w:hAnsi="Times New Roman"/>
          <w:bCs/>
          <w:sz w:val="28"/>
          <w:szCs w:val="28"/>
          <w:lang w:val="uk-UA"/>
        </w:rPr>
        <w:t>.  План дій закріпив потенційно важливі заходи, які можуть стати стратегічним підґрунтям для майбутньої пенітенціарної реформи. Деякі із заходів мають глобальний характер, а окремі, хоча і стосуються детальних аспектів діяльності ДКВС, також мають важливе значення для покращення цієї діяльності у відповідності до міжнародних стандартів. За визначенням експертів, заходи Плану здебільшого орієнтовані на зміни законодавства, а вже через них на зміну практики. Це пов’язано зі специфікою документа та процесу його розробки</w:t>
      </w:r>
      <w:r w:rsidRPr="00C34E56">
        <w:rPr>
          <w:rStyle w:val="a6"/>
          <w:rFonts w:ascii="Times New Roman" w:hAnsi="Times New Roman"/>
          <w:bCs/>
          <w:sz w:val="28"/>
          <w:szCs w:val="28"/>
          <w:lang w:val="uk-UA"/>
        </w:rPr>
        <w:footnoteReference w:id="19"/>
      </w:r>
      <w:r w:rsidRPr="00C34E56">
        <w:rPr>
          <w:rFonts w:ascii="Times New Roman" w:hAnsi="Times New Roman"/>
          <w:bCs/>
          <w:sz w:val="28"/>
          <w:szCs w:val="28"/>
          <w:lang w:val="uk-UA"/>
        </w:rPr>
        <w:t>.</w:t>
      </w:r>
      <w:r>
        <w:rPr>
          <w:rFonts w:ascii="Times New Roman" w:hAnsi="Times New Roman"/>
          <w:bCs/>
          <w:sz w:val="28"/>
          <w:szCs w:val="28"/>
          <w:lang w:val="uk-UA"/>
        </w:rPr>
        <w:t xml:space="preserve"> </w:t>
      </w:r>
    </w:p>
    <w:p w:rsidR="00EF0821" w:rsidRPr="00C34E56" w:rsidRDefault="00EF0821" w:rsidP="00EF0821">
      <w:pPr>
        <w:spacing w:after="0" w:line="240" w:lineRule="auto"/>
        <w:ind w:firstLine="851"/>
        <w:jc w:val="both"/>
        <w:rPr>
          <w:rFonts w:ascii="Times New Roman" w:hAnsi="Times New Roman"/>
          <w:bCs/>
          <w:sz w:val="28"/>
          <w:szCs w:val="28"/>
          <w:lang w:val="uk-UA"/>
        </w:rPr>
      </w:pPr>
    </w:p>
    <w:p w:rsidR="00EF0821" w:rsidRDefault="00EF0821" w:rsidP="00EF0821">
      <w:pPr>
        <w:spacing w:after="0" w:line="240" w:lineRule="auto"/>
        <w:ind w:firstLine="851"/>
        <w:jc w:val="both"/>
        <w:rPr>
          <w:rFonts w:ascii="Times New Roman" w:hAnsi="Times New Roman"/>
          <w:bCs/>
          <w:sz w:val="28"/>
          <w:szCs w:val="28"/>
          <w:lang w:val="uk-UA"/>
        </w:rPr>
      </w:pPr>
      <w:r>
        <w:rPr>
          <w:rFonts w:ascii="Times New Roman" w:hAnsi="Times New Roman"/>
          <w:bCs/>
          <w:sz w:val="28"/>
          <w:szCs w:val="28"/>
          <w:lang w:val="uk-UA"/>
        </w:rPr>
        <w:t xml:space="preserve">Основними проблемами у сфері законодавчого регулювання діяльності з виконання кримінальних покарань та забезпечення прав засуджених були і залишаються такі: </w:t>
      </w:r>
    </w:p>
    <w:p w:rsidR="00EF0821" w:rsidRDefault="00EF0821" w:rsidP="00EF0821">
      <w:pPr>
        <w:spacing w:after="0" w:line="240" w:lineRule="auto"/>
        <w:ind w:firstLine="851"/>
        <w:jc w:val="both"/>
        <w:rPr>
          <w:rFonts w:ascii="Times New Roman" w:hAnsi="Times New Roman"/>
          <w:bCs/>
          <w:sz w:val="28"/>
          <w:szCs w:val="28"/>
          <w:lang w:val="uk-UA"/>
        </w:rPr>
      </w:pPr>
      <w:r>
        <w:rPr>
          <w:rFonts w:ascii="Times New Roman" w:hAnsi="Times New Roman"/>
          <w:bCs/>
          <w:sz w:val="28"/>
          <w:szCs w:val="28"/>
          <w:lang w:val="uk-UA"/>
        </w:rPr>
        <w:t xml:space="preserve">1. Тема дотримання прав засуджених та створення для цього додаткових гарантій не є пріоритетною для Верховної Ради України, через що вона не знаходить великої підтримки Народних Депутатів України.  </w:t>
      </w:r>
    </w:p>
    <w:p w:rsidR="00EF0821" w:rsidRDefault="00EF0821" w:rsidP="00EF0821">
      <w:pPr>
        <w:spacing w:after="0" w:line="240" w:lineRule="auto"/>
        <w:ind w:firstLine="851"/>
        <w:jc w:val="both"/>
        <w:rPr>
          <w:rFonts w:ascii="Times New Roman" w:hAnsi="Times New Roman"/>
          <w:bCs/>
          <w:sz w:val="28"/>
          <w:szCs w:val="28"/>
          <w:lang w:val="uk-UA"/>
        </w:rPr>
      </w:pPr>
      <w:r>
        <w:rPr>
          <w:rFonts w:ascii="Times New Roman" w:hAnsi="Times New Roman"/>
          <w:bCs/>
          <w:sz w:val="28"/>
          <w:szCs w:val="28"/>
          <w:lang w:val="uk-UA"/>
        </w:rPr>
        <w:t xml:space="preserve">2. Перебування системи виконання покарань у стані реформування не сприяє провадженню планомірної діяльності щодо зміни існуючих процедур, оскільки перевага віддається Міністерством юстиції України нормативному забезпеченню адміністративно-організаційних процесів. </w:t>
      </w:r>
    </w:p>
    <w:p w:rsidR="00EF0821" w:rsidRDefault="00EF0821" w:rsidP="00EF0821">
      <w:pPr>
        <w:spacing w:after="0" w:line="240" w:lineRule="auto"/>
        <w:ind w:firstLine="851"/>
        <w:jc w:val="both"/>
        <w:rPr>
          <w:rFonts w:ascii="Times New Roman" w:hAnsi="Times New Roman"/>
          <w:bCs/>
          <w:sz w:val="28"/>
          <w:szCs w:val="28"/>
          <w:lang w:val="uk-UA"/>
        </w:rPr>
      </w:pPr>
      <w:r>
        <w:rPr>
          <w:rFonts w:ascii="Times New Roman" w:hAnsi="Times New Roman"/>
          <w:bCs/>
          <w:sz w:val="28"/>
          <w:szCs w:val="28"/>
          <w:lang w:val="uk-UA"/>
        </w:rPr>
        <w:t xml:space="preserve">3. Розробка законопроектів проводиться хаотично, що ускладнює їх узгодження між собою, а також виключає системність змін. </w:t>
      </w:r>
    </w:p>
    <w:p w:rsidR="00EF0821" w:rsidRDefault="00EF0821" w:rsidP="00EF0821">
      <w:pPr>
        <w:spacing w:after="0" w:line="240" w:lineRule="auto"/>
        <w:ind w:firstLine="851"/>
        <w:jc w:val="both"/>
        <w:rPr>
          <w:rFonts w:ascii="Times New Roman" w:hAnsi="Times New Roman"/>
          <w:bCs/>
          <w:sz w:val="28"/>
          <w:szCs w:val="28"/>
          <w:lang w:val="uk-UA"/>
        </w:rPr>
      </w:pPr>
      <w:r>
        <w:rPr>
          <w:rFonts w:ascii="Times New Roman" w:hAnsi="Times New Roman"/>
          <w:bCs/>
          <w:sz w:val="28"/>
          <w:szCs w:val="28"/>
          <w:lang w:val="uk-UA"/>
        </w:rPr>
        <w:t xml:space="preserve">4. Намагання отримати лояльне ставлення громадськості, парламентарі вдаються до популістських кроків, безпідставно відхиляючі прогресивні пропозиції щодо зміни законодавчих положень, наголошуючи нібито на прагненнях забезпечити таким чином "безпеку суспільства від злочинців".  </w:t>
      </w:r>
    </w:p>
    <w:p w:rsidR="00EF0821" w:rsidRDefault="00EF0821" w:rsidP="00EF0821">
      <w:pPr>
        <w:spacing w:after="0" w:line="240" w:lineRule="auto"/>
        <w:ind w:firstLine="851"/>
        <w:jc w:val="both"/>
        <w:rPr>
          <w:rFonts w:ascii="Times New Roman" w:hAnsi="Times New Roman"/>
          <w:bCs/>
          <w:sz w:val="28"/>
          <w:szCs w:val="28"/>
          <w:lang w:val="uk-UA"/>
        </w:rPr>
      </w:pPr>
      <w:r>
        <w:rPr>
          <w:rFonts w:ascii="Times New Roman" w:hAnsi="Times New Roman"/>
          <w:bCs/>
          <w:sz w:val="28"/>
          <w:szCs w:val="28"/>
          <w:lang w:val="uk-UA"/>
        </w:rPr>
        <w:t xml:space="preserve">5. Негативні тенденції суб'єктивного ставлення помітні і в оцінці проектів законодавчих змін з боку Президента України та його адміністрації, а також Головного </w:t>
      </w:r>
      <w:r w:rsidRPr="00250D82">
        <w:rPr>
          <w:rFonts w:ascii="Times New Roman" w:hAnsi="Times New Roman"/>
          <w:bCs/>
          <w:sz w:val="28"/>
          <w:szCs w:val="28"/>
          <w:lang w:val="uk-UA"/>
        </w:rPr>
        <w:t>науково-експертне управління Апарату Верховної Ради України</w:t>
      </w:r>
      <w:r>
        <w:rPr>
          <w:rFonts w:ascii="Times New Roman" w:hAnsi="Times New Roman"/>
          <w:bCs/>
          <w:sz w:val="28"/>
          <w:szCs w:val="28"/>
          <w:lang w:val="uk-UA"/>
        </w:rPr>
        <w:t xml:space="preserve">.   </w:t>
      </w:r>
    </w:p>
    <w:p w:rsidR="00EF0821" w:rsidRDefault="00EF0821" w:rsidP="00EF0821">
      <w:pPr>
        <w:spacing w:after="0" w:line="240" w:lineRule="auto"/>
        <w:ind w:firstLine="851"/>
        <w:jc w:val="both"/>
        <w:rPr>
          <w:rFonts w:ascii="Times New Roman" w:hAnsi="Times New Roman"/>
          <w:bCs/>
          <w:sz w:val="28"/>
          <w:szCs w:val="28"/>
          <w:lang w:val="uk-UA"/>
        </w:rPr>
      </w:pPr>
    </w:p>
    <w:p w:rsidR="00EF0821" w:rsidRPr="007D3684" w:rsidRDefault="00EF0821" w:rsidP="00EF0821">
      <w:pPr>
        <w:spacing w:after="0" w:line="240" w:lineRule="auto"/>
        <w:jc w:val="center"/>
        <w:rPr>
          <w:rFonts w:ascii="Times New Roman" w:hAnsi="Times New Roman"/>
          <w:b/>
          <w:sz w:val="28"/>
          <w:szCs w:val="28"/>
          <w:lang w:val="uk-UA"/>
        </w:rPr>
      </w:pPr>
      <w:r w:rsidRPr="007D3684">
        <w:rPr>
          <w:rFonts w:ascii="Times New Roman" w:hAnsi="Times New Roman"/>
          <w:b/>
          <w:sz w:val="28"/>
          <w:szCs w:val="28"/>
          <w:lang w:val="uk-UA"/>
        </w:rPr>
        <w:t>Підзаконні акти</w:t>
      </w:r>
    </w:p>
    <w:p w:rsidR="00EF082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У 2016 році </w:t>
      </w:r>
      <w:proofErr w:type="spellStart"/>
      <w:r>
        <w:rPr>
          <w:rFonts w:ascii="Times New Roman" w:hAnsi="Times New Roman"/>
          <w:sz w:val="28"/>
          <w:szCs w:val="28"/>
          <w:lang w:val="uk-UA"/>
        </w:rPr>
        <w:t>нормотворчість</w:t>
      </w:r>
      <w:proofErr w:type="spellEnd"/>
      <w:r>
        <w:rPr>
          <w:rFonts w:ascii="Times New Roman" w:hAnsi="Times New Roman"/>
          <w:sz w:val="28"/>
          <w:szCs w:val="28"/>
          <w:lang w:val="uk-UA"/>
        </w:rPr>
        <w:t xml:space="preserve"> Міністерства юстиції України спрямовувалась, переважно, на реалізацію проголошеної реформи системи виконання кримінальних покарань та носила суто адміністративно-організаційний характер. Жоден з нормативних актів, який стосується порядку чи умов виконання кримінальних покарань, не було змінено чи прийнято. Міністерство юстиції України лише у жовтні 2016 року спромоглося (н</w:t>
      </w:r>
      <w:r w:rsidRPr="00F77B8A">
        <w:rPr>
          <w:rFonts w:ascii="Times New Roman" w:hAnsi="Times New Roman"/>
          <w:sz w:val="28"/>
          <w:szCs w:val="28"/>
          <w:lang w:val="uk-UA"/>
        </w:rPr>
        <w:t>аказом Міністерства юстиції України від 13 жовтня 2016 року № 1319/7</w:t>
      </w:r>
      <w:r>
        <w:rPr>
          <w:rFonts w:ascii="Times New Roman" w:hAnsi="Times New Roman"/>
          <w:sz w:val="28"/>
          <w:szCs w:val="28"/>
          <w:lang w:val="uk-UA"/>
        </w:rPr>
        <w:t xml:space="preserve">) утворити </w:t>
      </w:r>
      <w:r w:rsidRPr="00F77B8A">
        <w:rPr>
          <w:rFonts w:ascii="Times New Roman" w:hAnsi="Times New Roman"/>
          <w:sz w:val="28"/>
          <w:szCs w:val="28"/>
          <w:lang w:val="uk-UA"/>
        </w:rPr>
        <w:t xml:space="preserve"> Робочу групу з перегляду нормативно-правових актів, що стосуються діяльності Державної кримінально-виконавчої служби України. У рамках діяльності зазначеної Робочої групи буде опрацьоване питання стосовно удосконалення правил внутрішнього розпорядку слідчих ізоляторів та установ виконання покарань </w:t>
      </w:r>
      <w:r>
        <w:rPr>
          <w:rFonts w:ascii="Times New Roman" w:hAnsi="Times New Roman"/>
          <w:sz w:val="28"/>
          <w:szCs w:val="28"/>
          <w:lang w:val="uk-UA"/>
        </w:rPr>
        <w:t>в частині</w:t>
      </w:r>
      <w:r w:rsidRPr="00F77B8A">
        <w:rPr>
          <w:rFonts w:ascii="Times New Roman" w:hAnsi="Times New Roman"/>
          <w:sz w:val="28"/>
          <w:szCs w:val="28"/>
          <w:lang w:val="uk-UA"/>
        </w:rPr>
        <w:t xml:space="preserve"> порядку проведення обшуків в установах виконання покарань та попереднього ув’язнення з метою недопущення систематичних, без обґрунтованих підстав та вмотивованого рішення обшуків.</w:t>
      </w:r>
    </w:p>
    <w:p w:rsidR="00EF082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У результаті дотепер існують норми, що суттєво та невиправдано звужують права засуджених та ув’язнених, або суперечать оновленим законодавчим актам. </w:t>
      </w:r>
      <w:r w:rsidRPr="00427D3A">
        <w:rPr>
          <w:rFonts w:ascii="Times New Roman" w:hAnsi="Times New Roman"/>
          <w:sz w:val="28"/>
          <w:szCs w:val="28"/>
          <w:lang w:val="uk-UA"/>
        </w:rPr>
        <w:t xml:space="preserve">Залишаються без очікуваних змін два базових для діяльності пенітенціарних установ документи - </w:t>
      </w:r>
      <w:r w:rsidRPr="00C32298">
        <w:rPr>
          <w:rFonts w:ascii="Times New Roman" w:hAnsi="Times New Roman"/>
          <w:i/>
          <w:sz w:val="28"/>
          <w:szCs w:val="28"/>
          <w:lang w:val="uk-UA"/>
        </w:rPr>
        <w:t>Правила внутрішнього розпорядку СІЗО та установ виконання покарань</w:t>
      </w:r>
      <w:r w:rsidRPr="00427D3A">
        <w:rPr>
          <w:rFonts w:ascii="Times New Roman" w:hAnsi="Times New Roman"/>
          <w:sz w:val="28"/>
          <w:szCs w:val="28"/>
          <w:lang w:val="uk-UA"/>
        </w:rPr>
        <w:t xml:space="preserve">. </w:t>
      </w:r>
      <w:r>
        <w:rPr>
          <w:rFonts w:ascii="Times New Roman" w:hAnsi="Times New Roman"/>
          <w:sz w:val="28"/>
          <w:szCs w:val="28"/>
          <w:lang w:val="uk-UA"/>
        </w:rPr>
        <w:t xml:space="preserve">Фахівці неодноразово наголошували на прийнятті </w:t>
      </w:r>
      <w:r w:rsidRPr="00427D3A">
        <w:rPr>
          <w:rFonts w:ascii="Times New Roman" w:hAnsi="Times New Roman"/>
          <w:sz w:val="28"/>
          <w:szCs w:val="28"/>
          <w:lang w:val="uk-UA"/>
        </w:rPr>
        <w:t>цих документів без врахування низки зауважень громадськості та науковців</w:t>
      </w:r>
      <w:r w:rsidRPr="00427D3A">
        <w:rPr>
          <w:rFonts w:ascii="Times New Roman" w:hAnsi="Times New Roman"/>
          <w:sz w:val="28"/>
          <w:szCs w:val="28"/>
          <w:vertAlign w:val="superscript"/>
          <w:lang w:val="uk-UA"/>
        </w:rPr>
        <w:footnoteReference w:id="20"/>
      </w:r>
      <w:r w:rsidRPr="00427D3A">
        <w:rPr>
          <w:rFonts w:ascii="Times New Roman" w:hAnsi="Times New Roman"/>
          <w:sz w:val="28"/>
          <w:szCs w:val="28"/>
          <w:lang w:val="uk-UA"/>
        </w:rPr>
        <w:t xml:space="preserve">. </w:t>
      </w:r>
      <w:r w:rsidRPr="00263A50">
        <w:rPr>
          <w:rFonts w:ascii="Times New Roman" w:hAnsi="Times New Roman"/>
          <w:sz w:val="28"/>
          <w:szCs w:val="28"/>
          <w:lang w:val="uk-UA"/>
        </w:rPr>
        <w:t xml:space="preserve">Концептуальний недолік Правил – необґрунтоване збільшення обмежень стосовно засуджених порівняно з нормами законів, а також розширення повноважень персоналу та можливості діяти на власний розсуд або своєю власною оцінкою ситуації або особи. </w:t>
      </w:r>
      <w:r>
        <w:rPr>
          <w:rFonts w:ascii="Times New Roman" w:hAnsi="Times New Roman"/>
          <w:sz w:val="28"/>
          <w:szCs w:val="28"/>
          <w:lang w:val="uk-UA"/>
        </w:rPr>
        <w:t xml:space="preserve">Багато з передбачених обмежень взагалі не ґрунтуються на реальних потребах: </w:t>
      </w:r>
      <w:proofErr w:type="spellStart"/>
      <w:r w:rsidRPr="00F0363B">
        <w:rPr>
          <w:rFonts w:ascii="Times New Roman" w:hAnsi="Times New Roman"/>
          <w:sz w:val="28"/>
          <w:szCs w:val="28"/>
        </w:rPr>
        <w:t>денні</w:t>
      </w:r>
      <w:proofErr w:type="spellEnd"/>
      <w:r w:rsidRPr="00F0363B">
        <w:rPr>
          <w:rFonts w:ascii="Times New Roman" w:hAnsi="Times New Roman"/>
          <w:sz w:val="28"/>
          <w:szCs w:val="28"/>
        </w:rPr>
        <w:t xml:space="preserve"> та </w:t>
      </w:r>
      <w:proofErr w:type="spellStart"/>
      <w:r w:rsidRPr="00F0363B">
        <w:rPr>
          <w:rFonts w:ascii="Times New Roman" w:hAnsi="Times New Roman"/>
          <w:sz w:val="28"/>
          <w:szCs w:val="28"/>
        </w:rPr>
        <w:t>нічні</w:t>
      </w:r>
      <w:proofErr w:type="spellEnd"/>
      <w:r w:rsidRPr="00F0363B">
        <w:rPr>
          <w:rFonts w:ascii="Times New Roman" w:hAnsi="Times New Roman"/>
          <w:sz w:val="28"/>
          <w:szCs w:val="28"/>
        </w:rPr>
        <w:t xml:space="preserve"> </w:t>
      </w:r>
      <w:proofErr w:type="spellStart"/>
      <w:r w:rsidRPr="00F0363B">
        <w:rPr>
          <w:rFonts w:ascii="Times New Roman" w:hAnsi="Times New Roman"/>
          <w:sz w:val="28"/>
          <w:szCs w:val="28"/>
        </w:rPr>
        <w:t>чергування</w:t>
      </w:r>
      <w:proofErr w:type="spellEnd"/>
      <w:r w:rsidRPr="00F0363B">
        <w:rPr>
          <w:rFonts w:ascii="Times New Roman" w:hAnsi="Times New Roman"/>
          <w:sz w:val="28"/>
          <w:szCs w:val="28"/>
        </w:rPr>
        <w:t xml:space="preserve"> </w:t>
      </w:r>
      <w:proofErr w:type="spellStart"/>
      <w:r w:rsidRPr="00F0363B">
        <w:rPr>
          <w:rFonts w:ascii="Times New Roman" w:hAnsi="Times New Roman"/>
          <w:sz w:val="28"/>
          <w:szCs w:val="28"/>
        </w:rPr>
        <w:t>засуджених</w:t>
      </w:r>
      <w:proofErr w:type="spellEnd"/>
      <w:r w:rsidRPr="00F0363B">
        <w:rPr>
          <w:rFonts w:ascii="Times New Roman" w:hAnsi="Times New Roman"/>
          <w:sz w:val="28"/>
          <w:szCs w:val="28"/>
        </w:rPr>
        <w:t xml:space="preserve"> «на </w:t>
      </w:r>
      <w:proofErr w:type="spellStart"/>
      <w:r w:rsidRPr="00F0363B">
        <w:rPr>
          <w:rFonts w:ascii="Times New Roman" w:hAnsi="Times New Roman"/>
          <w:sz w:val="28"/>
          <w:szCs w:val="28"/>
        </w:rPr>
        <w:t>тумбочці</w:t>
      </w:r>
      <w:proofErr w:type="spellEnd"/>
      <w:r w:rsidRPr="00F0363B">
        <w:rPr>
          <w:rFonts w:ascii="Times New Roman" w:hAnsi="Times New Roman"/>
          <w:sz w:val="28"/>
          <w:szCs w:val="28"/>
        </w:rPr>
        <w:t xml:space="preserve">» по 12 годин, заборона у </w:t>
      </w:r>
      <w:proofErr w:type="spellStart"/>
      <w:r w:rsidRPr="00F0363B">
        <w:rPr>
          <w:rFonts w:ascii="Times New Roman" w:hAnsi="Times New Roman"/>
          <w:sz w:val="28"/>
          <w:szCs w:val="28"/>
        </w:rPr>
        <w:t>вільний</w:t>
      </w:r>
      <w:proofErr w:type="spellEnd"/>
      <w:r w:rsidRPr="00F0363B">
        <w:rPr>
          <w:rFonts w:ascii="Times New Roman" w:hAnsi="Times New Roman"/>
          <w:sz w:val="28"/>
          <w:szCs w:val="28"/>
        </w:rPr>
        <w:t xml:space="preserve"> час </w:t>
      </w:r>
      <w:proofErr w:type="spellStart"/>
      <w:r w:rsidRPr="00F0363B">
        <w:rPr>
          <w:rFonts w:ascii="Times New Roman" w:hAnsi="Times New Roman"/>
          <w:sz w:val="28"/>
          <w:szCs w:val="28"/>
        </w:rPr>
        <w:t>сідати</w:t>
      </w:r>
      <w:proofErr w:type="spellEnd"/>
      <w:r w:rsidRPr="00F0363B">
        <w:rPr>
          <w:rFonts w:ascii="Times New Roman" w:hAnsi="Times New Roman"/>
          <w:sz w:val="28"/>
          <w:szCs w:val="28"/>
        </w:rPr>
        <w:t xml:space="preserve"> на </w:t>
      </w:r>
      <w:proofErr w:type="spellStart"/>
      <w:r w:rsidRPr="00F0363B">
        <w:rPr>
          <w:rFonts w:ascii="Times New Roman" w:hAnsi="Times New Roman"/>
          <w:sz w:val="28"/>
          <w:szCs w:val="28"/>
        </w:rPr>
        <w:t>ліжка</w:t>
      </w:r>
      <w:proofErr w:type="spellEnd"/>
      <w:r w:rsidRPr="00F0363B">
        <w:rPr>
          <w:rFonts w:ascii="Times New Roman" w:hAnsi="Times New Roman"/>
          <w:sz w:val="28"/>
          <w:szCs w:val="28"/>
        </w:rPr>
        <w:t xml:space="preserve"> у </w:t>
      </w:r>
      <w:proofErr w:type="spellStart"/>
      <w:r w:rsidRPr="00F0363B">
        <w:rPr>
          <w:rFonts w:ascii="Times New Roman" w:hAnsi="Times New Roman"/>
          <w:sz w:val="28"/>
          <w:szCs w:val="28"/>
        </w:rPr>
        <w:t>житлових</w:t>
      </w:r>
      <w:proofErr w:type="spellEnd"/>
      <w:r w:rsidRPr="00F0363B">
        <w:rPr>
          <w:rFonts w:ascii="Times New Roman" w:hAnsi="Times New Roman"/>
          <w:sz w:val="28"/>
          <w:szCs w:val="28"/>
        </w:rPr>
        <w:t xml:space="preserve"> </w:t>
      </w:r>
      <w:proofErr w:type="spellStart"/>
      <w:r w:rsidRPr="00F0363B">
        <w:rPr>
          <w:rFonts w:ascii="Times New Roman" w:hAnsi="Times New Roman"/>
          <w:sz w:val="28"/>
          <w:szCs w:val="28"/>
        </w:rPr>
        <w:t>секціях</w:t>
      </w:r>
      <w:proofErr w:type="spellEnd"/>
      <w:r w:rsidRPr="00F0363B">
        <w:rPr>
          <w:rFonts w:ascii="Times New Roman" w:hAnsi="Times New Roman"/>
          <w:sz w:val="28"/>
          <w:szCs w:val="28"/>
        </w:rPr>
        <w:t xml:space="preserve">, заборона в </w:t>
      </w:r>
      <w:proofErr w:type="spellStart"/>
      <w:r w:rsidRPr="00F0363B">
        <w:rPr>
          <w:rFonts w:ascii="Times New Roman" w:hAnsi="Times New Roman"/>
          <w:sz w:val="28"/>
          <w:szCs w:val="28"/>
        </w:rPr>
        <w:t>локальній</w:t>
      </w:r>
      <w:proofErr w:type="spellEnd"/>
      <w:r w:rsidRPr="00F0363B">
        <w:rPr>
          <w:rFonts w:ascii="Times New Roman" w:hAnsi="Times New Roman"/>
          <w:sz w:val="28"/>
          <w:szCs w:val="28"/>
        </w:rPr>
        <w:t xml:space="preserve"> </w:t>
      </w:r>
      <w:proofErr w:type="spellStart"/>
      <w:r w:rsidRPr="00F0363B">
        <w:rPr>
          <w:rFonts w:ascii="Times New Roman" w:hAnsi="Times New Roman"/>
          <w:sz w:val="28"/>
          <w:szCs w:val="28"/>
        </w:rPr>
        <w:t>дільниці</w:t>
      </w:r>
      <w:proofErr w:type="spellEnd"/>
      <w:r w:rsidRPr="00F0363B">
        <w:rPr>
          <w:rFonts w:ascii="Times New Roman" w:hAnsi="Times New Roman"/>
          <w:sz w:val="28"/>
          <w:szCs w:val="28"/>
        </w:rPr>
        <w:t xml:space="preserve"> одиночно </w:t>
      </w:r>
      <w:proofErr w:type="spellStart"/>
      <w:r w:rsidRPr="00F0363B">
        <w:rPr>
          <w:rFonts w:ascii="Times New Roman" w:hAnsi="Times New Roman"/>
          <w:sz w:val="28"/>
          <w:szCs w:val="28"/>
        </w:rPr>
        <w:t>перетинати</w:t>
      </w:r>
      <w:proofErr w:type="spellEnd"/>
      <w:r w:rsidRPr="00F0363B">
        <w:rPr>
          <w:rFonts w:ascii="Times New Roman" w:hAnsi="Times New Roman"/>
          <w:sz w:val="28"/>
          <w:szCs w:val="28"/>
        </w:rPr>
        <w:t xml:space="preserve"> </w:t>
      </w:r>
      <w:proofErr w:type="spellStart"/>
      <w:r w:rsidRPr="00F0363B">
        <w:rPr>
          <w:rFonts w:ascii="Times New Roman" w:hAnsi="Times New Roman"/>
          <w:sz w:val="28"/>
          <w:szCs w:val="28"/>
        </w:rPr>
        <w:t>визначену</w:t>
      </w:r>
      <w:proofErr w:type="spellEnd"/>
      <w:r w:rsidRPr="00F0363B">
        <w:rPr>
          <w:rFonts w:ascii="Times New Roman" w:hAnsi="Times New Roman"/>
          <w:sz w:val="28"/>
          <w:szCs w:val="28"/>
        </w:rPr>
        <w:t xml:space="preserve"> </w:t>
      </w:r>
      <w:proofErr w:type="spellStart"/>
      <w:r w:rsidRPr="00F0363B">
        <w:rPr>
          <w:rFonts w:ascii="Times New Roman" w:hAnsi="Times New Roman"/>
          <w:sz w:val="28"/>
          <w:szCs w:val="28"/>
        </w:rPr>
        <w:t>відстань</w:t>
      </w:r>
      <w:proofErr w:type="spellEnd"/>
      <w:r w:rsidRPr="00F0363B">
        <w:rPr>
          <w:rFonts w:ascii="Times New Roman" w:hAnsi="Times New Roman"/>
          <w:sz w:val="28"/>
          <w:szCs w:val="28"/>
        </w:rPr>
        <w:t xml:space="preserve"> до лавки, </w:t>
      </w:r>
      <w:proofErr w:type="spellStart"/>
      <w:r w:rsidRPr="00F0363B">
        <w:rPr>
          <w:rFonts w:ascii="Times New Roman" w:hAnsi="Times New Roman"/>
          <w:sz w:val="28"/>
          <w:szCs w:val="28"/>
        </w:rPr>
        <w:t>дозвіл</w:t>
      </w:r>
      <w:proofErr w:type="spellEnd"/>
      <w:r w:rsidRPr="00F0363B">
        <w:rPr>
          <w:rFonts w:ascii="Times New Roman" w:hAnsi="Times New Roman"/>
          <w:sz w:val="28"/>
          <w:szCs w:val="28"/>
        </w:rPr>
        <w:t xml:space="preserve"> </w:t>
      </w:r>
      <w:proofErr w:type="spellStart"/>
      <w:r w:rsidRPr="00F0363B">
        <w:rPr>
          <w:rFonts w:ascii="Times New Roman" w:hAnsi="Times New Roman"/>
          <w:sz w:val="28"/>
          <w:szCs w:val="28"/>
        </w:rPr>
        <w:t>користуватися</w:t>
      </w:r>
      <w:proofErr w:type="spellEnd"/>
      <w:r w:rsidRPr="00F0363B">
        <w:rPr>
          <w:rFonts w:ascii="Times New Roman" w:hAnsi="Times New Roman"/>
          <w:sz w:val="28"/>
          <w:szCs w:val="28"/>
        </w:rPr>
        <w:t xml:space="preserve"> </w:t>
      </w:r>
      <w:proofErr w:type="spellStart"/>
      <w:r w:rsidRPr="00F0363B">
        <w:rPr>
          <w:rFonts w:ascii="Times New Roman" w:hAnsi="Times New Roman"/>
          <w:sz w:val="28"/>
          <w:szCs w:val="28"/>
        </w:rPr>
        <w:t>косметикою</w:t>
      </w:r>
      <w:proofErr w:type="spellEnd"/>
      <w:r w:rsidRPr="00F0363B">
        <w:rPr>
          <w:rFonts w:ascii="Times New Roman" w:hAnsi="Times New Roman"/>
          <w:sz w:val="28"/>
          <w:szCs w:val="28"/>
        </w:rPr>
        <w:t xml:space="preserve"> </w:t>
      </w:r>
      <w:r>
        <w:rPr>
          <w:rFonts w:ascii="Times New Roman" w:hAnsi="Times New Roman"/>
          <w:sz w:val="28"/>
          <w:szCs w:val="28"/>
          <w:lang w:val="uk-UA"/>
        </w:rPr>
        <w:t xml:space="preserve">для жінок </w:t>
      </w:r>
      <w:proofErr w:type="spellStart"/>
      <w:r w:rsidRPr="00F0363B">
        <w:rPr>
          <w:rFonts w:ascii="Times New Roman" w:hAnsi="Times New Roman"/>
          <w:sz w:val="28"/>
          <w:szCs w:val="28"/>
        </w:rPr>
        <w:t>лише</w:t>
      </w:r>
      <w:proofErr w:type="spellEnd"/>
      <w:r w:rsidRPr="00F0363B">
        <w:rPr>
          <w:rFonts w:ascii="Times New Roman" w:hAnsi="Times New Roman"/>
          <w:sz w:val="28"/>
          <w:szCs w:val="28"/>
        </w:rPr>
        <w:t xml:space="preserve"> в </w:t>
      </w:r>
      <w:proofErr w:type="spellStart"/>
      <w:r w:rsidRPr="00F0363B">
        <w:rPr>
          <w:rFonts w:ascii="Times New Roman" w:hAnsi="Times New Roman"/>
          <w:sz w:val="28"/>
          <w:szCs w:val="28"/>
        </w:rPr>
        <w:t>неділю</w:t>
      </w:r>
      <w:proofErr w:type="spellEnd"/>
      <w:r w:rsidRPr="00F0363B">
        <w:rPr>
          <w:rFonts w:ascii="Times New Roman" w:hAnsi="Times New Roman"/>
          <w:sz w:val="28"/>
          <w:szCs w:val="28"/>
        </w:rPr>
        <w:t xml:space="preserve">, </w:t>
      </w:r>
      <w:proofErr w:type="spellStart"/>
      <w:r w:rsidRPr="00F0363B">
        <w:rPr>
          <w:rFonts w:ascii="Times New Roman" w:hAnsi="Times New Roman"/>
          <w:sz w:val="28"/>
          <w:szCs w:val="28"/>
        </w:rPr>
        <w:t>залучення</w:t>
      </w:r>
      <w:proofErr w:type="spellEnd"/>
      <w:r w:rsidRPr="00F0363B">
        <w:rPr>
          <w:rFonts w:ascii="Times New Roman" w:hAnsi="Times New Roman"/>
          <w:sz w:val="28"/>
          <w:szCs w:val="28"/>
        </w:rPr>
        <w:t xml:space="preserve"> до </w:t>
      </w:r>
      <w:proofErr w:type="spellStart"/>
      <w:r w:rsidRPr="00F0363B">
        <w:rPr>
          <w:rFonts w:ascii="Times New Roman" w:hAnsi="Times New Roman"/>
          <w:sz w:val="28"/>
          <w:szCs w:val="28"/>
        </w:rPr>
        <w:t>безоплатної</w:t>
      </w:r>
      <w:proofErr w:type="spellEnd"/>
      <w:r w:rsidRPr="00F0363B">
        <w:rPr>
          <w:rFonts w:ascii="Times New Roman" w:hAnsi="Times New Roman"/>
          <w:sz w:val="28"/>
          <w:szCs w:val="28"/>
        </w:rPr>
        <w:t xml:space="preserve"> </w:t>
      </w:r>
      <w:proofErr w:type="spellStart"/>
      <w:r w:rsidRPr="00F0363B">
        <w:rPr>
          <w:rFonts w:ascii="Times New Roman" w:hAnsi="Times New Roman"/>
          <w:sz w:val="28"/>
          <w:szCs w:val="28"/>
        </w:rPr>
        <w:t>праці</w:t>
      </w:r>
      <w:proofErr w:type="spellEnd"/>
      <w:r w:rsidRPr="00F0363B">
        <w:rPr>
          <w:rFonts w:ascii="Times New Roman" w:hAnsi="Times New Roman"/>
          <w:sz w:val="28"/>
          <w:szCs w:val="28"/>
        </w:rPr>
        <w:t xml:space="preserve"> з благоустрою </w:t>
      </w:r>
      <w:proofErr w:type="spellStart"/>
      <w:r w:rsidRPr="00F0363B">
        <w:rPr>
          <w:rFonts w:ascii="Times New Roman" w:hAnsi="Times New Roman"/>
          <w:sz w:val="28"/>
          <w:szCs w:val="28"/>
        </w:rPr>
        <w:t>колонії</w:t>
      </w:r>
      <w:proofErr w:type="spellEnd"/>
      <w:r w:rsidRPr="00F0363B">
        <w:rPr>
          <w:rFonts w:ascii="Times New Roman" w:hAnsi="Times New Roman"/>
          <w:sz w:val="28"/>
          <w:szCs w:val="28"/>
        </w:rPr>
        <w:t xml:space="preserve"> </w:t>
      </w:r>
      <w:proofErr w:type="spellStart"/>
      <w:r w:rsidRPr="00F0363B">
        <w:rPr>
          <w:rFonts w:ascii="Times New Roman" w:hAnsi="Times New Roman"/>
          <w:sz w:val="28"/>
          <w:szCs w:val="28"/>
        </w:rPr>
        <w:t>понад</w:t>
      </w:r>
      <w:proofErr w:type="spellEnd"/>
      <w:r w:rsidRPr="00F0363B">
        <w:rPr>
          <w:rFonts w:ascii="Times New Roman" w:hAnsi="Times New Roman"/>
          <w:sz w:val="28"/>
          <w:szCs w:val="28"/>
        </w:rPr>
        <w:t xml:space="preserve"> </w:t>
      </w:r>
      <w:proofErr w:type="spellStart"/>
      <w:r w:rsidRPr="00F0363B">
        <w:rPr>
          <w:rFonts w:ascii="Times New Roman" w:hAnsi="Times New Roman"/>
          <w:sz w:val="28"/>
          <w:szCs w:val="28"/>
        </w:rPr>
        <w:t>двох</w:t>
      </w:r>
      <w:proofErr w:type="spellEnd"/>
      <w:r w:rsidRPr="00F0363B">
        <w:rPr>
          <w:rFonts w:ascii="Times New Roman" w:hAnsi="Times New Roman"/>
          <w:sz w:val="28"/>
          <w:szCs w:val="28"/>
        </w:rPr>
        <w:t xml:space="preserve"> годин на день</w:t>
      </w:r>
      <w:r>
        <w:rPr>
          <w:rFonts w:ascii="Times New Roman" w:hAnsi="Times New Roman"/>
          <w:sz w:val="28"/>
          <w:szCs w:val="28"/>
          <w:lang w:val="uk-UA"/>
        </w:rPr>
        <w:t xml:space="preserve"> тощо</w:t>
      </w:r>
      <w:r>
        <w:rPr>
          <w:rStyle w:val="a6"/>
          <w:rFonts w:ascii="Times New Roman" w:hAnsi="Times New Roman"/>
          <w:sz w:val="28"/>
          <w:szCs w:val="28"/>
          <w:lang w:val="uk-UA"/>
        </w:rPr>
        <w:footnoteReference w:id="21"/>
      </w:r>
      <w:r w:rsidRPr="00F0363B">
        <w:rPr>
          <w:rFonts w:ascii="Times New Roman" w:hAnsi="Times New Roman"/>
          <w:sz w:val="28"/>
          <w:szCs w:val="28"/>
        </w:rPr>
        <w:t>.</w:t>
      </w:r>
    </w:p>
    <w:p w:rsidR="00EF0821" w:rsidRDefault="00EF0821" w:rsidP="00EF0821">
      <w:pPr>
        <w:spacing w:after="0" w:line="240" w:lineRule="auto"/>
        <w:ind w:firstLine="851"/>
        <w:jc w:val="both"/>
        <w:rPr>
          <w:rFonts w:ascii="Times New Roman" w:hAnsi="Times New Roman"/>
          <w:sz w:val="28"/>
          <w:szCs w:val="28"/>
          <w:lang w:val="uk-UA"/>
        </w:rPr>
      </w:pPr>
      <w:r w:rsidRPr="00427D3A">
        <w:rPr>
          <w:rFonts w:ascii="Times New Roman" w:hAnsi="Times New Roman"/>
          <w:sz w:val="28"/>
          <w:szCs w:val="28"/>
          <w:lang w:val="uk-UA"/>
        </w:rPr>
        <w:t>Так само не зазнав змін критикований наказ Мін</w:t>
      </w:r>
      <w:r>
        <w:rPr>
          <w:rFonts w:ascii="Times New Roman" w:hAnsi="Times New Roman"/>
          <w:sz w:val="28"/>
          <w:szCs w:val="28"/>
          <w:lang w:val="uk-UA"/>
        </w:rPr>
        <w:t xml:space="preserve">істерства юстиції України </w:t>
      </w:r>
      <w:r w:rsidRPr="00427D3A">
        <w:rPr>
          <w:rFonts w:ascii="Times New Roman" w:hAnsi="Times New Roman"/>
          <w:sz w:val="28"/>
          <w:szCs w:val="28"/>
          <w:lang w:val="uk-UA"/>
        </w:rPr>
        <w:t>«</w:t>
      </w:r>
      <w:r w:rsidRPr="00C32298">
        <w:rPr>
          <w:rFonts w:ascii="Times New Roman" w:hAnsi="Times New Roman"/>
          <w:i/>
          <w:sz w:val="28"/>
          <w:szCs w:val="28"/>
          <w:lang w:val="uk-UA"/>
        </w:rPr>
        <w:t>Про затвердження Порядку організації надання медичної допомоги засудженим до позбавлення волі</w:t>
      </w:r>
      <w:r w:rsidRPr="00427D3A">
        <w:rPr>
          <w:rFonts w:ascii="Times New Roman" w:hAnsi="Times New Roman"/>
          <w:sz w:val="28"/>
          <w:szCs w:val="28"/>
          <w:lang w:val="uk-UA"/>
        </w:rPr>
        <w:t>» № 1348/5/572</w:t>
      </w:r>
      <w:r w:rsidRPr="00427D3A">
        <w:rPr>
          <w:rFonts w:ascii="Times New Roman" w:hAnsi="Times New Roman"/>
          <w:sz w:val="28"/>
          <w:szCs w:val="28"/>
          <w:vertAlign w:val="superscript"/>
          <w:lang w:val="uk-UA"/>
        </w:rPr>
        <w:footnoteReference w:id="22"/>
      </w:r>
      <w:r w:rsidRPr="00427D3A">
        <w:rPr>
          <w:rFonts w:ascii="Times New Roman" w:hAnsi="Times New Roman"/>
          <w:sz w:val="28"/>
          <w:szCs w:val="28"/>
          <w:lang w:val="uk-UA"/>
        </w:rPr>
        <w:t xml:space="preserve">. </w:t>
      </w:r>
      <w:r>
        <w:rPr>
          <w:rFonts w:ascii="Times New Roman" w:hAnsi="Times New Roman"/>
          <w:sz w:val="28"/>
          <w:szCs w:val="28"/>
          <w:lang w:val="uk-UA"/>
        </w:rPr>
        <w:t xml:space="preserve">Звітуючи про виконання </w:t>
      </w:r>
      <w:r w:rsidRPr="00E45402">
        <w:rPr>
          <w:rFonts w:ascii="Times New Roman" w:hAnsi="Times New Roman"/>
          <w:sz w:val="28"/>
          <w:szCs w:val="28"/>
          <w:lang w:val="uk-UA"/>
        </w:rPr>
        <w:lastRenderedPageBreak/>
        <w:t xml:space="preserve">Плану </w:t>
      </w:r>
      <w:r w:rsidRPr="00E45402">
        <w:rPr>
          <w:rFonts w:ascii="Times New Roman" w:hAnsi="Times New Roman"/>
          <w:bCs/>
          <w:sz w:val="28"/>
          <w:szCs w:val="28"/>
          <w:lang w:val="uk-UA"/>
        </w:rPr>
        <w:t>заходів з реалізації Національної стратегії у сфері прав людини на період до 2020 року</w:t>
      </w:r>
      <w:r w:rsidRPr="00E45402">
        <w:rPr>
          <w:rFonts w:ascii="Times New Roman" w:hAnsi="Times New Roman"/>
          <w:sz w:val="28"/>
          <w:szCs w:val="28"/>
          <w:lang w:val="uk-UA"/>
        </w:rPr>
        <w:t>,</w:t>
      </w:r>
      <w:r>
        <w:rPr>
          <w:rFonts w:ascii="Times New Roman" w:hAnsi="Times New Roman"/>
          <w:sz w:val="28"/>
          <w:szCs w:val="28"/>
          <w:lang w:val="uk-UA"/>
        </w:rPr>
        <w:t xml:space="preserve"> Кабінет Міністрів зазначив, що "…</w:t>
      </w:r>
      <w:r w:rsidRPr="00DD3D1A">
        <w:rPr>
          <w:rFonts w:ascii="Times New Roman" w:hAnsi="Times New Roman"/>
          <w:sz w:val="28"/>
          <w:szCs w:val="28"/>
          <w:lang w:val="uk-UA"/>
        </w:rPr>
        <w:t xml:space="preserve">Відповідно до постанови Кабінету Міністрів України  від 18 травня 2016 року № 343 «Деякі питання оптимізації діяльності центральних органів виконавчої влади системи юстиції», згідно з якою Міністерство юстиції є правонаступником Державної пенітенціарної служби, що ліквідується, в частині реалізації державної політики у сфері виконання кримінальних покарань та </w:t>
      </w:r>
      <w:proofErr w:type="spellStart"/>
      <w:r w:rsidRPr="00DD3D1A">
        <w:rPr>
          <w:rFonts w:ascii="Times New Roman" w:hAnsi="Times New Roman"/>
          <w:sz w:val="28"/>
          <w:szCs w:val="28"/>
          <w:lang w:val="uk-UA"/>
        </w:rPr>
        <w:t>пробації</w:t>
      </w:r>
      <w:proofErr w:type="spellEnd"/>
      <w:r w:rsidRPr="00DD3D1A">
        <w:rPr>
          <w:rFonts w:ascii="Times New Roman" w:hAnsi="Times New Roman"/>
          <w:sz w:val="28"/>
          <w:szCs w:val="28"/>
          <w:lang w:val="uk-UA"/>
        </w:rPr>
        <w:t>, на сьогодні проводиться перегляд та заплановано подальше внесення змін до низки нормативно-правових актів, які регламентують, зокрема, надання медичної допомоги засудженим та особам, узятим під варту. Враховуючи зазначене, при опрацюванні та внесенні відповідних змін до спільного наказу Міністерства юстиції України та Міністерства охорони здоров’я України від 15 серпня 2014 року № 1348/5/572 «</w:t>
      </w:r>
      <w:r w:rsidRPr="00C67C45">
        <w:rPr>
          <w:rFonts w:ascii="Times New Roman" w:hAnsi="Times New Roman"/>
          <w:i/>
          <w:sz w:val="28"/>
          <w:szCs w:val="28"/>
          <w:lang w:val="uk-UA"/>
        </w:rPr>
        <w:t>Про затвердження Порядку організації надання медичної допомоги засудженим до позбавлення волі</w:t>
      </w:r>
      <w:r w:rsidRPr="00DD3D1A">
        <w:rPr>
          <w:rFonts w:ascii="Times New Roman" w:hAnsi="Times New Roman"/>
          <w:sz w:val="28"/>
          <w:szCs w:val="28"/>
          <w:lang w:val="uk-UA"/>
        </w:rPr>
        <w:t>», зареєстрованого в Міністерстві юстиції України 20 серпня 2014 року за № 990/25767, у ньому також будуть враховані положення, що регламентують проведення медичних обстежень засуджених поза межами чутності та вимоги щодо фіксування тілесних ушкоджень, які виявлено у засуджених, відповідно до стандартів Європейського комітету з питань запобігання катуванням чи нелюдському або такому, що принижує гідність, поводженню чи покаранню</w:t>
      </w:r>
      <w:r>
        <w:rPr>
          <w:rFonts w:ascii="Times New Roman" w:hAnsi="Times New Roman"/>
          <w:sz w:val="28"/>
          <w:szCs w:val="28"/>
          <w:lang w:val="uk-UA"/>
        </w:rPr>
        <w:t>"</w:t>
      </w:r>
      <w:r>
        <w:rPr>
          <w:rStyle w:val="a6"/>
          <w:rFonts w:ascii="Times New Roman" w:hAnsi="Times New Roman"/>
          <w:sz w:val="28"/>
          <w:szCs w:val="28"/>
          <w:lang w:val="uk-UA"/>
        </w:rPr>
        <w:footnoteReference w:id="23"/>
      </w:r>
      <w:r>
        <w:rPr>
          <w:rFonts w:ascii="Times New Roman" w:hAnsi="Times New Roman"/>
          <w:sz w:val="28"/>
          <w:szCs w:val="28"/>
          <w:lang w:val="uk-UA"/>
        </w:rPr>
        <w:t xml:space="preserve">. Проте реальних дій з цього приводу так і не відбулося. </w:t>
      </w:r>
    </w:p>
    <w:p w:rsidR="00EF0821" w:rsidRPr="00C67C45"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У Плані заходів з реалізації </w:t>
      </w:r>
      <w:r w:rsidRPr="00C67C45">
        <w:rPr>
          <w:rFonts w:ascii="Times New Roman" w:hAnsi="Times New Roman"/>
          <w:bCs/>
          <w:sz w:val="28"/>
          <w:szCs w:val="28"/>
          <w:lang w:val="uk-UA"/>
        </w:rPr>
        <w:t xml:space="preserve">Національної стратегії у сфері прав людини на період до 2020 року </w:t>
      </w:r>
      <w:r>
        <w:rPr>
          <w:rFonts w:ascii="Times New Roman" w:hAnsi="Times New Roman"/>
          <w:sz w:val="28"/>
          <w:szCs w:val="28"/>
          <w:lang w:val="uk-UA"/>
        </w:rPr>
        <w:t xml:space="preserve">було також передбачено </w:t>
      </w:r>
      <w:r w:rsidRPr="00C67C45">
        <w:rPr>
          <w:rFonts w:ascii="Times New Roman" w:hAnsi="Times New Roman"/>
          <w:sz w:val="28"/>
          <w:szCs w:val="28"/>
          <w:lang w:val="uk-UA"/>
        </w:rPr>
        <w:t xml:space="preserve">внесення змін до </w:t>
      </w:r>
      <w:hyperlink r:id="rId9" w:tgtFrame="_top" w:history="1">
        <w:r w:rsidRPr="00C67C45">
          <w:rPr>
            <w:rStyle w:val="a7"/>
            <w:rFonts w:ascii="Times New Roman" w:hAnsi="Times New Roman"/>
            <w:sz w:val="28"/>
            <w:szCs w:val="28"/>
            <w:lang w:val="uk-UA"/>
          </w:rPr>
          <w:t xml:space="preserve">наказу Мін'юсту та МОЗ від 15 серпня 2014 р. N 1348/5/572 "Про затвердження </w:t>
        </w:r>
        <w:r>
          <w:rPr>
            <w:rStyle w:val="a7"/>
            <w:rFonts w:ascii="Times New Roman" w:hAnsi="Times New Roman"/>
            <w:sz w:val="28"/>
            <w:szCs w:val="28"/>
            <w:lang w:val="uk-UA"/>
          </w:rPr>
          <w:t xml:space="preserve">порядку </w:t>
        </w:r>
        <w:r w:rsidRPr="00C67C45">
          <w:rPr>
            <w:rStyle w:val="a7"/>
            <w:rFonts w:ascii="Times New Roman" w:hAnsi="Times New Roman"/>
            <w:sz w:val="28"/>
            <w:szCs w:val="28"/>
            <w:lang w:val="uk-UA"/>
          </w:rPr>
          <w:t>організації надання медичної допомоги засудженим до позбавлення волі"</w:t>
        </w:r>
      </w:hyperlink>
      <w:r w:rsidRPr="00C67C45">
        <w:rPr>
          <w:rFonts w:ascii="Times New Roman" w:hAnsi="Times New Roman"/>
          <w:sz w:val="28"/>
          <w:szCs w:val="28"/>
          <w:lang w:val="uk-UA"/>
        </w:rPr>
        <w:t xml:space="preserve"> щодо надання можливості у виняткових випадках звільнення у разі відсутності у засудженого хвороби, визначеної у переліку захворювань, які є підставою для подання до суду матеріалів про звільнення засуджених від подальшого відбування покарання (</w:t>
      </w:r>
      <w:hyperlink r:id="rId10" w:tgtFrame="_top" w:history="1">
        <w:r w:rsidRPr="00C67C45">
          <w:rPr>
            <w:rStyle w:val="a7"/>
            <w:rFonts w:ascii="Times New Roman" w:hAnsi="Times New Roman"/>
            <w:sz w:val="28"/>
            <w:szCs w:val="28"/>
            <w:lang w:val="uk-UA"/>
          </w:rPr>
          <w:t>додаток 12 до зазначеного наказу</w:t>
        </w:r>
      </w:hyperlink>
      <w:r w:rsidRPr="00C67C45">
        <w:rPr>
          <w:rFonts w:ascii="Times New Roman" w:hAnsi="Times New Roman"/>
          <w:sz w:val="28"/>
          <w:szCs w:val="28"/>
          <w:lang w:val="uk-UA"/>
        </w:rPr>
        <w:t>), з урахуванням загального стану здоров'я хворого та в разі його несумісності з відбуванням покарання відповідно до практики Європейського суду з прав людини</w:t>
      </w:r>
      <w:r>
        <w:rPr>
          <w:rFonts w:ascii="Times New Roman" w:hAnsi="Times New Roman"/>
          <w:sz w:val="28"/>
          <w:szCs w:val="28"/>
          <w:lang w:val="uk-UA"/>
        </w:rPr>
        <w:t>. Натомість Міністерство юстиції України визнало в</w:t>
      </w:r>
      <w:r w:rsidRPr="00C67C45">
        <w:rPr>
          <w:rFonts w:ascii="Times New Roman" w:hAnsi="Times New Roman"/>
          <w:sz w:val="28"/>
          <w:szCs w:val="28"/>
          <w:lang w:val="uk-UA"/>
        </w:rPr>
        <w:t>несення змін до зазначеного наказу недоцільним</w:t>
      </w:r>
      <w:r>
        <w:rPr>
          <w:rFonts w:ascii="Times New Roman" w:hAnsi="Times New Roman"/>
          <w:sz w:val="28"/>
          <w:szCs w:val="28"/>
          <w:lang w:val="uk-UA"/>
        </w:rPr>
        <w:t>и</w:t>
      </w:r>
      <w:r w:rsidRPr="00C67C45">
        <w:rPr>
          <w:rFonts w:ascii="Times New Roman" w:hAnsi="Times New Roman"/>
          <w:sz w:val="28"/>
          <w:szCs w:val="28"/>
          <w:lang w:val="uk-UA"/>
        </w:rPr>
        <w:t xml:space="preserve"> у зв’язку з тим, що перелік захворювань, які є підставою для подання до суду матеріалів про звільнення засуджених від подальшого відбування покарання, був розширений та згодом затверджений спільним наказом Міністерства юстиції України та Міністерства охорони здоров’я України від 15 серпня 2014 року № 1348/5/572 «</w:t>
      </w:r>
      <w:r w:rsidRPr="00D627CA">
        <w:rPr>
          <w:rFonts w:ascii="Times New Roman" w:hAnsi="Times New Roman"/>
          <w:i/>
          <w:sz w:val="28"/>
          <w:szCs w:val="28"/>
          <w:lang w:val="uk-UA"/>
        </w:rPr>
        <w:t xml:space="preserve">Про затвердження Порядку організації надання медичної </w:t>
      </w:r>
      <w:r w:rsidRPr="00D627CA">
        <w:rPr>
          <w:rFonts w:ascii="Times New Roman" w:hAnsi="Times New Roman"/>
          <w:i/>
          <w:sz w:val="28"/>
          <w:szCs w:val="28"/>
          <w:lang w:val="uk-UA"/>
        </w:rPr>
        <w:lastRenderedPageBreak/>
        <w:t>допомоги засудженим до позбавлення волі</w:t>
      </w:r>
      <w:r w:rsidRPr="00C67C45">
        <w:rPr>
          <w:rFonts w:ascii="Times New Roman" w:hAnsi="Times New Roman"/>
          <w:sz w:val="28"/>
          <w:szCs w:val="28"/>
          <w:lang w:val="uk-UA"/>
        </w:rPr>
        <w:t>», зареєстрованим у Міністерстві юстиції України 20 серпня 2014 року за № 990/25767. На сьогодні зазначений перелік захворювань</w:t>
      </w:r>
      <w:r>
        <w:rPr>
          <w:rFonts w:ascii="Times New Roman" w:hAnsi="Times New Roman"/>
          <w:sz w:val="28"/>
          <w:szCs w:val="28"/>
          <w:lang w:val="uk-UA"/>
        </w:rPr>
        <w:t>, на думку Міністерства юстиції України,</w:t>
      </w:r>
      <w:r w:rsidRPr="00C67C45">
        <w:rPr>
          <w:rFonts w:ascii="Times New Roman" w:hAnsi="Times New Roman"/>
          <w:sz w:val="28"/>
          <w:szCs w:val="28"/>
          <w:lang w:val="uk-UA"/>
        </w:rPr>
        <w:t xml:space="preserve"> є достатнім та охоплює всі стани хворого засудженого, які є несумісними з відбуванням покарання</w:t>
      </w:r>
      <w:r>
        <w:rPr>
          <w:rStyle w:val="a6"/>
          <w:rFonts w:ascii="Times New Roman" w:hAnsi="Times New Roman"/>
          <w:sz w:val="28"/>
          <w:szCs w:val="28"/>
          <w:lang w:val="uk-UA"/>
        </w:rPr>
        <w:footnoteReference w:id="24"/>
      </w:r>
      <w:r w:rsidRPr="00C67C45">
        <w:rPr>
          <w:rFonts w:ascii="Times New Roman" w:hAnsi="Times New Roman"/>
          <w:sz w:val="28"/>
          <w:szCs w:val="28"/>
          <w:lang w:val="uk-UA"/>
        </w:rPr>
        <w:t>.</w:t>
      </w:r>
      <w:r>
        <w:rPr>
          <w:rFonts w:ascii="Times New Roman" w:hAnsi="Times New Roman"/>
          <w:sz w:val="28"/>
          <w:szCs w:val="28"/>
          <w:lang w:val="uk-UA"/>
        </w:rPr>
        <w:t xml:space="preserve"> Тому зміни до нього і не розроблялись. </w:t>
      </w:r>
    </w:p>
    <w:p w:rsidR="00EF0821" w:rsidRPr="006A56FD"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Незважаючи на зміну законодавчого регулювання трудових відносин засуджених та адміністрації установ, згідно з якими нині з</w:t>
      </w:r>
      <w:r w:rsidRPr="00CE0B08">
        <w:rPr>
          <w:rFonts w:ascii="Times New Roman" w:hAnsi="Times New Roman"/>
          <w:sz w:val="28"/>
          <w:szCs w:val="28"/>
          <w:lang w:val="uk-UA"/>
        </w:rPr>
        <w:t xml:space="preserve">асуджені залучаються до оплачуваної праці, як правило, на підприємствах, у майстернях колоній, а також на державних або інших форм власності підприємствах за строковим трудовим договором, що укладається між засудженим і виправною колонією (слідчим ізолятором), </w:t>
      </w:r>
      <w:r>
        <w:rPr>
          <w:rFonts w:ascii="Times New Roman" w:hAnsi="Times New Roman"/>
          <w:sz w:val="28"/>
          <w:szCs w:val="28"/>
          <w:lang w:val="uk-UA"/>
        </w:rPr>
        <w:t xml:space="preserve">а також </w:t>
      </w:r>
      <w:r w:rsidRPr="00CE0B08">
        <w:rPr>
          <w:rFonts w:ascii="Times New Roman" w:hAnsi="Times New Roman"/>
          <w:sz w:val="28"/>
          <w:szCs w:val="28"/>
          <w:lang w:val="uk-UA"/>
        </w:rPr>
        <w:t>підлягають загальнообов’язковому державному соціальному страхуванню</w:t>
      </w:r>
      <w:r>
        <w:rPr>
          <w:rFonts w:ascii="Times New Roman" w:hAnsi="Times New Roman"/>
          <w:sz w:val="28"/>
          <w:szCs w:val="28"/>
          <w:lang w:val="uk-UA"/>
        </w:rPr>
        <w:t xml:space="preserve">, відомчі нормативні акти з цих питань (зокрема, </w:t>
      </w:r>
      <w:r w:rsidRPr="00CE0B08">
        <w:rPr>
          <w:rFonts w:ascii="Times New Roman" w:hAnsi="Times New Roman"/>
          <w:i/>
          <w:sz w:val="28"/>
          <w:szCs w:val="28"/>
          <w:lang w:val="uk-UA"/>
        </w:rPr>
        <w:t>Інструкція про умови праці та заробітну плату засуджених до обмеження волі або позбавлення волі</w:t>
      </w:r>
      <w:r w:rsidRPr="006A56FD">
        <w:rPr>
          <w:rFonts w:ascii="Times New Roman" w:hAnsi="Times New Roman"/>
          <w:sz w:val="28"/>
          <w:szCs w:val="28"/>
          <w:lang w:val="uk-UA"/>
        </w:rPr>
        <w:t>, затверджен</w:t>
      </w:r>
      <w:r>
        <w:rPr>
          <w:rFonts w:ascii="Times New Roman" w:hAnsi="Times New Roman"/>
          <w:sz w:val="28"/>
          <w:szCs w:val="28"/>
          <w:lang w:val="uk-UA"/>
        </w:rPr>
        <w:t>а</w:t>
      </w:r>
      <w:r w:rsidRPr="006A56FD">
        <w:rPr>
          <w:rFonts w:ascii="Times New Roman" w:hAnsi="Times New Roman"/>
          <w:sz w:val="28"/>
          <w:szCs w:val="28"/>
          <w:lang w:val="uk-UA"/>
        </w:rPr>
        <w:t xml:space="preserve"> наказом Міністерства юстиції України від 07.03.2013 р. № 396/5</w:t>
      </w:r>
      <w:r>
        <w:rPr>
          <w:rFonts w:ascii="Times New Roman" w:hAnsi="Times New Roman"/>
          <w:sz w:val="28"/>
          <w:szCs w:val="28"/>
          <w:lang w:val="uk-UA"/>
        </w:rPr>
        <w:t>) не змінені</w:t>
      </w:r>
      <w:r w:rsidRPr="00CE0B08">
        <w:rPr>
          <w:rFonts w:ascii="Times New Roman" w:hAnsi="Times New Roman"/>
          <w:sz w:val="28"/>
          <w:szCs w:val="28"/>
          <w:lang w:val="uk-UA"/>
        </w:rPr>
        <w:t>.</w:t>
      </w:r>
      <w:r>
        <w:rPr>
          <w:rFonts w:ascii="Times New Roman" w:hAnsi="Times New Roman"/>
          <w:sz w:val="28"/>
          <w:szCs w:val="28"/>
          <w:lang w:val="uk-UA"/>
        </w:rPr>
        <w:t xml:space="preserve"> </w:t>
      </w:r>
      <w:r w:rsidRPr="006A56FD">
        <w:rPr>
          <w:rFonts w:ascii="Times New Roman" w:hAnsi="Times New Roman"/>
          <w:sz w:val="28"/>
          <w:szCs w:val="28"/>
          <w:lang w:val="uk-UA"/>
        </w:rPr>
        <w:t>Через це для персоналу залишаються невирішеними такі питання: форма трудового договору із засудженим; з якого часу необхідно заключати строкові трудові договори із засудженими, які працевлаштовані з господарській обслузі та майстернях; порядок укладення трудових договорів із засудженими, які працевлаштовані на контрагентських об’єктах (сторони та нарахування й сплата ЄСВ); чи потрібно після укладання договору видавати ще додатковий наказ про працевлаштування засудженого; в якій формі та де засуджений має висловити бажання працювати; колізії між різними нормативними актами щодо сплати ЄСВ: за КВК України засуджені, з якими укладено строкові трудові договори, підпадають під державне соціальне страхування (ЄСВ), у Інструкції про умови праці та заробітну плату засуджених до обмеження волі або позбавлення волі, затвердженій наказом Міністерства юстиції України від 07.03.2013 р. № 396/5 не передбачено нарахування ЄСВ на заробітну плату засуджених (водночас</w:t>
      </w:r>
      <w:r>
        <w:rPr>
          <w:rFonts w:ascii="Times New Roman" w:hAnsi="Times New Roman"/>
          <w:sz w:val="28"/>
          <w:szCs w:val="28"/>
          <w:lang w:val="uk-UA"/>
        </w:rPr>
        <w:t>, з</w:t>
      </w:r>
      <w:r w:rsidRPr="006A56FD">
        <w:rPr>
          <w:rFonts w:ascii="Times New Roman" w:hAnsi="Times New Roman"/>
          <w:sz w:val="28"/>
          <w:szCs w:val="28"/>
          <w:lang w:val="uk-UA"/>
        </w:rPr>
        <w:t xml:space="preserve">важаючи на лист-роз’яснення ДФС, де вони посилаються на дану Інструкцію, ЄСВ нараховувати не потрібно і на даний момент податківці свою думку не змінили щодо нарахування ЄСВ) тощо. У підсумку, трудові права засуджених так і залишаються недотриманими всупереч чинному законодавству. </w:t>
      </w:r>
    </w:p>
    <w:p w:rsidR="00EF082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Через недосконалість названих та інших нормативних актів Міністерства юстиції України правозахисники продовжують фіксувати </w:t>
      </w:r>
      <w:r w:rsidRPr="004C703B">
        <w:rPr>
          <w:rFonts w:ascii="Times New Roman" w:hAnsi="Times New Roman"/>
          <w:sz w:val="28"/>
          <w:szCs w:val="28"/>
          <w:lang w:val="uk-UA"/>
        </w:rPr>
        <w:t xml:space="preserve">порушення в системі централізованих поставок продуктів харчування (а також його якість і  утримання коштів із заробітку засуджених за його оплату), неналежне медичне і матеріально-побутове забезпечення, порушення в сфері застосування фізичної сили, спеціальних засобів та дисциплінарних стягнень, нелюдське або грубе ставлення з боку окремих працівників установ, неможливість отримання правової допомоги у зв’язку із </w:t>
      </w:r>
      <w:r w:rsidRPr="004C703B">
        <w:rPr>
          <w:rFonts w:ascii="Times New Roman" w:hAnsi="Times New Roman"/>
          <w:sz w:val="28"/>
          <w:szCs w:val="28"/>
          <w:lang w:val="uk-UA"/>
        </w:rPr>
        <w:lastRenderedPageBreak/>
        <w:t>недостатньою інформованістю засуджених про свої права тощо.</w:t>
      </w:r>
      <w:r w:rsidRPr="005E4D59">
        <w:rPr>
          <w:rFonts w:ascii="Times New Roman" w:hAnsi="Times New Roman"/>
          <w:sz w:val="28"/>
          <w:szCs w:val="28"/>
          <w:lang w:val="uk-UA"/>
        </w:rPr>
        <w:t xml:space="preserve"> </w:t>
      </w:r>
      <w:r>
        <w:rPr>
          <w:rFonts w:ascii="Times New Roman" w:hAnsi="Times New Roman"/>
          <w:sz w:val="28"/>
          <w:szCs w:val="28"/>
          <w:lang w:val="uk-UA"/>
        </w:rPr>
        <w:t xml:space="preserve">Через відсутність відповідних наказів Міністерства юстиції України, що мали б спрямовуватись на впровадження у практику останніх законодавчих змін, багато з наданих засудженим можливостей так і залишаються нереалізованими, бо, як свідчать </w:t>
      </w:r>
      <w:r w:rsidRPr="00E45E49">
        <w:rPr>
          <w:rFonts w:ascii="Times New Roman" w:hAnsi="Times New Roman"/>
          <w:sz w:val="28"/>
          <w:szCs w:val="28"/>
          <w:lang w:val="uk-UA"/>
        </w:rPr>
        <w:t xml:space="preserve">моніторингові </w:t>
      </w:r>
      <w:r>
        <w:rPr>
          <w:rFonts w:ascii="Times New Roman" w:hAnsi="Times New Roman"/>
          <w:sz w:val="28"/>
          <w:szCs w:val="28"/>
          <w:lang w:val="uk-UA"/>
        </w:rPr>
        <w:t xml:space="preserve">візити, </w:t>
      </w:r>
      <w:r w:rsidRPr="00E45E49">
        <w:rPr>
          <w:rFonts w:ascii="Times New Roman" w:hAnsi="Times New Roman"/>
          <w:sz w:val="28"/>
          <w:szCs w:val="28"/>
          <w:lang w:val="uk-UA"/>
        </w:rPr>
        <w:t>керівництво установ традиційно очікує «вказівок зверху» для їх практичного впровадження</w:t>
      </w:r>
      <w:r>
        <w:rPr>
          <w:rStyle w:val="a6"/>
          <w:rFonts w:ascii="Times New Roman" w:hAnsi="Times New Roman"/>
          <w:sz w:val="28"/>
          <w:szCs w:val="28"/>
          <w:lang w:val="uk-UA"/>
        </w:rPr>
        <w:footnoteReference w:id="25"/>
      </w:r>
      <w:r w:rsidRPr="00E45E49">
        <w:rPr>
          <w:rFonts w:ascii="Times New Roman" w:hAnsi="Times New Roman"/>
          <w:sz w:val="28"/>
          <w:szCs w:val="28"/>
          <w:lang w:val="uk-UA"/>
        </w:rPr>
        <w:t>.</w:t>
      </w:r>
    </w:p>
    <w:p w:rsidR="00EF0821" w:rsidRPr="00C32298"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Без змін залишаються й інші нормативні акти, виконання яких пов'язане із правами людини, над яким перш за все і мало б працювати Міністерство юстиції України в умовах проголошеного реформування. Приміром, до їх числа належить й </w:t>
      </w:r>
      <w:r w:rsidRPr="00C32298">
        <w:rPr>
          <w:rFonts w:ascii="Times New Roman" w:hAnsi="Times New Roman"/>
          <w:i/>
          <w:sz w:val="28"/>
          <w:szCs w:val="28"/>
          <w:lang w:val="uk-UA"/>
        </w:rPr>
        <w:t>Інструкція з оформлення посадовими особами установ виконання покарань та слідчих ізоляторів матеріалів про адміністративні правопорушення</w:t>
      </w:r>
      <w:r w:rsidRPr="00C32298">
        <w:rPr>
          <w:rFonts w:ascii="Times New Roman" w:hAnsi="Times New Roman"/>
          <w:sz w:val="28"/>
          <w:szCs w:val="28"/>
          <w:lang w:val="uk-UA"/>
        </w:rPr>
        <w:t xml:space="preserve"> (далі – Інструкція), затвердженою наказом Міністерства юстиції України від 08.09.2015р. № 1674/5, передбачається покладання на персонал цих установ функцій з адміністративного затримання осіб у певних випадках, а також їх тримання у спеціально створених приміщеннях.</w:t>
      </w:r>
      <w:r>
        <w:rPr>
          <w:rFonts w:ascii="Times New Roman" w:hAnsi="Times New Roman"/>
          <w:sz w:val="28"/>
          <w:szCs w:val="28"/>
          <w:lang w:val="uk-UA"/>
        </w:rPr>
        <w:t xml:space="preserve"> </w:t>
      </w:r>
      <w:r w:rsidRPr="00C32298">
        <w:rPr>
          <w:rFonts w:ascii="Times New Roman" w:hAnsi="Times New Roman"/>
          <w:sz w:val="28"/>
          <w:szCs w:val="28"/>
          <w:lang w:val="uk-UA"/>
        </w:rPr>
        <w:t xml:space="preserve">Зокрема, в Інструкції передбачається (п. 7, 9): </w:t>
      </w:r>
    </w:p>
    <w:p w:rsidR="00EF0821" w:rsidRPr="00C32298" w:rsidRDefault="00EF0821" w:rsidP="00EF0821">
      <w:pPr>
        <w:spacing w:after="0" w:line="240" w:lineRule="auto"/>
        <w:ind w:firstLine="851"/>
        <w:jc w:val="both"/>
        <w:rPr>
          <w:rFonts w:ascii="Times New Roman" w:hAnsi="Times New Roman"/>
          <w:sz w:val="24"/>
          <w:szCs w:val="24"/>
          <w:lang w:val="uk-UA"/>
        </w:rPr>
      </w:pPr>
      <w:r w:rsidRPr="00C32298">
        <w:rPr>
          <w:rFonts w:ascii="Times New Roman" w:hAnsi="Times New Roman"/>
          <w:sz w:val="24"/>
          <w:szCs w:val="24"/>
          <w:lang w:val="uk-UA"/>
        </w:rPr>
        <w:t xml:space="preserve">«Відповідно до статті 260 </w:t>
      </w:r>
      <w:proofErr w:type="spellStart"/>
      <w:r w:rsidRPr="00C32298">
        <w:rPr>
          <w:rFonts w:ascii="Times New Roman" w:hAnsi="Times New Roman"/>
          <w:sz w:val="24"/>
          <w:szCs w:val="24"/>
          <w:lang w:val="uk-UA"/>
        </w:rPr>
        <w:t>КУпАП</w:t>
      </w:r>
      <w:proofErr w:type="spellEnd"/>
      <w:r w:rsidRPr="00C32298">
        <w:rPr>
          <w:rFonts w:ascii="Times New Roman" w:hAnsi="Times New Roman"/>
          <w:sz w:val="24"/>
          <w:szCs w:val="24"/>
          <w:lang w:val="uk-UA"/>
        </w:rPr>
        <w:t xml:space="preserve">, з метою припинення адміністративних правопорушень, коли вичерпано інші заходи впливу, встановлення особи, складення протоколу про адміністративне правопорушення у разі неможливості складення його на місці вчинення правопорушення, якщо складення протоколу є обов'язковим, забезпечення своєчасного і правильного розгляду справ та виконання постанов по справах про адміністративні правопорушення допускаються адміністративне затримання особи, особистий огляд, </w:t>
      </w:r>
      <w:proofErr w:type="spellStart"/>
      <w:r w:rsidRPr="00C32298">
        <w:rPr>
          <w:rFonts w:ascii="Times New Roman" w:hAnsi="Times New Roman"/>
          <w:sz w:val="24"/>
          <w:szCs w:val="24"/>
          <w:lang w:val="uk-UA"/>
        </w:rPr>
        <w:t>огляд</w:t>
      </w:r>
      <w:proofErr w:type="spellEnd"/>
      <w:r w:rsidRPr="00C32298">
        <w:rPr>
          <w:rFonts w:ascii="Times New Roman" w:hAnsi="Times New Roman"/>
          <w:sz w:val="24"/>
          <w:szCs w:val="24"/>
          <w:lang w:val="uk-UA"/>
        </w:rPr>
        <w:t xml:space="preserve"> речей та вилучення заборонених предметів»;</w:t>
      </w:r>
    </w:p>
    <w:p w:rsidR="00EF0821" w:rsidRPr="00C32298" w:rsidRDefault="00EF0821" w:rsidP="00EF0821">
      <w:pPr>
        <w:spacing w:after="0" w:line="240" w:lineRule="auto"/>
        <w:ind w:firstLine="851"/>
        <w:jc w:val="both"/>
        <w:rPr>
          <w:rFonts w:ascii="Times New Roman" w:hAnsi="Times New Roman"/>
          <w:sz w:val="24"/>
          <w:szCs w:val="24"/>
          <w:lang w:val="uk-UA"/>
        </w:rPr>
      </w:pPr>
      <w:r w:rsidRPr="00C32298">
        <w:rPr>
          <w:rFonts w:ascii="Times New Roman" w:hAnsi="Times New Roman"/>
          <w:sz w:val="24"/>
          <w:szCs w:val="24"/>
          <w:lang w:val="uk-UA"/>
        </w:rPr>
        <w:t>«Для тримання осіб, затриманих за вчинення адміністративного правопорушення, обладнується відповідне приміщення в адміністративній будівлі установи виконання покарань чи слідчого ізолятора за межами зони, що охороняється. Облік таких осіб здійснюється у журналі обліку осіб, затриманих за вчинення адміністративного правопорушення (додаток 3)».</w:t>
      </w:r>
    </w:p>
    <w:p w:rsidR="00EF0821" w:rsidRDefault="00EF0821" w:rsidP="00EF0821">
      <w:pPr>
        <w:spacing w:after="0" w:line="240" w:lineRule="auto"/>
        <w:ind w:firstLine="851"/>
        <w:jc w:val="both"/>
        <w:rPr>
          <w:rFonts w:ascii="Times New Roman" w:hAnsi="Times New Roman"/>
          <w:sz w:val="28"/>
          <w:szCs w:val="28"/>
          <w:lang w:val="uk-UA"/>
        </w:rPr>
      </w:pPr>
      <w:r w:rsidRPr="00C32298">
        <w:rPr>
          <w:rFonts w:ascii="Times New Roman" w:hAnsi="Times New Roman"/>
          <w:sz w:val="28"/>
          <w:szCs w:val="28"/>
          <w:lang w:val="uk-UA"/>
        </w:rPr>
        <w:t xml:space="preserve">Але подібний підхід не повною мірою відповідає положенням чинного законодавства і не може бути реалізований на практиці з таких підстав. </w:t>
      </w:r>
      <w:r w:rsidRPr="00C32298">
        <w:rPr>
          <w:rFonts w:ascii="Times New Roman" w:hAnsi="Times New Roman"/>
          <w:i/>
          <w:sz w:val="28"/>
          <w:szCs w:val="28"/>
          <w:lang w:val="uk-UA"/>
        </w:rPr>
        <w:t>По-перше</w:t>
      </w:r>
      <w:r w:rsidRPr="00C32298">
        <w:rPr>
          <w:rFonts w:ascii="Times New Roman" w:hAnsi="Times New Roman"/>
          <w:sz w:val="28"/>
          <w:szCs w:val="28"/>
          <w:lang w:val="uk-UA"/>
        </w:rPr>
        <w:t xml:space="preserve">, як прямо зазначено в цій Інструкції, вона розроблена відповідно до вимог Кодексу України про адміністративні правопорушення (далі - </w:t>
      </w:r>
      <w:proofErr w:type="spellStart"/>
      <w:r w:rsidRPr="00C32298">
        <w:rPr>
          <w:rFonts w:ascii="Times New Roman" w:hAnsi="Times New Roman"/>
          <w:sz w:val="28"/>
          <w:szCs w:val="28"/>
          <w:lang w:val="uk-UA"/>
        </w:rPr>
        <w:t>КУпАП</w:t>
      </w:r>
      <w:proofErr w:type="spellEnd"/>
      <w:r w:rsidRPr="00C32298">
        <w:rPr>
          <w:rFonts w:ascii="Times New Roman" w:hAnsi="Times New Roman"/>
          <w:sz w:val="28"/>
          <w:szCs w:val="28"/>
          <w:lang w:val="uk-UA"/>
        </w:rPr>
        <w:t xml:space="preserve">) і встановлює </w:t>
      </w:r>
      <w:r w:rsidRPr="00C32298">
        <w:rPr>
          <w:rFonts w:ascii="Times New Roman" w:hAnsi="Times New Roman"/>
          <w:i/>
          <w:sz w:val="28"/>
          <w:szCs w:val="28"/>
          <w:lang w:val="uk-UA"/>
        </w:rPr>
        <w:t>порядок оформлення матеріалів</w:t>
      </w:r>
      <w:r w:rsidRPr="00C32298">
        <w:rPr>
          <w:rFonts w:ascii="Times New Roman" w:hAnsi="Times New Roman"/>
          <w:sz w:val="28"/>
          <w:szCs w:val="28"/>
          <w:lang w:val="uk-UA"/>
        </w:rPr>
        <w:t xml:space="preserve"> про адміністративні правопорушення. Тож вирішення питань про створення спеціальних приміщень та правил тримання в них осіб виходить за межі питань, врегулюванню яких і присвячена інструкція. </w:t>
      </w:r>
      <w:r w:rsidRPr="00C32298">
        <w:rPr>
          <w:rFonts w:ascii="Times New Roman" w:hAnsi="Times New Roman"/>
          <w:i/>
          <w:sz w:val="28"/>
          <w:szCs w:val="28"/>
          <w:lang w:val="uk-UA"/>
        </w:rPr>
        <w:t>По-друге</w:t>
      </w:r>
      <w:r w:rsidRPr="00C32298">
        <w:rPr>
          <w:rFonts w:ascii="Times New Roman" w:hAnsi="Times New Roman"/>
          <w:sz w:val="28"/>
          <w:szCs w:val="28"/>
          <w:lang w:val="uk-UA"/>
        </w:rPr>
        <w:t xml:space="preserve">, дійсно, у ст. 262 </w:t>
      </w:r>
      <w:proofErr w:type="spellStart"/>
      <w:r w:rsidRPr="00C32298">
        <w:rPr>
          <w:rFonts w:ascii="Times New Roman" w:hAnsi="Times New Roman"/>
          <w:sz w:val="28"/>
          <w:szCs w:val="28"/>
          <w:lang w:val="uk-UA"/>
        </w:rPr>
        <w:t>КУпАП</w:t>
      </w:r>
      <w:proofErr w:type="spellEnd"/>
      <w:r w:rsidRPr="00C32298">
        <w:rPr>
          <w:rFonts w:ascii="Times New Roman" w:hAnsi="Times New Roman"/>
          <w:sz w:val="28"/>
          <w:szCs w:val="28"/>
          <w:lang w:val="uk-UA"/>
        </w:rPr>
        <w:t xml:space="preserve"> передбачено, що адміністративне затримання особи може бути здійснене посадовими особами органів і установ виконання покарань та слідчих  ізоляторів  (у  разі  вчинення  прихованої  від  огляду передачі  або  спроби  передачі  будь-яким  способом  особам, яких тримають  у слідчих  ізоляторах  і  установах виконання покарань, алкогольних  напоїв, лікарських  та  інших засобів, що викликають одурманювання, а також інших заборонених для передачі предметів).</w:t>
      </w:r>
      <w:r>
        <w:rPr>
          <w:rFonts w:ascii="Times New Roman" w:hAnsi="Times New Roman"/>
          <w:sz w:val="28"/>
          <w:szCs w:val="28"/>
          <w:lang w:val="uk-UA"/>
        </w:rPr>
        <w:t xml:space="preserve"> </w:t>
      </w:r>
      <w:r w:rsidRPr="00C32298">
        <w:rPr>
          <w:rFonts w:ascii="Times New Roman" w:hAnsi="Times New Roman"/>
          <w:sz w:val="28"/>
          <w:szCs w:val="28"/>
          <w:lang w:val="uk-UA"/>
        </w:rPr>
        <w:t xml:space="preserve">Однак можливість затримання </w:t>
      </w:r>
      <w:r w:rsidRPr="00C32298">
        <w:rPr>
          <w:rFonts w:ascii="Times New Roman" w:hAnsi="Times New Roman"/>
          <w:sz w:val="28"/>
          <w:szCs w:val="28"/>
          <w:lang w:val="uk-UA"/>
        </w:rPr>
        <w:lastRenderedPageBreak/>
        <w:t xml:space="preserve">порушника не передбачає його однозначного тримання у спеціально обладнаних приміщеннях установи виконання покарань чи слідчого ізолятору. </w:t>
      </w:r>
    </w:p>
    <w:p w:rsidR="00EF0821" w:rsidRPr="00C32298" w:rsidRDefault="00EF0821" w:rsidP="00EF0821">
      <w:pPr>
        <w:spacing w:after="0" w:line="240" w:lineRule="auto"/>
        <w:ind w:firstLine="851"/>
        <w:jc w:val="both"/>
        <w:rPr>
          <w:rFonts w:ascii="Times New Roman" w:hAnsi="Times New Roman"/>
          <w:sz w:val="28"/>
          <w:szCs w:val="28"/>
          <w:lang w:val="uk-UA"/>
        </w:rPr>
      </w:pPr>
      <w:r w:rsidRPr="00C32298">
        <w:rPr>
          <w:rFonts w:ascii="Times New Roman" w:hAnsi="Times New Roman"/>
          <w:sz w:val="28"/>
          <w:szCs w:val="28"/>
          <w:lang w:val="uk-UA"/>
        </w:rPr>
        <w:t xml:space="preserve">Таким чином, Інструкція передбачає механізми примусового тримання особи в умовах та в порядку, який суперечить чинним законодавчим актом. А це є явне порушення не лише прав людини, а й статті 19 Конституції України, за якою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w:t>
      </w:r>
    </w:p>
    <w:p w:rsidR="00EF082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Перебування системи виконання кримінальних покарань у стані реформ та певне гальмування у нормотворчій діяльності Міністерства юстиції України призвело і до суттєвого обмеження законодавчо наданих засудженим можливостей поліпшити своє становище в період відбування покарання. Так, з моменту ліквідації Державної пенітенціарної служби України та передачі її повноважень Міністерству юстиції України (з </w:t>
      </w:r>
      <w:r w:rsidRPr="006404F9">
        <w:rPr>
          <w:rFonts w:ascii="Times New Roman" w:hAnsi="Times New Roman"/>
          <w:sz w:val="28"/>
          <w:szCs w:val="28"/>
          <w:lang w:val="uk-UA"/>
        </w:rPr>
        <w:t>18.05.2016</w:t>
      </w:r>
      <w:r>
        <w:rPr>
          <w:rFonts w:ascii="Times New Roman" w:hAnsi="Times New Roman"/>
          <w:sz w:val="28"/>
          <w:szCs w:val="28"/>
          <w:lang w:val="uk-UA"/>
        </w:rPr>
        <w:t xml:space="preserve"> р.), фактично припинила свою діяльність Апеляційна комісія цієї служби, до повноважень якої згідно з наказом Міністерства юстиції України від 08.02.2012р. № 222/5, поміж іншим, віднесено: </w:t>
      </w:r>
      <w:bookmarkStart w:id="5" w:name="n8"/>
      <w:bookmarkEnd w:id="5"/>
      <w:r w:rsidRPr="00427D3A">
        <w:rPr>
          <w:rFonts w:ascii="Times New Roman" w:hAnsi="Times New Roman"/>
          <w:sz w:val="28"/>
          <w:szCs w:val="28"/>
          <w:lang w:val="uk-UA"/>
        </w:rPr>
        <w:t>розгляд звернень громадян, державних або громадських установ та організацій з питань визначення рівня безпеки виправної колонії, скарг засуджених до позбавлення волі, їхніх захисників, законних представників на рішення Регіональних комісій, переглянуті в порядку, передбаченому пунктом 8 Положення про Регіональну комісію з питань розподілу, направлення та переведення для відбування покарання осіб, засуджених до позбавлення волі;</w:t>
      </w:r>
      <w:bookmarkStart w:id="6" w:name="n9"/>
      <w:bookmarkEnd w:id="6"/>
      <w:r>
        <w:rPr>
          <w:rFonts w:ascii="Times New Roman" w:hAnsi="Times New Roman"/>
          <w:sz w:val="28"/>
          <w:szCs w:val="28"/>
          <w:lang w:val="uk-UA"/>
        </w:rPr>
        <w:t xml:space="preserve"> </w:t>
      </w:r>
      <w:r w:rsidRPr="00427D3A">
        <w:rPr>
          <w:rFonts w:ascii="Times New Roman" w:hAnsi="Times New Roman"/>
          <w:sz w:val="28"/>
          <w:szCs w:val="28"/>
          <w:lang w:val="uk-UA"/>
        </w:rPr>
        <w:t xml:space="preserve">розгляд питань щодо переведення засуджених з однієї установи до іншої згідно з вимогами частини другої статті 93 та статей 100, 101, 147 </w:t>
      </w:r>
      <w:r>
        <w:rPr>
          <w:rFonts w:ascii="Times New Roman" w:hAnsi="Times New Roman"/>
          <w:sz w:val="28"/>
          <w:szCs w:val="28"/>
          <w:lang w:val="uk-UA"/>
        </w:rPr>
        <w:t xml:space="preserve">Кримінально-виконавчого кодексу України. Тобто, нині не існує механізму як переведення засуджених ближче до місця проживання їх рідних або досудового оскарження рішень про розподіл таких осіб до певної установи, так і переведення для поліпшення умов тримання. А це суттєво та негативно впливає на становище позбавлених волі осіб. </w:t>
      </w:r>
    </w:p>
    <w:p w:rsidR="00EF0821" w:rsidRPr="001518E4"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Певну настороженість викликає і те, яким чином будуть виконувати свої функції Регіональні комісії, що </w:t>
      </w:r>
      <w:r w:rsidRPr="00EB7FF3">
        <w:rPr>
          <w:rFonts w:ascii="Times New Roman" w:hAnsi="Times New Roman"/>
          <w:sz w:val="28"/>
          <w:szCs w:val="28"/>
          <w:lang w:val="uk-UA"/>
        </w:rPr>
        <w:t>здійсню</w:t>
      </w:r>
      <w:r>
        <w:rPr>
          <w:rFonts w:ascii="Times New Roman" w:hAnsi="Times New Roman"/>
          <w:sz w:val="28"/>
          <w:szCs w:val="28"/>
          <w:lang w:val="uk-UA"/>
        </w:rPr>
        <w:t>ють</w:t>
      </w:r>
      <w:r w:rsidRPr="00EB7FF3">
        <w:rPr>
          <w:rFonts w:ascii="Times New Roman" w:hAnsi="Times New Roman"/>
          <w:sz w:val="28"/>
          <w:szCs w:val="28"/>
          <w:lang w:val="uk-UA"/>
        </w:rPr>
        <w:t xml:space="preserve"> у межах своєї компетенції визначення рівня безпеки виправної колонії, переведення засуджених до позбавлення волі, направлення та розподіл осіб, засуджених до позбавлення волі, до установ виконання покарань у межах регіону або відповідно до вимог Інструкції запитує у </w:t>
      </w:r>
      <w:proofErr w:type="spellStart"/>
      <w:r w:rsidRPr="00EB7FF3">
        <w:rPr>
          <w:rFonts w:ascii="Times New Roman" w:hAnsi="Times New Roman"/>
          <w:sz w:val="28"/>
          <w:szCs w:val="28"/>
          <w:lang w:val="uk-UA"/>
        </w:rPr>
        <w:t>ДПтС</w:t>
      </w:r>
      <w:proofErr w:type="spellEnd"/>
      <w:r w:rsidRPr="00EB7FF3">
        <w:rPr>
          <w:rFonts w:ascii="Times New Roman" w:hAnsi="Times New Roman"/>
          <w:sz w:val="28"/>
          <w:szCs w:val="28"/>
          <w:lang w:val="uk-UA"/>
        </w:rPr>
        <w:t xml:space="preserve"> України наряди на направлення засуджених осіб до установ виконання покарань;</w:t>
      </w:r>
      <w:bookmarkStart w:id="7" w:name="n12"/>
      <w:bookmarkEnd w:id="7"/>
      <w:r>
        <w:rPr>
          <w:rFonts w:ascii="Times New Roman" w:hAnsi="Times New Roman"/>
          <w:sz w:val="28"/>
          <w:szCs w:val="28"/>
          <w:lang w:val="uk-UA"/>
        </w:rPr>
        <w:t xml:space="preserve"> </w:t>
      </w:r>
      <w:r w:rsidRPr="00EB7FF3">
        <w:rPr>
          <w:rFonts w:ascii="Times New Roman" w:hAnsi="Times New Roman"/>
          <w:sz w:val="28"/>
          <w:szCs w:val="28"/>
          <w:lang w:val="uk-UA"/>
        </w:rPr>
        <w:t>направляє відповідні матеріали на розгляд Апеляційної комісії</w:t>
      </w:r>
      <w:r>
        <w:rPr>
          <w:rFonts w:ascii="Times New Roman" w:hAnsi="Times New Roman"/>
          <w:sz w:val="28"/>
          <w:szCs w:val="28"/>
          <w:lang w:val="uk-UA"/>
        </w:rPr>
        <w:t xml:space="preserve">. </w:t>
      </w:r>
      <w:proofErr w:type="spellStart"/>
      <w:r w:rsidRPr="001518E4">
        <w:rPr>
          <w:rFonts w:ascii="Times New Roman" w:hAnsi="Times New Roman"/>
          <w:sz w:val="28"/>
          <w:szCs w:val="28"/>
        </w:rPr>
        <w:t>Регіональну</w:t>
      </w:r>
      <w:proofErr w:type="spellEnd"/>
      <w:r w:rsidRPr="001518E4">
        <w:rPr>
          <w:rFonts w:ascii="Times New Roman" w:hAnsi="Times New Roman"/>
          <w:sz w:val="28"/>
          <w:szCs w:val="28"/>
        </w:rPr>
        <w:t xml:space="preserve"> </w:t>
      </w:r>
      <w:proofErr w:type="spellStart"/>
      <w:r w:rsidRPr="001518E4">
        <w:rPr>
          <w:rFonts w:ascii="Times New Roman" w:hAnsi="Times New Roman"/>
          <w:sz w:val="28"/>
          <w:szCs w:val="28"/>
        </w:rPr>
        <w:t>комісію</w:t>
      </w:r>
      <w:proofErr w:type="spellEnd"/>
      <w:r w:rsidRPr="001518E4">
        <w:rPr>
          <w:rFonts w:ascii="Times New Roman" w:hAnsi="Times New Roman"/>
          <w:sz w:val="28"/>
          <w:szCs w:val="28"/>
        </w:rPr>
        <w:t xml:space="preserve"> </w:t>
      </w:r>
      <w:proofErr w:type="spellStart"/>
      <w:r w:rsidRPr="001518E4">
        <w:rPr>
          <w:rFonts w:ascii="Times New Roman" w:hAnsi="Times New Roman"/>
          <w:sz w:val="28"/>
          <w:szCs w:val="28"/>
        </w:rPr>
        <w:t>очолює</w:t>
      </w:r>
      <w:proofErr w:type="spellEnd"/>
      <w:r w:rsidRPr="001518E4">
        <w:rPr>
          <w:rFonts w:ascii="Times New Roman" w:hAnsi="Times New Roman"/>
          <w:sz w:val="28"/>
          <w:szCs w:val="28"/>
        </w:rPr>
        <w:t xml:space="preserve"> голова (перший заступник начальника </w:t>
      </w:r>
      <w:proofErr w:type="spellStart"/>
      <w:r w:rsidRPr="001518E4">
        <w:rPr>
          <w:rFonts w:ascii="Times New Roman" w:hAnsi="Times New Roman"/>
          <w:sz w:val="28"/>
          <w:szCs w:val="28"/>
        </w:rPr>
        <w:t>територіального</w:t>
      </w:r>
      <w:proofErr w:type="spellEnd"/>
      <w:r w:rsidRPr="001518E4">
        <w:rPr>
          <w:rFonts w:ascii="Times New Roman" w:hAnsi="Times New Roman"/>
          <w:sz w:val="28"/>
          <w:szCs w:val="28"/>
        </w:rPr>
        <w:t xml:space="preserve"> органу </w:t>
      </w:r>
      <w:proofErr w:type="spellStart"/>
      <w:r w:rsidRPr="001518E4">
        <w:rPr>
          <w:rFonts w:ascii="Times New Roman" w:hAnsi="Times New Roman"/>
          <w:sz w:val="28"/>
          <w:szCs w:val="28"/>
        </w:rPr>
        <w:t>ДПтС</w:t>
      </w:r>
      <w:proofErr w:type="spellEnd"/>
      <w:r w:rsidRPr="001518E4">
        <w:rPr>
          <w:rFonts w:ascii="Times New Roman" w:hAnsi="Times New Roman"/>
          <w:sz w:val="28"/>
          <w:szCs w:val="28"/>
        </w:rPr>
        <w:t xml:space="preserve"> </w:t>
      </w:r>
      <w:proofErr w:type="spellStart"/>
      <w:r w:rsidRPr="001518E4">
        <w:rPr>
          <w:rFonts w:ascii="Times New Roman" w:hAnsi="Times New Roman"/>
          <w:sz w:val="28"/>
          <w:szCs w:val="28"/>
        </w:rPr>
        <w:t>України</w:t>
      </w:r>
      <w:proofErr w:type="spellEnd"/>
      <w:r w:rsidRPr="001518E4">
        <w:rPr>
          <w:rFonts w:ascii="Times New Roman" w:hAnsi="Times New Roman"/>
          <w:sz w:val="28"/>
          <w:szCs w:val="28"/>
        </w:rPr>
        <w:t xml:space="preserve"> за </w:t>
      </w:r>
      <w:proofErr w:type="spellStart"/>
      <w:r w:rsidRPr="001518E4">
        <w:rPr>
          <w:rFonts w:ascii="Times New Roman" w:hAnsi="Times New Roman"/>
          <w:sz w:val="28"/>
          <w:szCs w:val="28"/>
        </w:rPr>
        <w:t>посадою</w:t>
      </w:r>
      <w:proofErr w:type="spellEnd"/>
      <w:r w:rsidRPr="001518E4">
        <w:rPr>
          <w:rFonts w:ascii="Times New Roman" w:hAnsi="Times New Roman"/>
          <w:sz w:val="28"/>
          <w:szCs w:val="28"/>
        </w:rPr>
        <w:t xml:space="preserve">), </w:t>
      </w:r>
      <w:proofErr w:type="spellStart"/>
      <w:r w:rsidRPr="001518E4">
        <w:rPr>
          <w:rFonts w:ascii="Times New Roman" w:hAnsi="Times New Roman"/>
          <w:sz w:val="28"/>
          <w:szCs w:val="28"/>
        </w:rPr>
        <w:t>який</w:t>
      </w:r>
      <w:proofErr w:type="spellEnd"/>
      <w:r w:rsidRPr="001518E4">
        <w:rPr>
          <w:rFonts w:ascii="Times New Roman" w:hAnsi="Times New Roman"/>
          <w:sz w:val="28"/>
          <w:szCs w:val="28"/>
        </w:rPr>
        <w:t xml:space="preserve"> </w:t>
      </w:r>
      <w:proofErr w:type="spellStart"/>
      <w:r w:rsidRPr="001518E4">
        <w:rPr>
          <w:rFonts w:ascii="Times New Roman" w:hAnsi="Times New Roman"/>
          <w:sz w:val="28"/>
          <w:szCs w:val="28"/>
        </w:rPr>
        <w:t>має</w:t>
      </w:r>
      <w:proofErr w:type="spellEnd"/>
      <w:r w:rsidRPr="001518E4">
        <w:rPr>
          <w:rFonts w:ascii="Times New Roman" w:hAnsi="Times New Roman"/>
          <w:sz w:val="28"/>
          <w:szCs w:val="28"/>
        </w:rPr>
        <w:t xml:space="preserve"> </w:t>
      </w:r>
      <w:proofErr w:type="spellStart"/>
      <w:r w:rsidRPr="001518E4">
        <w:rPr>
          <w:rFonts w:ascii="Times New Roman" w:hAnsi="Times New Roman"/>
          <w:sz w:val="28"/>
          <w:szCs w:val="28"/>
        </w:rPr>
        <w:t>двох</w:t>
      </w:r>
      <w:proofErr w:type="spellEnd"/>
      <w:r w:rsidRPr="001518E4">
        <w:rPr>
          <w:rFonts w:ascii="Times New Roman" w:hAnsi="Times New Roman"/>
          <w:sz w:val="28"/>
          <w:szCs w:val="28"/>
        </w:rPr>
        <w:t xml:space="preserve"> </w:t>
      </w:r>
      <w:proofErr w:type="spellStart"/>
      <w:r w:rsidRPr="001518E4">
        <w:rPr>
          <w:rFonts w:ascii="Times New Roman" w:hAnsi="Times New Roman"/>
          <w:sz w:val="28"/>
          <w:szCs w:val="28"/>
        </w:rPr>
        <w:t>заступників</w:t>
      </w:r>
      <w:proofErr w:type="spellEnd"/>
      <w:r w:rsidRPr="001518E4">
        <w:rPr>
          <w:rFonts w:ascii="Times New Roman" w:hAnsi="Times New Roman"/>
          <w:sz w:val="28"/>
          <w:szCs w:val="28"/>
        </w:rPr>
        <w:t xml:space="preserve"> (заступника начальника </w:t>
      </w:r>
      <w:proofErr w:type="spellStart"/>
      <w:r w:rsidRPr="001518E4">
        <w:rPr>
          <w:rFonts w:ascii="Times New Roman" w:hAnsi="Times New Roman"/>
          <w:sz w:val="28"/>
          <w:szCs w:val="28"/>
        </w:rPr>
        <w:t>територіального</w:t>
      </w:r>
      <w:proofErr w:type="spellEnd"/>
      <w:r w:rsidRPr="001518E4">
        <w:rPr>
          <w:rFonts w:ascii="Times New Roman" w:hAnsi="Times New Roman"/>
          <w:sz w:val="28"/>
          <w:szCs w:val="28"/>
        </w:rPr>
        <w:t xml:space="preserve"> органу </w:t>
      </w:r>
      <w:proofErr w:type="spellStart"/>
      <w:r w:rsidRPr="001518E4">
        <w:rPr>
          <w:rFonts w:ascii="Times New Roman" w:hAnsi="Times New Roman"/>
          <w:sz w:val="28"/>
          <w:szCs w:val="28"/>
        </w:rPr>
        <w:t>ДПтС</w:t>
      </w:r>
      <w:proofErr w:type="spellEnd"/>
      <w:r w:rsidRPr="001518E4">
        <w:rPr>
          <w:rFonts w:ascii="Times New Roman" w:hAnsi="Times New Roman"/>
          <w:sz w:val="28"/>
          <w:szCs w:val="28"/>
        </w:rPr>
        <w:t xml:space="preserve"> </w:t>
      </w:r>
      <w:proofErr w:type="spellStart"/>
      <w:r w:rsidRPr="001518E4">
        <w:rPr>
          <w:rFonts w:ascii="Times New Roman" w:hAnsi="Times New Roman"/>
          <w:sz w:val="28"/>
          <w:szCs w:val="28"/>
        </w:rPr>
        <w:t>України</w:t>
      </w:r>
      <w:proofErr w:type="spellEnd"/>
      <w:r w:rsidRPr="001518E4">
        <w:rPr>
          <w:rFonts w:ascii="Times New Roman" w:hAnsi="Times New Roman"/>
          <w:sz w:val="28"/>
          <w:szCs w:val="28"/>
        </w:rPr>
        <w:t xml:space="preserve"> </w:t>
      </w:r>
      <w:proofErr w:type="spellStart"/>
      <w:r w:rsidRPr="001518E4">
        <w:rPr>
          <w:rFonts w:ascii="Times New Roman" w:hAnsi="Times New Roman"/>
          <w:sz w:val="28"/>
          <w:szCs w:val="28"/>
        </w:rPr>
        <w:t>із</w:t>
      </w:r>
      <w:proofErr w:type="spellEnd"/>
      <w:r w:rsidRPr="001518E4">
        <w:rPr>
          <w:rFonts w:ascii="Times New Roman" w:hAnsi="Times New Roman"/>
          <w:sz w:val="28"/>
          <w:szCs w:val="28"/>
        </w:rPr>
        <w:t xml:space="preserve"> </w:t>
      </w:r>
      <w:proofErr w:type="spellStart"/>
      <w:proofErr w:type="gramStart"/>
      <w:r w:rsidRPr="001518E4">
        <w:rPr>
          <w:rFonts w:ascii="Times New Roman" w:hAnsi="Times New Roman"/>
          <w:sz w:val="28"/>
          <w:szCs w:val="28"/>
        </w:rPr>
        <w:t>соц</w:t>
      </w:r>
      <w:proofErr w:type="gramEnd"/>
      <w:r w:rsidRPr="001518E4">
        <w:rPr>
          <w:rFonts w:ascii="Times New Roman" w:hAnsi="Times New Roman"/>
          <w:sz w:val="28"/>
          <w:szCs w:val="28"/>
        </w:rPr>
        <w:t>іально-виховної</w:t>
      </w:r>
      <w:proofErr w:type="spellEnd"/>
      <w:r w:rsidRPr="001518E4">
        <w:rPr>
          <w:rFonts w:ascii="Times New Roman" w:hAnsi="Times New Roman"/>
          <w:sz w:val="28"/>
          <w:szCs w:val="28"/>
        </w:rPr>
        <w:t xml:space="preserve"> та </w:t>
      </w:r>
      <w:proofErr w:type="spellStart"/>
      <w:r w:rsidRPr="001518E4">
        <w:rPr>
          <w:rFonts w:ascii="Times New Roman" w:hAnsi="Times New Roman"/>
          <w:sz w:val="28"/>
          <w:szCs w:val="28"/>
        </w:rPr>
        <w:t>психологічної</w:t>
      </w:r>
      <w:proofErr w:type="spellEnd"/>
      <w:r w:rsidRPr="001518E4">
        <w:rPr>
          <w:rFonts w:ascii="Times New Roman" w:hAnsi="Times New Roman"/>
          <w:sz w:val="28"/>
          <w:szCs w:val="28"/>
        </w:rPr>
        <w:t xml:space="preserve"> </w:t>
      </w:r>
      <w:proofErr w:type="spellStart"/>
      <w:r w:rsidRPr="001518E4">
        <w:rPr>
          <w:rFonts w:ascii="Times New Roman" w:hAnsi="Times New Roman"/>
          <w:sz w:val="28"/>
          <w:szCs w:val="28"/>
        </w:rPr>
        <w:t>роботи</w:t>
      </w:r>
      <w:proofErr w:type="spellEnd"/>
      <w:r w:rsidRPr="001518E4">
        <w:rPr>
          <w:rFonts w:ascii="Times New Roman" w:hAnsi="Times New Roman"/>
          <w:sz w:val="28"/>
          <w:szCs w:val="28"/>
        </w:rPr>
        <w:t xml:space="preserve"> та начальника </w:t>
      </w:r>
      <w:proofErr w:type="spellStart"/>
      <w:r w:rsidRPr="001518E4">
        <w:rPr>
          <w:rFonts w:ascii="Times New Roman" w:hAnsi="Times New Roman"/>
          <w:sz w:val="28"/>
          <w:szCs w:val="28"/>
        </w:rPr>
        <w:t>слідчого</w:t>
      </w:r>
      <w:proofErr w:type="spellEnd"/>
      <w:r w:rsidRPr="001518E4">
        <w:rPr>
          <w:rFonts w:ascii="Times New Roman" w:hAnsi="Times New Roman"/>
          <w:sz w:val="28"/>
          <w:szCs w:val="28"/>
        </w:rPr>
        <w:t xml:space="preserve"> </w:t>
      </w:r>
      <w:proofErr w:type="spellStart"/>
      <w:r w:rsidRPr="001518E4">
        <w:rPr>
          <w:rFonts w:ascii="Times New Roman" w:hAnsi="Times New Roman"/>
          <w:sz w:val="28"/>
          <w:szCs w:val="28"/>
        </w:rPr>
        <w:t>ізолятора</w:t>
      </w:r>
      <w:proofErr w:type="spellEnd"/>
      <w:r w:rsidRPr="001518E4">
        <w:rPr>
          <w:rFonts w:ascii="Times New Roman" w:hAnsi="Times New Roman"/>
          <w:sz w:val="28"/>
          <w:szCs w:val="28"/>
        </w:rPr>
        <w:t xml:space="preserve"> за </w:t>
      </w:r>
      <w:proofErr w:type="spellStart"/>
      <w:r w:rsidRPr="001518E4">
        <w:rPr>
          <w:rFonts w:ascii="Times New Roman" w:hAnsi="Times New Roman"/>
          <w:sz w:val="28"/>
          <w:szCs w:val="28"/>
        </w:rPr>
        <w:t>посадою</w:t>
      </w:r>
      <w:proofErr w:type="spellEnd"/>
      <w:r w:rsidRPr="001518E4">
        <w:rPr>
          <w:rFonts w:ascii="Times New Roman" w:hAnsi="Times New Roman"/>
          <w:sz w:val="28"/>
          <w:szCs w:val="28"/>
        </w:rPr>
        <w:t>).</w:t>
      </w:r>
      <w:r>
        <w:rPr>
          <w:rFonts w:ascii="Times New Roman" w:hAnsi="Times New Roman"/>
          <w:sz w:val="28"/>
          <w:szCs w:val="28"/>
          <w:lang w:val="uk-UA"/>
        </w:rPr>
        <w:t xml:space="preserve"> Оскільки нині, замість ліквідованих територіальних управлінь, повинні розпочати функціонування </w:t>
      </w:r>
      <w:r>
        <w:rPr>
          <w:rFonts w:ascii="Times New Roman" w:hAnsi="Times New Roman"/>
          <w:sz w:val="28"/>
          <w:szCs w:val="28"/>
          <w:lang w:val="uk-UA"/>
        </w:rPr>
        <w:lastRenderedPageBreak/>
        <w:t xml:space="preserve">міжрегіональні територіальні управління міністерства юстиції України з питань виконання кримінальних покарань та </w:t>
      </w:r>
      <w:proofErr w:type="spellStart"/>
      <w:r>
        <w:rPr>
          <w:rFonts w:ascii="Times New Roman" w:hAnsi="Times New Roman"/>
          <w:sz w:val="28"/>
          <w:szCs w:val="28"/>
          <w:lang w:val="uk-UA"/>
        </w:rPr>
        <w:t>пробації</w:t>
      </w:r>
      <w:proofErr w:type="spellEnd"/>
      <w:r>
        <w:rPr>
          <w:rFonts w:ascii="Times New Roman" w:hAnsi="Times New Roman"/>
          <w:sz w:val="28"/>
          <w:szCs w:val="28"/>
          <w:lang w:val="uk-UA"/>
        </w:rPr>
        <w:t xml:space="preserve">, то означених штатних одиниць передбачено не буде, а люди, що раніше працювали на цих посадах – будуть або звільнені, або перепризначені на інші посади. Крім того, Регіональні комісії функціонували у кожній області, яким же чином буде організована їх діяльність в умовах міжрегіональних управлінь – залишається невідомим, що може призвести до невиправданого накопичення засуджених в умовах СІЗО та порушення їх прав.   </w:t>
      </w:r>
    </w:p>
    <w:p w:rsidR="00EF082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Чи не єдиним проектом відомчого нормативного акту, що стосується роботи із засудженими, став </w:t>
      </w:r>
      <w:r w:rsidRPr="00CE0B08">
        <w:rPr>
          <w:rFonts w:ascii="Times New Roman" w:hAnsi="Times New Roman"/>
          <w:i/>
          <w:sz w:val="28"/>
          <w:szCs w:val="28"/>
          <w:lang w:val="uk-UA"/>
        </w:rPr>
        <w:t xml:space="preserve">Порядок </w:t>
      </w:r>
      <w:r w:rsidRPr="00CE0B08">
        <w:rPr>
          <w:rFonts w:ascii="Times New Roman" w:hAnsi="Times New Roman"/>
          <w:bCs/>
          <w:i/>
          <w:sz w:val="28"/>
          <w:szCs w:val="28"/>
          <w:lang w:val="uk-UA"/>
        </w:rPr>
        <w:t xml:space="preserve">взаємодії установ виконання покарань, уповноважених органів з питань </w:t>
      </w:r>
      <w:proofErr w:type="spellStart"/>
      <w:r w:rsidRPr="00CE0B08">
        <w:rPr>
          <w:rFonts w:ascii="Times New Roman" w:hAnsi="Times New Roman"/>
          <w:bCs/>
          <w:i/>
          <w:sz w:val="28"/>
          <w:szCs w:val="28"/>
          <w:lang w:val="uk-UA"/>
        </w:rPr>
        <w:t>пробації</w:t>
      </w:r>
      <w:proofErr w:type="spellEnd"/>
      <w:r w:rsidRPr="00CE0B08">
        <w:rPr>
          <w:rFonts w:ascii="Times New Roman" w:hAnsi="Times New Roman"/>
          <w:bCs/>
          <w:i/>
          <w:sz w:val="28"/>
          <w:szCs w:val="28"/>
          <w:lang w:val="uk-UA"/>
        </w:rPr>
        <w:t xml:space="preserve"> та суб'єктів соціального патронажу під час підготовки до звільнення осіб, які відбувають покарання у виді обмеження волі або позбавлення волі на певний строк</w:t>
      </w:r>
      <w:r>
        <w:rPr>
          <w:rFonts w:ascii="Times New Roman" w:hAnsi="Times New Roman"/>
          <w:bCs/>
          <w:sz w:val="28"/>
          <w:szCs w:val="28"/>
          <w:lang w:val="uk-UA"/>
        </w:rPr>
        <w:t>. Але ознайомлення з його змістом переконливо доводить, що н</w:t>
      </w:r>
      <w:r>
        <w:rPr>
          <w:rFonts w:ascii="Times New Roman" w:hAnsi="Times New Roman"/>
          <w:sz w:val="28"/>
          <w:szCs w:val="28"/>
          <w:lang w:val="uk-UA"/>
        </w:rPr>
        <w:t xml:space="preserve">езважаючи на усі проголошені зміни у формах і методах роботи з засудженими, пропонується знову ж таки підмінити реальну взаємодію для полегшення соціальної адаптації інформуванням та направленням різноманітних повідомлень, що у більшості визначених випадків не мають жодного практичного сенсу, до установ та організацій. При цьому зміст проекту Порядку майже нічним не відрізняється від раніше існуючого, за винятком зміни назви кримінально-виконавчої інспекції та збільшення (!) у кілька разів різноманітних повідомлень. Реальний же механізм надання допомоги в Порядку так і не окреслений.  </w:t>
      </w:r>
    </w:p>
    <w:p w:rsidR="00EF082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У підсумку складається враження, що Міністерство юстиції України певною мірою усунулись від вирішення нагальних проблем регламентації процесу виконання кримінальних покарань, зосередившись виключно на питаннях організаційного забезпечення діяльності. У разі продовження такого ставлення можна спрогнозувати збільшення випадків порушення прав засуджених та їх рідних.  </w:t>
      </w:r>
    </w:p>
    <w:p w:rsidR="00EF0821" w:rsidRDefault="00EF0821" w:rsidP="00EF0821">
      <w:pPr>
        <w:spacing w:after="0" w:line="240" w:lineRule="auto"/>
        <w:jc w:val="center"/>
        <w:rPr>
          <w:rFonts w:ascii="Times New Roman" w:hAnsi="Times New Roman"/>
          <w:b/>
          <w:sz w:val="28"/>
          <w:szCs w:val="28"/>
          <w:lang w:val="uk-UA"/>
        </w:rPr>
      </w:pPr>
    </w:p>
    <w:p w:rsidR="00EF0821" w:rsidRPr="007D3684" w:rsidRDefault="00EF0821" w:rsidP="00EF0821">
      <w:pPr>
        <w:spacing w:after="0" w:line="240" w:lineRule="auto"/>
        <w:jc w:val="center"/>
        <w:rPr>
          <w:rFonts w:ascii="Times New Roman" w:hAnsi="Times New Roman"/>
          <w:b/>
          <w:sz w:val="28"/>
          <w:szCs w:val="28"/>
          <w:lang w:val="uk-UA"/>
        </w:rPr>
      </w:pPr>
      <w:r w:rsidRPr="007D3684">
        <w:rPr>
          <w:rFonts w:ascii="Times New Roman" w:hAnsi="Times New Roman"/>
          <w:b/>
          <w:sz w:val="28"/>
          <w:szCs w:val="28"/>
          <w:lang w:val="uk-UA"/>
        </w:rPr>
        <w:t>Реформування</w:t>
      </w:r>
      <w:r>
        <w:rPr>
          <w:rFonts w:ascii="Times New Roman" w:hAnsi="Times New Roman"/>
          <w:b/>
          <w:sz w:val="28"/>
          <w:szCs w:val="28"/>
          <w:lang w:val="uk-UA"/>
        </w:rPr>
        <w:t xml:space="preserve"> системи виконання покарань</w:t>
      </w:r>
    </w:p>
    <w:p w:rsidR="00EF0821" w:rsidRPr="004B18B1" w:rsidRDefault="00EF0821" w:rsidP="00EF0821">
      <w:pPr>
        <w:spacing w:after="0" w:line="240" w:lineRule="auto"/>
        <w:ind w:firstLine="851"/>
        <w:jc w:val="both"/>
        <w:rPr>
          <w:rFonts w:ascii="Times New Roman" w:hAnsi="Times New Roman"/>
          <w:sz w:val="28"/>
          <w:szCs w:val="28"/>
          <w:lang w:val="uk-UA"/>
        </w:rPr>
      </w:pPr>
      <w:r w:rsidRPr="004B18B1">
        <w:rPr>
          <w:rFonts w:ascii="Times New Roman" w:hAnsi="Times New Roman"/>
          <w:sz w:val="28"/>
          <w:szCs w:val="28"/>
          <w:lang w:val="uk-UA"/>
        </w:rPr>
        <w:t xml:space="preserve">2016 рік оголошений Міністерством юстиції </w:t>
      </w:r>
      <w:r>
        <w:rPr>
          <w:rFonts w:ascii="Times New Roman" w:hAnsi="Times New Roman"/>
          <w:sz w:val="28"/>
          <w:szCs w:val="28"/>
          <w:lang w:val="uk-UA"/>
        </w:rPr>
        <w:t>"</w:t>
      </w:r>
      <w:r w:rsidRPr="004B18B1">
        <w:rPr>
          <w:rFonts w:ascii="Times New Roman" w:hAnsi="Times New Roman"/>
          <w:sz w:val="28"/>
          <w:szCs w:val="28"/>
          <w:lang w:val="uk-UA"/>
        </w:rPr>
        <w:t>роком пенітенціарної реформи</w:t>
      </w:r>
      <w:r>
        <w:rPr>
          <w:rFonts w:ascii="Times New Roman" w:hAnsi="Times New Roman"/>
          <w:sz w:val="28"/>
          <w:szCs w:val="28"/>
          <w:lang w:val="uk-UA"/>
        </w:rPr>
        <w:t>"</w:t>
      </w:r>
      <w:r w:rsidRPr="004B18B1">
        <w:rPr>
          <w:rFonts w:ascii="Times New Roman" w:hAnsi="Times New Roman"/>
          <w:sz w:val="28"/>
          <w:szCs w:val="28"/>
          <w:lang w:val="uk-UA"/>
        </w:rPr>
        <w:t>. Іще 19.11.2015 року Мін’юст прийняв наказ №337/7 «Про створення робочих груп з оптимізації функціонування Державної кримінально-виконавчої служби України»</w:t>
      </w:r>
      <w:r>
        <w:rPr>
          <w:rFonts w:ascii="Times New Roman" w:hAnsi="Times New Roman"/>
          <w:sz w:val="28"/>
          <w:szCs w:val="28"/>
          <w:lang w:val="uk-UA"/>
        </w:rPr>
        <w:t xml:space="preserve">, яким </w:t>
      </w:r>
      <w:r w:rsidRPr="004B18B1">
        <w:rPr>
          <w:rFonts w:ascii="Times New Roman" w:hAnsi="Times New Roman"/>
          <w:sz w:val="28"/>
          <w:szCs w:val="28"/>
          <w:lang w:val="uk-UA"/>
        </w:rPr>
        <w:t xml:space="preserve">були затверджені склади чотирьох робочих груп з оптимізації структури та штатної чисельності </w:t>
      </w:r>
      <w:proofErr w:type="spellStart"/>
      <w:r w:rsidRPr="004B18B1">
        <w:rPr>
          <w:rFonts w:ascii="Times New Roman" w:hAnsi="Times New Roman"/>
          <w:sz w:val="28"/>
          <w:szCs w:val="28"/>
          <w:lang w:val="uk-UA"/>
        </w:rPr>
        <w:t>ДПтС</w:t>
      </w:r>
      <w:proofErr w:type="spellEnd"/>
      <w:r w:rsidRPr="004B18B1">
        <w:rPr>
          <w:rFonts w:ascii="Times New Roman" w:hAnsi="Times New Roman"/>
          <w:sz w:val="28"/>
          <w:szCs w:val="28"/>
          <w:lang w:val="uk-UA"/>
        </w:rPr>
        <w:t xml:space="preserve"> та її територіальних органів, з аналізу державних закупівель в ДКВС України, з аналізу ефективності функціонування підприємств установ виконання покарань і з опрацювання питання будівництва сучасних європейських установ виконання покарань та слідчих ізоляторів. Раніше, 07.10.2015 року, Кабінет Міністрів України прийняв розпорядження №1066-р «Деякі питання реформування системи функціонування установ виконання покарань та слідчих ізоляторів»</w:t>
      </w:r>
      <w:r>
        <w:rPr>
          <w:rFonts w:ascii="Times New Roman" w:hAnsi="Times New Roman"/>
          <w:sz w:val="28"/>
          <w:szCs w:val="28"/>
          <w:lang w:val="uk-UA"/>
        </w:rPr>
        <w:t xml:space="preserve">, відповідно до якого </w:t>
      </w:r>
      <w:r w:rsidRPr="004B18B1">
        <w:rPr>
          <w:rFonts w:ascii="Times New Roman" w:hAnsi="Times New Roman"/>
          <w:sz w:val="28"/>
          <w:szCs w:val="28"/>
          <w:lang w:val="uk-UA"/>
        </w:rPr>
        <w:t>започатк</w:t>
      </w:r>
      <w:r>
        <w:rPr>
          <w:rFonts w:ascii="Times New Roman" w:hAnsi="Times New Roman"/>
          <w:sz w:val="28"/>
          <w:szCs w:val="28"/>
          <w:lang w:val="uk-UA"/>
        </w:rPr>
        <w:t>о</w:t>
      </w:r>
      <w:r w:rsidRPr="004B18B1">
        <w:rPr>
          <w:rFonts w:ascii="Times New Roman" w:hAnsi="Times New Roman"/>
          <w:sz w:val="28"/>
          <w:szCs w:val="28"/>
          <w:lang w:val="uk-UA"/>
        </w:rPr>
        <w:t>ва</w:t>
      </w:r>
      <w:r>
        <w:rPr>
          <w:rFonts w:ascii="Times New Roman" w:hAnsi="Times New Roman"/>
          <w:sz w:val="28"/>
          <w:szCs w:val="28"/>
          <w:lang w:val="uk-UA"/>
        </w:rPr>
        <w:t xml:space="preserve">но </w:t>
      </w:r>
      <w:r w:rsidRPr="004B18B1">
        <w:rPr>
          <w:rFonts w:ascii="Times New Roman" w:hAnsi="Times New Roman"/>
          <w:sz w:val="28"/>
          <w:szCs w:val="28"/>
          <w:lang w:val="uk-UA"/>
        </w:rPr>
        <w:t xml:space="preserve">процес ліквідації Чернівецької установи виконання покарань №33. Також Міністерство юстиції у двомісячний строк мало внести пропозиції щодо </w:t>
      </w:r>
      <w:r w:rsidRPr="004B18B1">
        <w:rPr>
          <w:rFonts w:ascii="Times New Roman" w:hAnsi="Times New Roman"/>
          <w:sz w:val="28"/>
          <w:szCs w:val="28"/>
          <w:lang w:val="uk-UA"/>
        </w:rPr>
        <w:lastRenderedPageBreak/>
        <w:t>доцільності перенесення за межі мм. Києва, Львова, Одеси і Хмельницького слідчих ізоляторів та установ виконання покарань</w:t>
      </w:r>
      <w:r>
        <w:rPr>
          <w:rFonts w:ascii="Times New Roman" w:hAnsi="Times New Roman"/>
          <w:sz w:val="28"/>
          <w:szCs w:val="28"/>
          <w:lang w:val="uk-UA"/>
        </w:rPr>
        <w:t xml:space="preserve">, а також консервації чи ліквідації </w:t>
      </w:r>
      <w:r w:rsidRPr="004B18B1">
        <w:rPr>
          <w:rFonts w:ascii="Times New Roman" w:hAnsi="Times New Roman"/>
          <w:sz w:val="28"/>
          <w:szCs w:val="28"/>
          <w:lang w:val="uk-UA"/>
        </w:rPr>
        <w:t xml:space="preserve">19 </w:t>
      </w:r>
      <w:r>
        <w:rPr>
          <w:rFonts w:ascii="Times New Roman" w:hAnsi="Times New Roman"/>
          <w:sz w:val="28"/>
          <w:szCs w:val="28"/>
          <w:lang w:val="uk-UA"/>
        </w:rPr>
        <w:t>установ виконання покарань</w:t>
      </w:r>
      <w:r w:rsidRPr="004B18B1">
        <w:rPr>
          <w:rFonts w:ascii="Times New Roman" w:hAnsi="Times New Roman"/>
          <w:sz w:val="28"/>
          <w:szCs w:val="28"/>
          <w:lang w:val="uk-UA"/>
        </w:rPr>
        <w:t>, діяльність яких є «економічно недоцільною»</w:t>
      </w:r>
      <w:r>
        <w:rPr>
          <w:rStyle w:val="a6"/>
          <w:rFonts w:ascii="Times New Roman" w:hAnsi="Times New Roman"/>
          <w:sz w:val="28"/>
          <w:szCs w:val="28"/>
          <w:lang w:val="uk-UA"/>
        </w:rPr>
        <w:footnoteReference w:id="26"/>
      </w:r>
      <w:r w:rsidRPr="004B18B1">
        <w:rPr>
          <w:rFonts w:ascii="Times New Roman" w:hAnsi="Times New Roman"/>
          <w:sz w:val="28"/>
          <w:szCs w:val="28"/>
          <w:lang w:val="uk-UA"/>
        </w:rPr>
        <w:t>.</w:t>
      </w:r>
    </w:p>
    <w:p w:rsidR="00EF0821" w:rsidRPr="00E32D57" w:rsidRDefault="00EF0821" w:rsidP="00EF0821">
      <w:pPr>
        <w:spacing w:after="0" w:line="240" w:lineRule="auto"/>
        <w:ind w:firstLine="851"/>
        <w:jc w:val="both"/>
        <w:rPr>
          <w:rFonts w:ascii="Times New Roman" w:hAnsi="Times New Roman"/>
          <w:sz w:val="28"/>
          <w:szCs w:val="28"/>
          <w:lang w:val="uk-UA"/>
        </w:rPr>
      </w:pPr>
      <w:r w:rsidRPr="004B18B1">
        <w:rPr>
          <w:rFonts w:ascii="Times New Roman" w:hAnsi="Times New Roman"/>
          <w:sz w:val="28"/>
          <w:szCs w:val="28"/>
          <w:lang w:val="uk-UA"/>
        </w:rPr>
        <w:t>10 лютого 2016 року Мін’юст презентував План реформування Державної пенітенціарної служби</w:t>
      </w:r>
      <w:r w:rsidRPr="004B18B1">
        <w:rPr>
          <w:rStyle w:val="a6"/>
          <w:rFonts w:ascii="Times New Roman" w:hAnsi="Times New Roman"/>
          <w:sz w:val="28"/>
          <w:szCs w:val="28"/>
          <w:lang w:val="uk-UA"/>
        </w:rPr>
        <w:footnoteReference w:id="27"/>
      </w:r>
      <w:r w:rsidRPr="004B18B1">
        <w:rPr>
          <w:rFonts w:ascii="Times New Roman" w:hAnsi="Times New Roman"/>
          <w:sz w:val="28"/>
          <w:szCs w:val="28"/>
          <w:lang w:val="uk-UA"/>
        </w:rPr>
        <w:t xml:space="preserve">, </w:t>
      </w:r>
      <w:r>
        <w:rPr>
          <w:rFonts w:ascii="Times New Roman" w:hAnsi="Times New Roman"/>
          <w:sz w:val="28"/>
          <w:szCs w:val="28"/>
          <w:lang w:val="uk-UA"/>
        </w:rPr>
        <w:t xml:space="preserve">в якому наголошувалось, що </w:t>
      </w:r>
      <w:r w:rsidRPr="004B18B1">
        <w:rPr>
          <w:rFonts w:ascii="Times New Roman" w:hAnsi="Times New Roman"/>
          <w:sz w:val="28"/>
          <w:szCs w:val="28"/>
          <w:lang w:val="uk-UA"/>
        </w:rPr>
        <w:t>пенітенціарна система є зразком пострадянської системи місць позбавлення волі. За часи незалежності України та самостійного функціонування ця система не зазнала принципових змін у ідеології організації в‘язничної справи, багато втратила у матеріально-побутовому та фінансовому забезпеченні.</w:t>
      </w:r>
      <w:r>
        <w:rPr>
          <w:rFonts w:ascii="Times New Roman" w:hAnsi="Times New Roman"/>
          <w:sz w:val="28"/>
          <w:szCs w:val="28"/>
          <w:lang w:val="uk-UA"/>
        </w:rPr>
        <w:t xml:space="preserve"> </w:t>
      </w:r>
      <w:r w:rsidRPr="004B18B1">
        <w:rPr>
          <w:rFonts w:ascii="Times New Roman" w:hAnsi="Times New Roman"/>
          <w:sz w:val="28"/>
          <w:szCs w:val="28"/>
          <w:lang w:val="uk-UA"/>
        </w:rPr>
        <w:t>Міністерство юстиції планувало, що буде ліквідовано Державну пенітенціарну службу та її управління на місцях</w:t>
      </w:r>
      <w:r>
        <w:rPr>
          <w:rFonts w:ascii="Times New Roman" w:hAnsi="Times New Roman"/>
          <w:sz w:val="28"/>
          <w:szCs w:val="28"/>
          <w:lang w:val="uk-UA"/>
        </w:rPr>
        <w:t>, н</w:t>
      </w:r>
      <w:r w:rsidRPr="004B18B1">
        <w:rPr>
          <w:rFonts w:ascii="Times New Roman" w:hAnsi="Times New Roman"/>
          <w:sz w:val="28"/>
          <w:szCs w:val="28"/>
          <w:lang w:val="uk-UA"/>
        </w:rPr>
        <w:t>атомість у Міністерстві юстиції почнуть роботу 3 нові департаменти</w:t>
      </w:r>
      <w:r>
        <w:rPr>
          <w:rFonts w:ascii="Times New Roman" w:hAnsi="Times New Roman"/>
          <w:sz w:val="28"/>
          <w:szCs w:val="28"/>
          <w:lang w:val="uk-UA"/>
        </w:rPr>
        <w:t xml:space="preserve">: </w:t>
      </w:r>
      <w:r w:rsidRPr="004B18B1">
        <w:rPr>
          <w:rFonts w:ascii="Times New Roman" w:hAnsi="Times New Roman"/>
          <w:sz w:val="28"/>
          <w:szCs w:val="28"/>
          <w:lang w:val="uk-UA"/>
        </w:rPr>
        <w:t xml:space="preserve">департамент </w:t>
      </w:r>
      <w:proofErr w:type="spellStart"/>
      <w:r w:rsidRPr="004B18B1">
        <w:rPr>
          <w:rFonts w:ascii="Times New Roman" w:hAnsi="Times New Roman"/>
          <w:sz w:val="28"/>
          <w:szCs w:val="28"/>
          <w:lang w:val="uk-UA"/>
        </w:rPr>
        <w:t>пробації</w:t>
      </w:r>
      <w:proofErr w:type="spellEnd"/>
      <w:r w:rsidRPr="004B18B1">
        <w:rPr>
          <w:rFonts w:ascii="Times New Roman" w:hAnsi="Times New Roman"/>
          <w:sz w:val="28"/>
          <w:szCs w:val="28"/>
          <w:lang w:val="uk-UA"/>
        </w:rPr>
        <w:t xml:space="preserve">, якого не існувало досі, режимний департамент, який опікуватиметься безпекою, а також департамент ресурсного забезпечення. Також буде створено відділ інспекції установ, який зсередини проводитиме анонімний моніторинг, щоб  була можливість  мати об’єктивну інформацію про можливі порушення прав людини. </w:t>
      </w:r>
      <w:r>
        <w:rPr>
          <w:rFonts w:ascii="Times New Roman" w:hAnsi="Times New Roman"/>
          <w:sz w:val="28"/>
          <w:szCs w:val="28"/>
          <w:lang w:val="uk-UA"/>
        </w:rPr>
        <w:t xml:space="preserve">Планувалась і </w:t>
      </w:r>
      <w:r w:rsidRPr="004B18B1">
        <w:rPr>
          <w:rFonts w:ascii="Times New Roman" w:hAnsi="Times New Roman"/>
          <w:sz w:val="28"/>
          <w:szCs w:val="28"/>
          <w:lang w:val="uk-UA"/>
        </w:rPr>
        <w:t>демілітаризація пенітенціарної системи</w:t>
      </w:r>
      <w:r>
        <w:rPr>
          <w:rFonts w:ascii="Times New Roman" w:hAnsi="Times New Roman"/>
          <w:sz w:val="28"/>
          <w:szCs w:val="28"/>
          <w:lang w:val="uk-UA"/>
        </w:rPr>
        <w:t xml:space="preserve"> – </w:t>
      </w:r>
      <w:r w:rsidRPr="00E32D57">
        <w:rPr>
          <w:rFonts w:ascii="Times New Roman" w:hAnsi="Times New Roman"/>
          <w:sz w:val="28"/>
          <w:szCs w:val="28"/>
          <w:lang w:val="uk-UA"/>
        </w:rPr>
        <w:t>зменш</w:t>
      </w:r>
      <w:r>
        <w:rPr>
          <w:rFonts w:ascii="Times New Roman" w:hAnsi="Times New Roman"/>
          <w:sz w:val="28"/>
          <w:szCs w:val="28"/>
          <w:lang w:val="uk-UA"/>
        </w:rPr>
        <w:t xml:space="preserve">ення </w:t>
      </w:r>
      <w:r w:rsidRPr="00E32D57">
        <w:rPr>
          <w:rFonts w:ascii="Times New Roman" w:hAnsi="Times New Roman"/>
          <w:sz w:val="28"/>
          <w:szCs w:val="28"/>
          <w:lang w:val="uk-UA"/>
        </w:rPr>
        <w:t>кільк</w:t>
      </w:r>
      <w:r>
        <w:rPr>
          <w:rFonts w:ascii="Times New Roman" w:hAnsi="Times New Roman"/>
          <w:sz w:val="28"/>
          <w:szCs w:val="28"/>
          <w:lang w:val="uk-UA"/>
        </w:rPr>
        <w:t>ості</w:t>
      </w:r>
      <w:r w:rsidRPr="00E32D57">
        <w:rPr>
          <w:rFonts w:ascii="Times New Roman" w:hAnsi="Times New Roman"/>
          <w:sz w:val="28"/>
          <w:szCs w:val="28"/>
          <w:lang w:val="uk-UA"/>
        </w:rPr>
        <w:t xml:space="preserve"> атестованих співробітників у системі з 77% до 28%. </w:t>
      </w:r>
    </w:p>
    <w:p w:rsidR="00EF082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Створення з</w:t>
      </w:r>
      <w:r w:rsidRPr="00E32D57">
        <w:rPr>
          <w:rFonts w:ascii="Times New Roman" w:hAnsi="Times New Roman"/>
          <w:sz w:val="28"/>
          <w:szCs w:val="28"/>
          <w:lang w:val="uk-UA"/>
        </w:rPr>
        <w:t xml:space="preserve">амість регіональних управлінь </w:t>
      </w:r>
      <w:r>
        <w:rPr>
          <w:rFonts w:ascii="Times New Roman" w:hAnsi="Times New Roman"/>
          <w:sz w:val="28"/>
          <w:szCs w:val="28"/>
          <w:lang w:val="uk-UA"/>
        </w:rPr>
        <w:t>5</w:t>
      </w:r>
      <w:r w:rsidRPr="00E32D57">
        <w:rPr>
          <w:rFonts w:ascii="Times New Roman" w:hAnsi="Times New Roman"/>
          <w:sz w:val="28"/>
          <w:szCs w:val="28"/>
          <w:lang w:val="uk-UA"/>
        </w:rPr>
        <w:t xml:space="preserve"> міжрегіональних управлінь</w:t>
      </w:r>
      <w:r>
        <w:rPr>
          <w:rFonts w:ascii="Times New Roman" w:hAnsi="Times New Roman"/>
          <w:sz w:val="28"/>
          <w:szCs w:val="28"/>
          <w:lang w:val="uk-UA"/>
        </w:rPr>
        <w:t xml:space="preserve"> (у подальшому їх кількість була збільшена до 6 – </w:t>
      </w:r>
      <w:proofErr w:type="spellStart"/>
      <w:r w:rsidRPr="001B141E">
        <w:rPr>
          <w:rFonts w:ascii="Times New Roman" w:hAnsi="Times New Roman"/>
          <w:i/>
          <w:sz w:val="28"/>
          <w:szCs w:val="28"/>
          <w:lang w:val="uk-UA"/>
        </w:rPr>
        <w:t>прим.авт</w:t>
      </w:r>
      <w:proofErr w:type="spellEnd"/>
      <w:r w:rsidRPr="001B141E">
        <w:rPr>
          <w:rFonts w:ascii="Times New Roman" w:hAnsi="Times New Roman"/>
          <w:i/>
          <w:sz w:val="28"/>
          <w:szCs w:val="28"/>
          <w:lang w:val="uk-UA"/>
        </w:rPr>
        <w:t>.</w:t>
      </w:r>
      <w:r>
        <w:rPr>
          <w:rFonts w:ascii="Times New Roman" w:hAnsi="Times New Roman"/>
          <w:sz w:val="28"/>
          <w:szCs w:val="28"/>
          <w:lang w:val="uk-UA"/>
        </w:rPr>
        <w:t>)</w:t>
      </w:r>
      <w:r w:rsidRPr="00E32D57">
        <w:rPr>
          <w:rFonts w:ascii="Times New Roman" w:hAnsi="Times New Roman"/>
          <w:sz w:val="28"/>
          <w:szCs w:val="28"/>
          <w:lang w:val="uk-UA"/>
        </w:rPr>
        <w:t xml:space="preserve">, </w:t>
      </w:r>
      <w:r>
        <w:rPr>
          <w:rFonts w:ascii="Times New Roman" w:hAnsi="Times New Roman"/>
          <w:sz w:val="28"/>
          <w:szCs w:val="28"/>
          <w:lang w:val="uk-UA"/>
        </w:rPr>
        <w:t xml:space="preserve">за визначенням Мінюсту, дасть </w:t>
      </w:r>
      <w:r w:rsidRPr="00E32D57">
        <w:rPr>
          <w:rFonts w:ascii="Times New Roman" w:hAnsi="Times New Roman"/>
          <w:sz w:val="28"/>
          <w:szCs w:val="28"/>
          <w:lang w:val="uk-UA"/>
        </w:rPr>
        <w:t>можливість оптимізувати структуру і спрямувати кошти на підвищення зарплат.</w:t>
      </w:r>
      <w:r>
        <w:rPr>
          <w:rFonts w:ascii="Times New Roman" w:hAnsi="Times New Roman"/>
          <w:sz w:val="28"/>
          <w:szCs w:val="28"/>
          <w:lang w:val="uk-UA"/>
        </w:rPr>
        <w:t xml:space="preserve"> Наголошувалось на зміщенні</w:t>
      </w:r>
      <w:r w:rsidRPr="00E32D57">
        <w:rPr>
          <w:rFonts w:ascii="Times New Roman" w:hAnsi="Times New Roman"/>
          <w:sz w:val="28"/>
          <w:szCs w:val="28"/>
          <w:lang w:val="uk-UA"/>
        </w:rPr>
        <w:t xml:space="preserve"> акцент</w:t>
      </w:r>
      <w:r>
        <w:rPr>
          <w:rFonts w:ascii="Times New Roman" w:hAnsi="Times New Roman"/>
          <w:sz w:val="28"/>
          <w:szCs w:val="28"/>
          <w:lang w:val="uk-UA"/>
        </w:rPr>
        <w:t>у</w:t>
      </w:r>
      <w:r w:rsidRPr="00E32D57">
        <w:rPr>
          <w:rFonts w:ascii="Times New Roman" w:hAnsi="Times New Roman"/>
          <w:sz w:val="28"/>
          <w:szCs w:val="28"/>
          <w:lang w:val="uk-UA"/>
        </w:rPr>
        <w:t xml:space="preserve"> на психологічну роботу із засудженим через систему </w:t>
      </w:r>
      <w:proofErr w:type="spellStart"/>
      <w:r w:rsidRPr="00E32D57">
        <w:rPr>
          <w:rFonts w:ascii="Times New Roman" w:hAnsi="Times New Roman"/>
          <w:sz w:val="28"/>
          <w:szCs w:val="28"/>
          <w:lang w:val="uk-UA"/>
        </w:rPr>
        <w:t>пробації</w:t>
      </w:r>
      <w:proofErr w:type="spellEnd"/>
      <w:r w:rsidRPr="00E32D57">
        <w:rPr>
          <w:rFonts w:ascii="Times New Roman" w:hAnsi="Times New Roman"/>
          <w:sz w:val="28"/>
          <w:szCs w:val="28"/>
          <w:lang w:val="uk-UA"/>
        </w:rPr>
        <w:t>. За півроку до того, як особа покидатиме установу, з нею почнуть працювати співробітники, які зможуть підготувати людину до повернення в суспільство.</w:t>
      </w:r>
      <w:r>
        <w:rPr>
          <w:rFonts w:ascii="Times New Roman" w:hAnsi="Times New Roman"/>
          <w:sz w:val="28"/>
          <w:szCs w:val="28"/>
          <w:lang w:val="uk-UA"/>
        </w:rPr>
        <w:t xml:space="preserve"> </w:t>
      </w:r>
      <w:r w:rsidRPr="00E32D57">
        <w:rPr>
          <w:rFonts w:ascii="Times New Roman" w:hAnsi="Times New Roman"/>
          <w:sz w:val="28"/>
          <w:szCs w:val="28"/>
          <w:lang w:val="uk-UA"/>
        </w:rPr>
        <w:t>Запроваджені новації також передбача</w:t>
      </w:r>
      <w:r>
        <w:rPr>
          <w:rFonts w:ascii="Times New Roman" w:hAnsi="Times New Roman"/>
          <w:sz w:val="28"/>
          <w:szCs w:val="28"/>
          <w:lang w:val="uk-UA"/>
        </w:rPr>
        <w:t>ли</w:t>
      </w:r>
      <w:r w:rsidRPr="00E32D57">
        <w:rPr>
          <w:rFonts w:ascii="Times New Roman" w:hAnsi="Times New Roman"/>
          <w:sz w:val="28"/>
          <w:szCs w:val="28"/>
          <w:lang w:val="uk-UA"/>
        </w:rPr>
        <w:t xml:space="preserve"> оновлення через прозорі конкурси кадрового складу</w:t>
      </w:r>
      <w:r>
        <w:rPr>
          <w:rFonts w:ascii="Times New Roman" w:hAnsi="Times New Roman"/>
          <w:sz w:val="28"/>
          <w:szCs w:val="28"/>
          <w:lang w:val="uk-UA"/>
        </w:rPr>
        <w:t xml:space="preserve"> - з</w:t>
      </w:r>
      <w:r w:rsidRPr="00E32D57">
        <w:rPr>
          <w:rFonts w:ascii="Times New Roman" w:hAnsi="Times New Roman"/>
          <w:sz w:val="28"/>
          <w:szCs w:val="28"/>
          <w:lang w:val="uk-UA"/>
        </w:rPr>
        <w:t>а розрахунками до системи ма</w:t>
      </w:r>
      <w:r>
        <w:rPr>
          <w:rFonts w:ascii="Times New Roman" w:hAnsi="Times New Roman"/>
          <w:sz w:val="28"/>
          <w:szCs w:val="28"/>
          <w:lang w:val="uk-UA"/>
        </w:rPr>
        <w:t>ло</w:t>
      </w:r>
      <w:r w:rsidRPr="00E32D57">
        <w:rPr>
          <w:rFonts w:ascii="Times New Roman" w:hAnsi="Times New Roman"/>
          <w:sz w:val="28"/>
          <w:szCs w:val="28"/>
          <w:lang w:val="uk-UA"/>
        </w:rPr>
        <w:t xml:space="preserve"> влитися не менше 20% нових людей.</w:t>
      </w:r>
      <w:r>
        <w:rPr>
          <w:rFonts w:ascii="Times New Roman" w:hAnsi="Times New Roman"/>
          <w:sz w:val="28"/>
          <w:szCs w:val="28"/>
          <w:lang w:val="uk-UA"/>
        </w:rPr>
        <w:t xml:space="preserve"> </w:t>
      </w:r>
    </w:p>
    <w:p w:rsidR="00EF0821" w:rsidRPr="00E32D57" w:rsidRDefault="00EF0821" w:rsidP="00EF0821">
      <w:pPr>
        <w:spacing w:after="0" w:line="240" w:lineRule="auto"/>
        <w:ind w:firstLine="851"/>
        <w:jc w:val="both"/>
        <w:rPr>
          <w:rFonts w:ascii="Times New Roman" w:hAnsi="Times New Roman"/>
          <w:sz w:val="28"/>
          <w:szCs w:val="28"/>
          <w:lang w:val="uk-UA"/>
        </w:rPr>
      </w:pPr>
      <w:r w:rsidRPr="00E32D57">
        <w:rPr>
          <w:rFonts w:ascii="Times New Roman" w:hAnsi="Times New Roman"/>
          <w:sz w:val="28"/>
          <w:szCs w:val="28"/>
          <w:lang w:val="uk-UA"/>
        </w:rPr>
        <w:t xml:space="preserve">Також </w:t>
      </w:r>
      <w:r>
        <w:rPr>
          <w:rFonts w:ascii="Times New Roman" w:hAnsi="Times New Roman"/>
          <w:sz w:val="28"/>
          <w:szCs w:val="28"/>
          <w:lang w:val="uk-UA"/>
        </w:rPr>
        <w:t xml:space="preserve">планувалось підготувати </w:t>
      </w:r>
      <w:r w:rsidRPr="00E32D57">
        <w:rPr>
          <w:rFonts w:ascii="Times New Roman" w:hAnsi="Times New Roman"/>
          <w:sz w:val="28"/>
          <w:szCs w:val="28"/>
          <w:lang w:val="uk-UA"/>
        </w:rPr>
        <w:t xml:space="preserve">нове законодавство у сфері </w:t>
      </w:r>
      <w:r>
        <w:rPr>
          <w:rFonts w:ascii="Times New Roman" w:hAnsi="Times New Roman"/>
          <w:sz w:val="28"/>
          <w:szCs w:val="28"/>
          <w:lang w:val="uk-UA"/>
        </w:rPr>
        <w:t xml:space="preserve">виконання покарань </w:t>
      </w:r>
      <w:r w:rsidRPr="00E32D57">
        <w:rPr>
          <w:rFonts w:ascii="Times New Roman" w:hAnsi="Times New Roman"/>
          <w:sz w:val="28"/>
          <w:szCs w:val="28"/>
          <w:lang w:val="uk-UA"/>
        </w:rPr>
        <w:t>з урахуванням найкращих світових зразків та низки європейських нормативно-правових актів.</w:t>
      </w:r>
    </w:p>
    <w:p w:rsidR="00EF0821" w:rsidRPr="008F6517"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У підсумку з</w:t>
      </w:r>
      <w:r w:rsidRPr="008F6517">
        <w:rPr>
          <w:rFonts w:ascii="Times New Roman" w:hAnsi="Times New Roman"/>
          <w:sz w:val="28"/>
          <w:szCs w:val="28"/>
          <w:lang w:val="uk-UA"/>
        </w:rPr>
        <w:t>гідно</w:t>
      </w:r>
      <w:r>
        <w:rPr>
          <w:rFonts w:ascii="Times New Roman" w:hAnsi="Times New Roman"/>
          <w:sz w:val="28"/>
          <w:szCs w:val="28"/>
          <w:lang w:val="uk-UA"/>
        </w:rPr>
        <w:t xml:space="preserve"> з Планом</w:t>
      </w:r>
      <w:r w:rsidRPr="008F6517">
        <w:rPr>
          <w:rFonts w:ascii="Times New Roman" w:hAnsi="Times New Roman"/>
          <w:sz w:val="28"/>
          <w:szCs w:val="28"/>
          <w:lang w:val="uk-UA"/>
        </w:rPr>
        <w:t xml:space="preserve"> Міністерства юстиції України, </w:t>
      </w:r>
      <w:r>
        <w:rPr>
          <w:rFonts w:ascii="Times New Roman" w:hAnsi="Times New Roman"/>
          <w:sz w:val="28"/>
          <w:szCs w:val="28"/>
          <w:lang w:val="uk-UA"/>
        </w:rPr>
        <w:t xml:space="preserve">основними завданнями </w:t>
      </w:r>
      <w:r w:rsidRPr="008F6517">
        <w:rPr>
          <w:rFonts w:ascii="Times New Roman" w:hAnsi="Times New Roman"/>
          <w:sz w:val="28"/>
          <w:szCs w:val="28"/>
          <w:lang w:val="uk-UA"/>
        </w:rPr>
        <w:t xml:space="preserve">пенітенціарної реформи </w:t>
      </w:r>
      <w:r>
        <w:rPr>
          <w:rFonts w:ascii="Times New Roman" w:hAnsi="Times New Roman"/>
          <w:sz w:val="28"/>
          <w:szCs w:val="28"/>
          <w:lang w:val="uk-UA"/>
        </w:rPr>
        <w:t>були названі</w:t>
      </w:r>
      <w:r w:rsidRPr="008F6517">
        <w:rPr>
          <w:rFonts w:ascii="Times New Roman" w:hAnsi="Times New Roman"/>
          <w:sz w:val="28"/>
          <w:szCs w:val="28"/>
          <w:lang w:val="uk-UA"/>
        </w:rPr>
        <w:t>:</w:t>
      </w:r>
    </w:p>
    <w:p w:rsidR="00EF0821" w:rsidRPr="00E45402" w:rsidRDefault="00EF0821" w:rsidP="00EF0821">
      <w:pPr>
        <w:numPr>
          <w:ilvl w:val="0"/>
          <w:numId w:val="1"/>
        </w:numPr>
        <w:tabs>
          <w:tab w:val="num" w:pos="0"/>
        </w:tabs>
        <w:spacing w:after="0" w:line="240" w:lineRule="auto"/>
        <w:ind w:left="0" w:firstLine="851"/>
        <w:jc w:val="both"/>
        <w:rPr>
          <w:rFonts w:ascii="Times New Roman" w:hAnsi="Times New Roman"/>
          <w:sz w:val="28"/>
          <w:szCs w:val="28"/>
        </w:rPr>
      </w:pPr>
      <w:proofErr w:type="spellStart"/>
      <w:r w:rsidRPr="00210938">
        <w:rPr>
          <w:rFonts w:ascii="Times New Roman" w:hAnsi="Times New Roman"/>
          <w:bCs/>
          <w:sz w:val="28"/>
          <w:szCs w:val="28"/>
        </w:rPr>
        <w:t>Оптимізація</w:t>
      </w:r>
      <w:proofErr w:type="spellEnd"/>
      <w:r w:rsidRPr="00210938">
        <w:rPr>
          <w:rFonts w:ascii="Times New Roman" w:hAnsi="Times New Roman"/>
          <w:bCs/>
          <w:sz w:val="28"/>
          <w:szCs w:val="28"/>
        </w:rPr>
        <w:t xml:space="preserve"> </w:t>
      </w:r>
      <w:proofErr w:type="spellStart"/>
      <w:proofErr w:type="gramStart"/>
      <w:r w:rsidRPr="00210938">
        <w:rPr>
          <w:rFonts w:ascii="Times New Roman" w:hAnsi="Times New Roman"/>
          <w:bCs/>
          <w:sz w:val="28"/>
          <w:szCs w:val="28"/>
        </w:rPr>
        <w:t>адм</w:t>
      </w:r>
      <w:proofErr w:type="gramEnd"/>
      <w:r w:rsidRPr="00210938">
        <w:rPr>
          <w:rFonts w:ascii="Times New Roman" w:hAnsi="Times New Roman"/>
          <w:bCs/>
          <w:sz w:val="28"/>
          <w:szCs w:val="28"/>
        </w:rPr>
        <w:t>іністративного</w:t>
      </w:r>
      <w:proofErr w:type="spellEnd"/>
      <w:r w:rsidRPr="00210938">
        <w:rPr>
          <w:rFonts w:ascii="Times New Roman" w:hAnsi="Times New Roman"/>
          <w:bCs/>
          <w:sz w:val="28"/>
          <w:szCs w:val="28"/>
        </w:rPr>
        <w:t xml:space="preserve"> </w:t>
      </w:r>
      <w:proofErr w:type="spellStart"/>
      <w:r w:rsidRPr="00210938">
        <w:rPr>
          <w:rFonts w:ascii="Times New Roman" w:hAnsi="Times New Roman"/>
          <w:bCs/>
          <w:sz w:val="28"/>
          <w:szCs w:val="28"/>
        </w:rPr>
        <w:t>апарату</w:t>
      </w:r>
      <w:proofErr w:type="spellEnd"/>
      <w:r w:rsidRPr="00210938">
        <w:rPr>
          <w:rFonts w:ascii="Times New Roman" w:hAnsi="Times New Roman"/>
          <w:bCs/>
          <w:sz w:val="28"/>
          <w:szCs w:val="28"/>
        </w:rPr>
        <w:t xml:space="preserve">, </w:t>
      </w:r>
      <w:proofErr w:type="spellStart"/>
      <w:r w:rsidRPr="00210938">
        <w:rPr>
          <w:rFonts w:ascii="Times New Roman" w:hAnsi="Times New Roman"/>
          <w:bCs/>
          <w:sz w:val="28"/>
          <w:szCs w:val="28"/>
        </w:rPr>
        <w:t>кадрове</w:t>
      </w:r>
      <w:proofErr w:type="spellEnd"/>
      <w:r w:rsidRPr="00210938">
        <w:rPr>
          <w:rFonts w:ascii="Times New Roman" w:hAnsi="Times New Roman"/>
          <w:bCs/>
          <w:sz w:val="28"/>
          <w:szCs w:val="28"/>
        </w:rPr>
        <w:t xml:space="preserve"> </w:t>
      </w:r>
      <w:proofErr w:type="spellStart"/>
      <w:r w:rsidRPr="00210938">
        <w:rPr>
          <w:rFonts w:ascii="Times New Roman" w:hAnsi="Times New Roman"/>
          <w:bCs/>
          <w:sz w:val="28"/>
          <w:szCs w:val="28"/>
        </w:rPr>
        <w:t>оновлення</w:t>
      </w:r>
      <w:proofErr w:type="spellEnd"/>
      <w:r w:rsidRPr="00210938">
        <w:rPr>
          <w:rFonts w:ascii="Times New Roman" w:hAnsi="Times New Roman"/>
          <w:bCs/>
          <w:sz w:val="28"/>
          <w:szCs w:val="28"/>
        </w:rPr>
        <w:t xml:space="preserve"> на </w:t>
      </w:r>
      <w:proofErr w:type="spellStart"/>
      <w:r w:rsidRPr="00210938">
        <w:rPr>
          <w:rFonts w:ascii="Times New Roman" w:hAnsi="Times New Roman"/>
          <w:bCs/>
          <w:sz w:val="28"/>
          <w:szCs w:val="28"/>
        </w:rPr>
        <w:t>всіх</w:t>
      </w:r>
      <w:proofErr w:type="spellEnd"/>
      <w:r w:rsidRPr="00210938">
        <w:rPr>
          <w:rFonts w:ascii="Times New Roman" w:hAnsi="Times New Roman"/>
          <w:bCs/>
          <w:sz w:val="28"/>
          <w:szCs w:val="28"/>
        </w:rPr>
        <w:t xml:space="preserve"> </w:t>
      </w:r>
      <w:proofErr w:type="spellStart"/>
      <w:r w:rsidRPr="00210938">
        <w:rPr>
          <w:rFonts w:ascii="Times New Roman" w:hAnsi="Times New Roman"/>
          <w:bCs/>
          <w:sz w:val="28"/>
          <w:szCs w:val="28"/>
        </w:rPr>
        <w:t>рівнях</w:t>
      </w:r>
      <w:proofErr w:type="spellEnd"/>
      <w:r w:rsidRPr="00210938">
        <w:rPr>
          <w:rFonts w:ascii="Times New Roman" w:hAnsi="Times New Roman"/>
          <w:bCs/>
          <w:sz w:val="28"/>
          <w:szCs w:val="28"/>
        </w:rPr>
        <w:t xml:space="preserve"> (</w:t>
      </w:r>
      <w:proofErr w:type="spellStart"/>
      <w:r w:rsidRPr="00210938">
        <w:rPr>
          <w:rFonts w:ascii="Times New Roman" w:hAnsi="Times New Roman"/>
          <w:bCs/>
          <w:sz w:val="28"/>
          <w:szCs w:val="28"/>
        </w:rPr>
        <w:t>від</w:t>
      </w:r>
      <w:proofErr w:type="spellEnd"/>
      <w:r w:rsidRPr="00210938">
        <w:rPr>
          <w:rFonts w:ascii="Times New Roman" w:hAnsi="Times New Roman"/>
          <w:bCs/>
          <w:sz w:val="28"/>
          <w:szCs w:val="28"/>
        </w:rPr>
        <w:t xml:space="preserve"> центрального </w:t>
      </w:r>
      <w:proofErr w:type="spellStart"/>
      <w:r w:rsidRPr="00210938">
        <w:rPr>
          <w:rFonts w:ascii="Times New Roman" w:hAnsi="Times New Roman"/>
          <w:bCs/>
          <w:sz w:val="28"/>
          <w:szCs w:val="28"/>
        </w:rPr>
        <w:t>апарату</w:t>
      </w:r>
      <w:proofErr w:type="spellEnd"/>
      <w:r w:rsidRPr="00210938">
        <w:rPr>
          <w:rFonts w:ascii="Times New Roman" w:hAnsi="Times New Roman"/>
          <w:bCs/>
          <w:sz w:val="28"/>
          <w:szCs w:val="28"/>
        </w:rPr>
        <w:t xml:space="preserve"> до </w:t>
      </w:r>
      <w:proofErr w:type="spellStart"/>
      <w:r w:rsidRPr="00210938">
        <w:rPr>
          <w:rFonts w:ascii="Times New Roman" w:hAnsi="Times New Roman"/>
          <w:bCs/>
          <w:sz w:val="28"/>
          <w:szCs w:val="28"/>
        </w:rPr>
        <w:t>установ</w:t>
      </w:r>
      <w:proofErr w:type="spellEnd"/>
      <w:r w:rsidRPr="00210938">
        <w:rPr>
          <w:rFonts w:ascii="Times New Roman" w:hAnsi="Times New Roman"/>
          <w:bCs/>
          <w:sz w:val="28"/>
          <w:szCs w:val="28"/>
        </w:rPr>
        <w:t xml:space="preserve"> </w:t>
      </w:r>
      <w:proofErr w:type="spellStart"/>
      <w:r w:rsidRPr="00210938">
        <w:rPr>
          <w:rFonts w:ascii="Times New Roman" w:hAnsi="Times New Roman"/>
          <w:bCs/>
          <w:sz w:val="28"/>
          <w:szCs w:val="28"/>
        </w:rPr>
        <w:t>виконання</w:t>
      </w:r>
      <w:proofErr w:type="spellEnd"/>
      <w:r w:rsidRPr="00210938">
        <w:rPr>
          <w:rFonts w:ascii="Times New Roman" w:hAnsi="Times New Roman"/>
          <w:bCs/>
          <w:sz w:val="28"/>
          <w:szCs w:val="28"/>
        </w:rPr>
        <w:t xml:space="preserve"> </w:t>
      </w:r>
      <w:proofErr w:type="spellStart"/>
      <w:r w:rsidRPr="00210938">
        <w:rPr>
          <w:rFonts w:ascii="Times New Roman" w:hAnsi="Times New Roman"/>
          <w:bCs/>
          <w:sz w:val="28"/>
          <w:szCs w:val="28"/>
        </w:rPr>
        <w:t>покарань</w:t>
      </w:r>
      <w:proofErr w:type="spellEnd"/>
      <w:r w:rsidRPr="00210938">
        <w:rPr>
          <w:rFonts w:ascii="Times New Roman" w:hAnsi="Times New Roman"/>
          <w:bCs/>
          <w:sz w:val="28"/>
          <w:szCs w:val="28"/>
        </w:rPr>
        <w:t xml:space="preserve">) та </w:t>
      </w:r>
      <w:proofErr w:type="spellStart"/>
      <w:r w:rsidRPr="00210938">
        <w:rPr>
          <w:rFonts w:ascii="Times New Roman" w:hAnsi="Times New Roman"/>
          <w:bCs/>
          <w:sz w:val="28"/>
          <w:szCs w:val="28"/>
        </w:rPr>
        <w:t>підвищення</w:t>
      </w:r>
      <w:proofErr w:type="spellEnd"/>
      <w:r w:rsidRPr="00210938">
        <w:rPr>
          <w:rFonts w:ascii="Times New Roman" w:hAnsi="Times New Roman"/>
          <w:bCs/>
          <w:sz w:val="28"/>
          <w:szCs w:val="28"/>
        </w:rPr>
        <w:t xml:space="preserve"> </w:t>
      </w:r>
      <w:proofErr w:type="spellStart"/>
      <w:r w:rsidRPr="00210938">
        <w:rPr>
          <w:rFonts w:ascii="Times New Roman" w:hAnsi="Times New Roman"/>
          <w:bCs/>
          <w:sz w:val="28"/>
          <w:szCs w:val="28"/>
        </w:rPr>
        <w:t>рівня</w:t>
      </w:r>
      <w:proofErr w:type="spellEnd"/>
      <w:r w:rsidRPr="00210938">
        <w:rPr>
          <w:rFonts w:ascii="Times New Roman" w:hAnsi="Times New Roman"/>
          <w:bCs/>
          <w:sz w:val="28"/>
          <w:szCs w:val="28"/>
        </w:rPr>
        <w:t xml:space="preserve"> </w:t>
      </w:r>
      <w:proofErr w:type="spellStart"/>
      <w:r w:rsidRPr="00210938">
        <w:rPr>
          <w:rFonts w:ascii="Times New Roman" w:hAnsi="Times New Roman"/>
          <w:bCs/>
          <w:sz w:val="28"/>
          <w:szCs w:val="28"/>
        </w:rPr>
        <w:t>зарплати</w:t>
      </w:r>
      <w:proofErr w:type="spellEnd"/>
      <w:r w:rsidRPr="00210938">
        <w:rPr>
          <w:rFonts w:ascii="Times New Roman" w:hAnsi="Times New Roman"/>
          <w:bCs/>
          <w:sz w:val="28"/>
          <w:szCs w:val="28"/>
        </w:rPr>
        <w:t>:</w:t>
      </w:r>
      <w:r w:rsidRPr="00210938">
        <w:rPr>
          <w:rFonts w:ascii="Times New Roman" w:hAnsi="Times New Roman"/>
          <w:bCs/>
          <w:sz w:val="28"/>
          <w:szCs w:val="28"/>
          <w:lang w:val="uk-UA"/>
        </w:rPr>
        <w:t xml:space="preserve"> </w:t>
      </w:r>
    </w:p>
    <w:p w:rsidR="00EF0821" w:rsidRDefault="00EF0821" w:rsidP="00EF0821">
      <w:pPr>
        <w:tabs>
          <w:tab w:val="num" w:pos="0"/>
        </w:tabs>
        <w:spacing w:after="0" w:line="240" w:lineRule="auto"/>
        <w:ind w:firstLine="851"/>
        <w:jc w:val="both"/>
        <w:rPr>
          <w:rFonts w:ascii="Times New Roman" w:hAnsi="Times New Roman"/>
          <w:i/>
          <w:iCs/>
          <w:sz w:val="28"/>
          <w:szCs w:val="28"/>
          <w:lang w:val="uk-UA"/>
        </w:rPr>
      </w:pPr>
      <w:r w:rsidRPr="00210938">
        <w:rPr>
          <w:rFonts w:ascii="Times New Roman" w:hAnsi="Times New Roman"/>
          <w:i/>
          <w:iCs/>
          <w:sz w:val="28"/>
          <w:szCs w:val="28"/>
        </w:rPr>
        <w:t xml:space="preserve">на </w:t>
      </w:r>
      <w:proofErr w:type="spellStart"/>
      <w:proofErr w:type="gramStart"/>
      <w:r w:rsidRPr="00210938">
        <w:rPr>
          <w:rFonts w:ascii="Times New Roman" w:hAnsi="Times New Roman"/>
          <w:i/>
          <w:iCs/>
          <w:sz w:val="28"/>
          <w:szCs w:val="28"/>
        </w:rPr>
        <w:t>р</w:t>
      </w:r>
      <w:proofErr w:type="gramEnd"/>
      <w:r w:rsidRPr="00210938">
        <w:rPr>
          <w:rFonts w:ascii="Times New Roman" w:hAnsi="Times New Roman"/>
          <w:i/>
          <w:iCs/>
          <w:sz w:val="28"/>
          <w:szCs w:val="28"/>
        </w:rPr>
        <w:t>івні</w:t>
      </w:r>
      <w:proofErr w:type="spellEnd"/>
      <w:r w:rsidRPr="00210938">
        <w:rPr>
          <w:rFonts w:ascii="Times New Roman" w:hAnsi="Times New Roman"/>
          <w:i/>
          <w:iCs/>
          <w:sz w:val="28"/>
          <w:szCs w:val="28"/>
        </w:rPr>
        <w:t xml:space="preserve"> центрального </w:t>
      </w:r>
      <w:proofErr w:type="spellStart"/>
      <w:r w:rsidRPr="00210938">
        <w:rPr>
          <w:rFonts w:ascii="Times New Roman" w:hAnsi="Times New Roman"/>
          <w:i/>
          <w:iCs/>
          <w:sz w:val="28"/>
          <w:szCs w:val="28"/>
        </w:rPr>
        <w:t>апарату</w:t>
      </w:r>
      <w:proofErr w:type="spellEnd"/>
      <w:r w:rsidRPr="00210938">
        <w:rPr>
          <w:rFonts w:ascii="Times New Roman" w:hAnsi="Times New Roman"/>
          <w:i/>
          <w:iCs/>
          <w:sz w:val="28"/>
          <w:szCs w:val="28"/>
        </w:rPr>
        <w:t xml:space="preserve"> – </w:t>
      </w:r>
      <w:proofErr w:type="spellStart"/>
      <w:r w:rsidRPr="00210938">
        <w:rPr>
          <w:rFonts w:ascii="Times New Roman" w:hAnsi="Times New Roman"/>
          <w:i/>
          <w:iCs/>
          <w:sz w:val="28"/>
          <w:szCs w:val="28"/>
        </w:rPr>
        <w:t>кадрове</w:t>
      </w:r>
      <w:proofErr w:type="spellEnd"/>
      <w:r w:rsidRPr="00210938">
        <w:rPr>
          <w:rFonts w:ascii="Times New Roman" w:hAnsi="Times New Roman"/>
          <w:i/>
          <w:iCs/>
          <w:sz w:val="28"/>
          <w:szCs w:val="28"/>
        </w:rPr>
        <w:t xml:space="preserve"> </w:t>
      </w:r>
      <w:proofErr w:type="spellStart"/>
      <w:r w:rsidRPr="00210938">
        <w:rPr>
          <w:rFonts w:ascii="Times New Roman" w:hAnsi="Times New Roman"/>
          <w:i/>
          <w:iCs/>
          <w:sz w:val="28"/>
          <w:szCs w:val="28"/>
        </w:rPr>
        <w:t>скорочення</w:t>
      </w:r>
      <w:proofErr w:type="spellEnd"/>
      <w:r w:rsidRPr="00210938">
        <w:rPr>
          <w:rFonts w:ascii="Times New Roman" w:hAnsi="Times New Roman"/>
          <w:i/>
          <w:iCs/>
          <w:sz w:val="28"/>
          <w:szCs w:val="28"/>
        </w:rPr>
        <w:t xml:space="preserve"> на 30%, </w:t>
      </w:r>
      <w:proofErr w:type="spellStart"/>
      <w:r w:rsidRPr="00210938">
        <w:rPr>
          <w:rFonts w:ascii="Times New Roman" w:hAnsi="Times New Roman"/>
          <w:i/>
          <w:iCs/>
          <w:sz w:val="28"/>
          <w:szCs w:val="28"/>
        </w:rPr>
        <w:t>підвищення</w:t>
      </w:r>
      <w:proofErr w:type="spellEnd"/>
      <w:r w:rsidRPr="00210938">
        <w:rPr>
          <w:rFonts w:ascii="Times New Roman" w:hAnsi="Times New Roman"/>
          <w:i/>
          <w:iCs/>
          <w:sz w:val="28"/>
          <w:szCs w:val="28"/>
        </w:rPr>
        <w:t xml:space="preserve"> </w:t>
      </w:r>
      <w:proofErr w:type="spellStart"/>
      <w:r w:rsidRPr="00210938">
        <w:rPr>
          <w:rFonts w:ascii="Times New Roman" w:hAnsi="Times New Roman"/>
          <w:i/>
          <w:iCs/>
          <w:sz w:val="28"/>
          <w:szCs w:val="28"/>
        </w:rPr>
        <w:t>середнього</w:t>
      </w:r>
      <w:proofErr w:type="spellEnd"/>
      <w:r w:rsidRPr="00210938">
        <w:rPr>
          <w:rFonts w:ascii="Times New Roman" w:hAnsi="Times New Roman"/>
          <w:i/>
          <w:iCs/>
          <w:sz w:val="28"/>
          <w:szCs w:val="28"/>
        </w:rPr>
        <w:t xml:space="preserve"> </w:t>
      </w:r>
      <w:proofErr w:type="spellStart"/>
      <w:r w:rsidRPr="00210938">
        <w:rPr>
          <w:rFonts w:ascii="Times New Roman" w:hAnsi="Times New Roman"/>
          <w:i/>
          <w:iCs/>
          <w:sz w:val="28"/>
          <w:szCs w:val="28"/>
        </w:rPr>
        <w:t>рівня</w:t>
      </w:r>
      <w:proofErr w:type="spellEnd"/>
      <w:r w:rsidRPr="00210938">
        <w:rPr>
          <w:rFonts w:ascii="Times New Roman" w:hAnsi="Times New Roman"/>
          <w:i/>
          <w:iCs/>
          <w:sz w:val="28"/>
          <w:szCs w:val="28"/>
        </w:rPr>
        <w:t xml:space="preserve"> </w:t>
      </w:r>
      <w:proofErr w:type="spellStart"/>
      <w:r w:rsidRPr="00210938">
        <w:rPr>
          <w:rFonts w:ascii="Times New Roman" w:hAnsi="Times New Roman"/>
          <w:i/>
          <w:iCs/>
          <w:sz w:val="28"/>
          <w:szCs w:val="28"/>
        </w:rPr>
        <w:t>зарплати</w:t>
      </w:r>
      <w:proofErr w:type="spellEnd"/>
      <w:r w:rsidRPr="00210938">
        <w:rPr>
          <w:rFonts w:ascii="Times New Roman" w:hAnsi="Times New Roman"/>
          <w:i/>
          <w:iCs/>
          <w:sz w:val="28"/>
          <w:szCs w:val="28"/>
        </w:rPr>
        <w:t xml:space="preserve"> на 50%;</w:t>
      </w:r>
      <w:r w:rsidRPr="00210938">
        <w:rPr>
          <w:rFonts w:ascii="Times New Roman" w:hAnsi="Times New Roman"/>
          <w:i/>
          <w:iCs/>
          <w:sz w:val="28"/>
          <w:szCs w:val="28"/>
          <w:lang w:val="uk-UA"/>
        </w:rPr>
        <w:t xml:space="preserve"> </w:t>
      </w:r>
      <w:r w:rsidRPr="00210938">
        <w:rPr>
          <w:rFonts w:ascii="Times New Roman" w:hAnsi="Times New Roman"/>
          <w:i/>
          <w:iCs/>
          <w:sz w:val="28"/>
          <w:szCs w:val="28"/>
        </w:rPr>
        <w:t xml:space="preserve">на </w:t>
      </w:r>
      <w:proofErr w:type="spellStart"/>
      <w:r w:rsidRPr="00210938">
        <w:rPr>
          <w:rFonts w:ascii="Times New Roman" w:hAnsi="Times New Roman"/>
          <w:i/>
          <w:iCs/>
          <w:sz w:val="28"/>
          <w:szCs w:val="28"/>
        </w:rPr>
        <w:t>рівні</w:t>
      </w:r>
      <w:proofErr w:type="spellEnd"/>
      <w:r w:rsidRPr="00210938">
        <w:rPr>
          <w:rFonts w:ascii="Times New Roman" w:hAnsi="Times New Roman"/>
          <w:i/>
          <w:iCs/>
          <w:sz w:val="28"/>
          <w:szCs w:val="28"/>
        </w:rPr>
        <w:t xml:space="preserve"> </w:t>
      </w:r>
      <w:proofErr w:type="spellStart"/>
      <w:r w:rsidRPr="00210938">
        <w:rPr>
          <w:rFonts w:ascii="Times New Roman" w:hAnsi="Times New Roman"/>
          <w:i/>
          <w:iCs/>
          <w:sz w:val="28"/>
          <w:szCs w:val="28"/>
        </w:rPr>
        <w:t>регіональних</w:t>
      </w:r>
      <w:proofErr w:type="spellEnd"/>
      <w:r w:rsidRPr="00210938">
        <w:rPr>
          <w:rFonts w:ascii="Times New Roman" w:hAnsi="Times New Roman"/>
          <w:i/>
          <w:iCs/>
          <w:sz w:val="28"/>
          <w:szCs w:val="28"/>
        </w:rPr>
        <w:t xml:space="preserve"> </w:t>
      </w:r>
      <w:proofErr w:type="spellStart"/>
      <w:r w:rsidRPr="00210938">
        <w:rPr>
          <w:rFonts w:ascii="Times New Roman" w:hAnsi="Times New Roman"/>
          <w:i/>
          <w:iCs/>
          <w:sz w:val="28"/>
          <w:szCs w:val="28"/>
        </w:rPr>
        <w:lastRenderedPageBreak/>
        <w:t>управлінь</w:t>
      </w:r>
      <w:proofErr w:type="spellEnd"/>
      <w:r w:rsidRPr="00210938">
        <w:rPr>
          <w:rFonts w:ascii="Times New Roman" w:hAnsi="Times New Roman"/>
          <w:i/>
          <w:iCs/>
          <w:sz w:val="28"/>
          <w:szCs w:val="28"/>
        </w:rPr>
        <w:t xml:space="preserve"> – </w:t>
      </w:r>
      <w:proofErr w:type="spellStart"/>
      <w:r w:rsidRPr="00210938">
        <w:rPr>
          <w:rFonts w:ascii="Times New Roman" w:hAnsi="Times New Roman"/>
          <w:i/>
          <w:iCs/>
          <w:sz w:val="28"/>
          <w:szCs w:val="28"/>
        </w:rPr>
        <w:t>скорочення</w:t>
      </w:r>
      <w:proofErr w:type="spellEnd"/>
      <w:r w:rsidRPr="00210938">
        <w:rPr>
          <w:rFonts w:ascii="Times New Roman" w:hAnsi="Times New Roman"/>
          <w:i/>
          <w:iCs/>
          <w:sz w:val="28"/>
          <w:szCs w:val="28"/>
        </w:rPr>
        <w:t xml:space="preserve"> </w:t>
      </w:r>
      <w:proofErr w:type="spellStart"/>
      <w:r w:rsidRPr="00210938">
        <w:rPr>
          <w:rFonts w:ascii="Times New Roman" w:hAnsi="Times New Roman"/>
          <w:i/>
          <w:iCs/>
          <w:sz w:val="28"/>
          <w:szCs w:val="28"/>
        </w:rPr>
        <w:t>майже</w:t>
      </w:r>
      <w:proofErr w:type="spellEnd"/>
      <w:r w:rsidRPr="00210938">
        <w:rPr>
          <w:rFonts w:ascii="Times New Roman" w:hAnsi="Times New Roman"/>
          <w:i/>
          <w:iCs/>
          <w:sz w:val="28"/>
          <w:szCs w:val="28"/>
        </w:rPr>
        <w:t xml:space="preserve"> 45% </w:t>
      </w:r>
      <w:proofErr w:type="spellStart"/>
      <w:r w:rsidRPr="00210938">
        <w:rPr>
          <w:rFonts w:ascii="Times New Roman" w:hAnsi="Times New Roman"/>
          <w:i/>
          <w:iCs/>
          <w:sz w:val="28"/>
          <w:szCs w:val="28"/>
        </w:rPr>
        <w:t>особового</w:t>
      </w:r>
      <w:proofErr w:type="spellEnd"/>
      <w:r w:rsidRPr="00210938">
        <w:rPr>
          <w:rFonts w:ascii="Times New Roman" w:hAnsi="Times New Roman"/>
          <w:i/>
          <w:iCs/>
          <w:sz w:val="28"/>
          <w:szCs w:val="28"/>
        </w:rPr>
        <w:t xml:space="preserve"> складу </w:t>
      </w:r>
      <w:proofErr w:type="spellStart"/>
      <w:r w:rsidRPr="00210938">
        <w:rPr>
          <w:rFonts w:ascii="Times New Roman" w:hAnsi="Times New Roman"/>
          <w:i/>
          <w:iCs/>
          <w:sz w:val="28"/>
          <w:szCs w:val="28"/>
        </w:rPr>
        <w:t>від</w:t>
      </w:r>
      <w:proofErr w:type="spellEnd"/>
      <w:r w:rsidRPr="00210938">
        <w:rPr>
          <w:rFonts w:ascii="Times New Roman" w:hAnsi="Times New Roman"/>
          <w:i/>
          <w:iCs/>
          <w:sz w:val="28"/>
          <w:szCs w:val="28"/>
        </w:rPr>
        <w:t xml:space="preserve"> </w:t>
      </w:r>
      <w:proofErr w:type="spellStart"/>
      <w:r w:rsidRPr="00210938">
        <w:rPr>
          <w:rFonts w:ascii="Times New Roman" w:hAnsi="Times New Roman"/>
          <w:i/>
          <w:iCs/>
          <w:sz w:val="28"/>
          <w:szCs w:val="28"/>
        </w:rPr>
        <w:t>штатної</w:t>
      </w:r>
      <w:proofErr w:type="spellEnd"/>
      <w:r w:rsidRPr="00210938">
        <w:rPr>
          <w:rFonts w:ascii="Times New Roman" w:hAnsi="Times New Roman"/>
          <w:i/>
          <w:iCs/>
          <w:sz w:val="28"/>
          <w:szCs w:val="28"/>
        </w:rPr>
        <w:t xml:space="preserve"> </w:t>
      </w:r>
      <w:proofErr w:type="spellStart"/>
      <w:r w:rsidRPr="00210938">
        <w:rPr>
          <w:rFonts w:ascii="Times New Roman" w:hAnsi="Times New Roman"/>
          <w:i/>
          <w:iCs/>
          <w:sz w:val="28"/>
          <w:szCs w:val="28"/>
        </w:rPr>
        <w:t>чисельності</w:t>
      </w:r>
      <w:proofErr w:type="spellEnd"/>
      <w:r w:rsidRPr="00210938">
        <w:rPr>
          <w:rFonts w:ascii="Times New Roman" w:hAnsi="Times New Roman"/>
          <w:i/>
          <w:iCs/>
          <w:sz w:val="28"/>
          <w:szCs w:val="28"/>
        </w:rPr>
        <w:t xml:space="preserve">, </w:t>
      </w:r>
      <w:proofErr w:type="spellStart"/>
      <w:r w:rsidRPr="00210938">
        <w:rPr>
          <w:rFonts w:ascii="Times New Roman" w:hAnsi="Times New Roman"/>
          <w:i/>
          <w:iCs/>
          <w:sz w:val="28"/>
          <w:szCs w:val="28"/>
        </w:rPr>
        <w:t>підвищення</w:t>
      </w:r>
      <w:proofErr w:type="spellEnd"/>
      <w:r w:rsidRPr="00210938">
        <w:rPr>
          <w:rFonts w:ascii="Times New Roman" w:hAnsi="Times New Roman"/>
          <w:i/>
          <w:iCs/>
          <w:sz w:val="28"/>
          <w:szCs w:val="28"/>
        </w:rPr>
        <w:t xml:space="preserve"> </w:t>
      </w:r>
      <w:proofErr w:type="spellStart"/>
      <w:r w:rsidRPr="00210938">
        <w:rPr>
          <w:rFonts w:ascii="Times New Roman" w:hAnsi="Times New Roman"/>
          <w:i/>
          <w:iCs/>
          <w:sz w:val="28"/>
          <w:szCs w:val="28"/>
        </w:rPr>
        <w:t>середнього</w:t>
      </w:r>
      <w:proofErr w:type="spellEnd"/>
      <w:r w:rsidRPr="00210938">
        <w:rPr>
          <w:rFonts w:ascii="Times New Roman" w:hAnsi="Times New Roman"/>
          <w:i/>
          <w:iCs/>
          <w:sz w:val="28"/>
          <w:szCs w:val="28"/>
        </w:rPr>
        <w:t xml:space="preserve"> </w:t>
      </w:r>
      <w:proofErr w:type="spellStart"/>
      <w:r w:rsidRPr="00210938">
        <w:rPr>
          <w:rFonts w:ascii="Times New Roman" w:hAnsi="Times New Roman"/>
          <w:i/>
          <w:iCs/>
          <w:sz w:val="28"/>
          <w:szCs w:val="28"/>
        </w:rPr>
        <w:t>рівня</w:t>
      </w:r>
      <w:proofErr w:type="spellEnd"/>
      <w:r w:rsidRPr="00210938">
        <w:rPr>
          <w:rFonts w:ascii="Times New Roman" w:hAnsi="Times New Roman"/>
          <w:i/>
          <w:iCs/>
          <w:sz w:val="28"/>
          <w:szCs w:val="28"/>
        </w:rPr>
        <w:t xml:space="preserve"> </w:t>
      </w:r>
      <w:proofErr w:type="spellStart"/>
      <w:r w:rsidRPr="00210938">
        <w:rPr>
          <w:rFonts w:ascii="Times New Roman" w:hAnsi="Times New Roman"/>
          <w:i/>
          <w:iCs/>
          <w:sz w:val="28"/>
          <w:szCs w:val="28"/>
        </w:rPr>
        <w:t>зарплати</w:t>
      </w:r>
      <w:proofErr w:type="spellEnd"/>
      <w:r w:rsidRPr="00210938">
        <w:rPr>
          <w:rFonts w:ascii="Times New Roman" w:hAnsi="Times New Roman"/>
          <w:i/>
          <w:iCs/>
          <w:sz w:val="28"/>
          <w:szCs w:val="28"/>
        </w:rPr>
        <w:t xml:space="preserve"> на 50%;</w:t>
      </w:r>
      <w:r>
        <w:rPr>
          <w:rFonts w:ascii="Times New Roman" w:hAnsi="Times New Roman"/>
          <w:i/>
          <w:iCs/>
          <w:sz w:val="28"/>
          <w:szCs w:val="28"/>
          <w:lang w:val="uk-UA"/>
        </w:rPr>
        <w:t xml:space="preserve"> </w:t>
      </w:r>
    </w:p>
    <w:p w:rsidR="00EF0821" w:rsidRPr="00210938" w:rsidRDefault="00EF0821" w:rsidP="00EF0821">
      <w:pPr>
        <w:tabs>
          <w:tab w:val="num" w:pos="0"/>
        </w:tabs>
        <w:spacing w:after="0" w:line="240" w:lineRule="auto"/>
        <w:ind w:firstLine="851"/>
        <w:jc w:val="both"/>
        <w:rPr>
          <w:rFonts w:ascii="Times New Roman" w:hAnsi="Times New Roman"/>
          <w:sz w:val="28"/>
          <w:szCs w:val="28"/>
        </w:rPr>
      </w:pPr>
      <w:r w:rsidRPr="00210938">
        <w:rPr>
          <w:rFonts w:ascii="Times New Roman" w:hAnsi="Times New Roman"/>
          <w:i/>
          <w:iCs/>
          <w:sz w:val="28"/>
          <w:szCs w:val="28"/>
        </w:rPr>
        <w:t xml:space="preserve">на </w:t>
      </w:r>
      <w:proofErr w:type="spellStart"/>
      <w:proofErr w:type="gramStart"/>
      <w:r w:rsidRPr="00210938">
        <w:rPr>
          <w:rFonts w:ascii="Times New Roman" w:hAnsi="Times New Roman"/>
          <w:i/>
          <w:iCs/>
          <w:sz w:val="28"/>
          <w:szCs w:val="28"/>
        </w:rPr>
        <w:t>р</w:t>
      </w:r>
      <w:proofErr w:type="gramEnd"/>
      <w:r w:rsidRPr="00210938">
        <w:rPr>
          <w:rFonts w:ascii="Times New Roman" w:hAnsi="Times New Roman"/>
          <w:i/>
          <w:iCs/>
          <w:sz w:val="28"/>
          <w:szCs w:val="28"/>
        </w:rPr>
        <w:t>івні</w:t>
      </w:r>
      <w:proofErr w:type="spellEnd"/>
      <w:r w:rsidRPr="00210938">
        <w:rPr>
          <w:rFonts w:ascii="Times New Roman" w:hAnsi="Times New Roman"/>
          <w:i/>
          <w:iCs/>
          <w:sz w:val="28"/>
          <w:szCs w:val="28"/>
        </w:rPr>
        <w:t xml:space="preserve"> СІЗО та УВП – </w:t>
      </w:r>
      <w:proofErr w:type="spellStart"/>
      <w:r w:rsidRPr="00210938">
        <w:rPr>
          <w:rFonts w:ascii="Times New Roman" w:hAnsi="Times New Roman"/>
          <w:i/>
          <w:iCs/>
          <w:sz w:val="28"/>
          <w:szCs w:val="28"/>
        </w:rPr>
        <w:t>підвищення</w:t>
      </w:r>
      <w:proofErr w:type="spellEnd"/>
      <w:r w:rsidRPr="00210938">
        <w:rPr>
          <w:rFonts w:ascii="Times New Roman" w:hAnsi="Times New Roman"/>
          <w:i/>
          <w:iCs/>
          <w:sz w:val="28"/>
          <w:szCs w:val="28"/>
        </w:rPr>
        <w:t xml:space="preserve"> </w:t>
      </w:r>
      <w:proofErr w:type="spellStart"/>
      <w:r w:rsidRPr="00210938">
        <w:rPr>
          <w:rFonts w:ascii="Times New Roman" w:hAnsi="Times New Roman"/>
          <w:i/>
          <w:iCs/>
          <w:sz w:val="28"/>
          <w:szCs w:val="28"/>
        </w:rPr>
        <w:t>середнього</w:t>
      </w:r>
      <w:proofErr w:type="spellEnd"/>
      <w:r w:rsidRPr="00210938">
        <w:rPr>
          <w:rFonts w:ascii="Times New Roman" w:hAnsi="Times New Roman"/>
          <w:i/>
          <w:iCs/>
          <w:sz w:val="28"/>
          <w:szCs w:val="28"/>
        </w:rPr>
        <w:t xml:space="preserve"> </w:t>
      </w:r>
      <w:proofErr w:type="spellStart"/>
      <w:r w:rsidRPr="00210938">
        <w:rPr>
          <w:rFonts w:ascii="Times New Roman" w:hAnsi="Times New Roman"/>
          <w:i/>
          <w:iCs/>
          <w:sz w:val="28"/>
          <w:szCs w:val="28"/>
        </w:rPr>
        <w:t>рівня</w:t>
      </w:r>
      <w:proofErr w:type="spellEnd"/>
      <w:r w:rsidRPr="00210938">
        <w:rPr>
          <w:rFonts w:ascii="Times New Roman" w:hAnsi="Times New Roman"/>
          <w:i/>
          <w:iCs/>
          <w:sz w:val="28"/>
          <w:szCs w:val="28"/>
        </w:rPr>
        <w:t xml:space="preserve"> </w:t>
      </w:r>
      <w:proofErr w:type="spellStart"/>
      <w:r w:rsidRPr="00210938">
        <w:rPr>
          <w:rFonts w:ascii="Times New Roman" w:hAnsi="Times New Roman"/>
          <w:i/>
          <w:iCs/>
          <w:sz w:val="28"/>
          <w:szCs w:val="28"/>
        </w:rPr>
        <w:t>зарплати</w:t>
      </w:r>
      <w:proofErr w:type="spellEnd"/>
      <w:r w:rsidRPr="00210938">
        <w:rPr>
          <w:rFonts w:ascii="Times New Roman" w:hAnsi="Times New Roman"/>
          <w:i/>
          <w:iCs/>
          <w:sz w:val="28"/>
          <w:szCs w:val="28"/>
        </w:rPr>
        <w:t xml:space="preserve"> для </w:t>
      </w:r>
      <w:proofErr w:type="spellStart"/>
      <w:r w:rsidRPr="00210938">
        <w:rPr>
          <w:rFonts w:ascii="Times New Roman" w:hAnsi="Times New Roman"/>
          <w:i/>
          <w:iCs/>
          <w:sz w:val="28"/>
          <w:szCs w:val="28"/>
        </w:rPr>
        <w:t>співробітників</w:t>
      </w:r>
      <w:proofErr w:type="spellEnd"/>
      <w:r w:rsidRPr="00210938">
        <w:rPr>
          <w:rFonts w:ascii="Times New Roman" w:hAnsi="Times New Roman"/>
          <w:i/>
          <w:iCs/>
          <w:sz w:val="28"/>
          <w:szCs w:val="28"/>
        </w:rPr>
        <w:t xml:space="preserve"> СІЗО та УВП на </w:t>
      </w:r>
      <w:proofErr w:type="spellStart"/>
      <w:r w:rsidRPr="00210938">
        <w:rPr>
          <w:rFonts w:ascii="Times New Roman" w:hAnsi="Times New Roman"/>
          <w:i/>
          <w:iCs/>
          <w:sz w:val="28"/>
          <w:szCs w:val="28"/>
        </w:rPr>
        <w:t>рівні</w:t>
      </w:r>
      <w:proofErr w:type="spellEnd"/>
      <w:r w:rsidRPr="00210938">
        <w:rPr>
          <w:rFonts w:ascii="Times New Roman" w:hAnsi="Times New Roman"/>
          <w:i/>
          <w:iCs/>
          <w:sz w:val="28"/>
          <w:szCs w:val="28"/>
        </w:rPr>
        <w:t xml:space="preserve"> 40% за </w:t>
      </w:r>
      <w:proofErr w:type="spellStart"/>
      <w:r w:rsidRPr="00210938">
        <w:rPr>
          <w:rFonts w:ascii="Times New Roman" w:hAnsi="Times New Roman"/>
          <w:i/>
          <w:iCs/>
          <w:sz w:val="28"/>
          <w:szCs w:val="28"/>
        </w:rPr>
        <w:t>відсутності</w:t>
      </w:r>
      <w:proofErr w:type="spellEnd"/>
      <w:r w:rsidRPr="00210938">
        <w:rPr>
          <w:rFonts w:ascii="Times New Roman" w:hAnsi="Times New Roman"/>
          <w:i/>
          <w:iCs/>
          <w:sz w:val="28"/>
          <w:szCs w:val="28"/>
        </w:rPr>
        <w:t xml:space="preserve"> будь-</w:t>
      </w:r>
      <w:proofErr w:type="spellStart"/>
      <w:r w:rsidRPr="00210938">
        <w:rPr>
          <w:rFonts w:ascii="Times New Roman" w:hAnsi="Times New Roman"/>
          <w:i/>
          <w:iCs/>
          <w:sz w:val="28"/>
          <w:szCs w:val="28"/>
        </w:rPr>
        <w:t>яких</w:t>
      </w:r>
      <w:proofErr w:type="spellEnd"/>
      <w:r w:rsidRPr="00210938">
        <w:rPr>
          <w:rFonts w:ascii="Times New Roman" w:hAnsi="Times New Roman"/>
          <w:i/>
          <w:iCs/>
          <w:sz w:val="28"/>
          <w:szCs w:val="28"/>
        </w:rPr>
        <w:t xml:space="preserve"> </w:t>
      </w:r>
      <w:proofErr w:type="spellStart"/>
      <w:r w:rsidRPr="00210938">
        <w:rPr>
          <w:rFonts w:ascii="Times New Roman" w:hAnsi="Times New Roman"/>
          <w:i/>
          <w:iCs/>
          <w:sz w:val="28"/>
          <w:szCs w:val="28"/>
        </w:rPr>
        <w:t>кадрових</w:t>
      </w:r>
      <w:proofErr w:type="spellEnd"/>
      <w:r w:rsidRPr="00210938">
        <w:rPr>
          <w:rFonts w:ascii="Times New Roman" w:hAnsi="Times New Roman"/>
          <w:i/>
          <w:iCs/>
          <w:sz w:val="28"/>
          <w:szCs w:val="28"/>
        </w:rPr>
        <w:t xml:space="preserve"> </w:t>
      </w:r>
      <w:proofErr w:type="spellStart"/>
      <w:r w:rsidRPr="00210938">
        <w:rPr>
          <w:rFonts w:ascii="Times New Roman" w:hAnsi="Times New Roman"/>
          <w:i/>
          <w:iCs/>
          <w:sz w:val="28"/>
          <w:szCs w:val="28"/>
        </w:rPr>
        <w:t>скорочень</w:t>
      </w:r>
      <w:proofErr w:type="spellEnd"/>
      <w:r w:rsidRPr="00210938">
        <w:rPr>
          <w:rFonts w:ascii="Times New Roman" w:hAnsi="Times New Roman"/>
          <w:i/>
          <w:iCs/>
          <w:sz w:val="28"/>
          <w:szCs w:val="28"/>
        </w:rPr>
        <w:t>.</w:t>
      </w:r>
    </w:p>
    <w:p w:rsidR="00EF0821" w:rsidRPr="00511BAD" w:rsidRDefault="00EF0821" w:rsidP="00EF0821">
      <w:pPr>
        <w:numPr>
          <w:ilvl w:val="0"/>
          <w:numId w:val="1"/>
        </w:numPr>
        <w:spacing w:after="0" w:line="240" w:lineRule="auto"/>
        <w:ind w:left="0" w:firstLine="851"/>
        <w:jc w:val="both"/>
        <w:rPr>
          <w:rFonts w:ascii="Times New Roman" w:hAnsi="Times New Roman"/>
          <w:sz w:val="28"/>
          <w:szCs w:val="28"/>
        </w:rPr>
      </w:pPr>
      <w:proofErr w:type="spellStart"/>
      <w:r w:rsidRPr="00511BAD">
        <w:rPr>
          <w:rFonts w:ascii="Times New Roman" w:hAnsi="Times New Roman"/>
          <w:bCs/>
          <w:sz w:val="28"/>
          <w:szCs w:val="28"/>
        </w:rPr>
        <w:t>Розробка</w:t>
      </w:r>
      <w:proofErr w:type="spellEnd"/>
      <w:r w:rsidRPr="00511BAD">
        <w:rPr>
          <w:rFonts w:ascii="Times New Roman" w:hAnsi="Times New Roman"/>
          <w:bCs/>
          <w:sz w:val="28"/>
          <w:szCs w:val="28"/>
        </w:rPr>
        <w:t xml:space="preserve"> нового </w:t>
      </w:r>
      <w:proofErr w:type="spellStart"/>
      <w:r w:rsidRPr="00511BAD">
        <w:rPr>
          <w:rFonts w:ascii="Times New Roman" w:hAnsi="Times New Roman"/>
          <w:bCs/>
          <w:sz w:val="28"/>
          <w:szCs w:val="28"/>
        </w:rPr>
        <w:t>законодавства</w:t>
      </w:r>
      <w:proofErr w:type="spellEnd"/>
      <w:r w:rsidRPr="00511BAD">
        <w:rPr>
          <w:rFonts w:ascii="Times New Roman" w:hAnsi="Times New Roman"/>
          <w:bCs/>
          <w:sz w:val="28"/>
          <w:szCs w:val="28"/>
        </w:rPr>
        <w:t xml:space="preserve"> у </w:t>
      </w:r>
      <w:proofErr w:type="spellStart"/>
      <w:r w:rsidRPr="00511BAD">
        <w:rPr>
          <w:rFonts w:ascii="Times New Roman" w:hAnsi="Times New Roman"/>
          <w:bCs/>
          <w:sz w:val="28"/>
          <w:szCs w:val="28"/>
        </w:rPr>
        <w:t>сфері</w:t>
      </w:r>
      <w:proofErr w:type="spellEnd"/>
      <w:r w:rsidRPr="00511BAD">
        <w:rPr>
          <w:rFonts w:ascii="Times New Roman" w:hAnsi="Times New Roman"/>
          <w:bCs/>
          <w:sz w:val="28"/>
          <w:szCs w:val="28"/>
        </w:rPr>
        <w:t xml:space="preserve"> «</w:t>
      </w:r>
      <w:proofErr w:type="spellStart"/>
      <w:r w:rsidRPr="00511BAD">
        <w:rPr>
          <w:rFonts w:ascii="Times New Roman" w:hAnsi="Times New Roman"/>
          <w:bCs/>
          <w:sz w:val="28"/>
          <w:szCs w:val="28"/>
        </w:rPr>
        <w:t>функціонування</w:t>
      </w:r>
      <w:proofErr w:type="spellEnd"/>
      <w:proofErr w:type="gramStart"/>
      <w:r w:rsidRPr="00511BAD">
        <w:rPr>
          <w:rFonts w:ascii="Times New Roman" w:hAnsi="Times New Roman"/>
          <w:bCs/>
          <w:sz w:val="28"/>
          <w:szCs w:val="28"/>
        </w:rPr>
        <w:t xml:space="preserve"> С</w:t>
      </w:r>
      <w:proofErr w:type="gramEnd"/>
      <w:r w:rsidRPr="00511BAD">
        <w:rPr>
          <w:rFonts w:ascii="Times New Roman" w:hAnsi="Times New Roman"/>
          <w:bCs/>
          <w:sz w:val="28"/>
          <w:szCs w:val="28"/>
        </w:rPr>
        <w:t xml:space="preserve">ІЗО та УВП» у </w:t>
      </w:r>
      <w:proofErr w:type="spellStart"/>
      <w:r w:rsidRPr="00511BAD">
        <w:rPr>
          <w:rFonts w:ascii="Times New Roman" w:hAnsi="Times New Roman"/>
          <w:bCs/>
          <w:sz w:val="28"/>
          <w:szCs w:val="28"/>
        </w:rPr>
        <w:t>відповідності</w:t>
      </w:r>
      <w:proofErr w:type="spellEnd"/>
      <w:r w:rsidRPr="00511BAD">
        <w:rPr>
          <w:rFonts w:ascii="Times New Roman" w:hAnsi="Times New Roman"/>
          <w:bCs/>
          <w:sz w:val="28"/>
          <w:szCs w:val="28"/>
        </w:rPr>
        <w:t xml:space="preserve"> до </w:t>
      </w:r>
      <w:proofErr w:type="spellStart"/>
      <w:r w:rsidRPr="00511BAD">
        <w:rPr>
          <w:rFonts w:ascii="Times New Roman" w:hAnsi="Times New Roman"/>
          <w:bCs/>
          <w:sz w:val="28"/>
          <w:szCs w:val="28"/>
        </w:rPr>
        <w:t>певних</w:t>
      </w:r>
      <w:proofErr w:type="spellEnd"/>
      <w:r w:rsidRPr="00511BAD">
        <w:rPr>
          <w:rFonts w:ascii="Times New Roman" w:hAnsi="Times New Roman"/>
          <w:bCs/>
          <w:sz w:val="28"/>
          <w:szCs w:val="28"/>
        </w:rPr>
        <w:t xml:space="preserve"> «</w:t>
      </w:r>
      <w:proofErr w:type="spellStart"/>
      <w:r w:rsidRPr="00511BAD">
        <w:rPr>
          <w:rFonts w:ascii="Times New Roman" w:hAnsi="Times New Roman"/>
          <w:bCs/>
          <w:sz w:val="28"/>
          <w:szCs w:val="28"/>
        </w:rPr>
        <w:t>європейських</w:t>
      </w:r>
      <w:proofErr w:type="spellEnd"/>
      <w:r w:rsidRPr="00511BAD">
        <w:rPr>
          <w:rFonts w:ascii="Times New Roman" w:hAnsi="Times New Roman"/>
          <w:bCs/>
          <w:sz w:val="28"/>
          <w:szCs w:val="28"/>
        </w:rPr>
        <w:t xml:space="preserve"> норм».</w:t>
      </w:r>
    </w:p>
    <w:p w:rsidR="00EF0821" w:rsidRPr="00511BAD" w:rsidRDefault="00EF0821" w:rsidP="00EF0821">
      <w:pPr>
        <w:numPr>
          <w:ilvl w:val="0"/>
          <w:numId w:val="1"/>
        </w:numPr>
        <w:spacing w:after="0" w:line="240" w:lineRule="auto"/>
        <w:ind w:left="0" w:firstLine="851"/>
        <w:jc w:val="both"/>
        <w:rPr>
          <w:rFonts w:ascii="Times New Roman" w:hAnsi="Times New Roman"/>
          <w:sz w:val="28"/>
          <w:szCs w:val="28"/>
        </w:rPr>
      </w:pPr>
      <w:proofErr w:type="spellStart"/>
      <w:proofErr w:type="gramStart"/>
      <w:r w:rsidRPr="00511BAD">
        <w:rPr>
          <w:rFonts w:ascii="Times New Roman" w:hAnsi="Times New Roman"/>
          <w:bCs/>
          <w:sz w:val="28"/>
          <w:szCs w:val="28"/>
        </w:rPr>
        <w:t>П</w:t>
      </w:r>
      <w:proofErr w:type="gramEnd"/>
      <w:r w:rsidRPr="00511BAD">
        <w:rPr>
          <w:rFonts w:ascii="Times New Roman" w:hAnsi="Times New Roman"/>
          <w:bCs/>
          <w:sz w:val="28"/>
          <w:szCs w:val="28"/>
        </w:rPr>
        <w:t>ідвищення</w:t>
      </w:r>
      <w:proofErr w:type="spellEnd"/>
      <w:r w:rsidRPr="00511BAD">
        <w:rPr>
          <w:rFonts w:ascii="Times New Roman" w:hAnsi="Times New Roman"/>
          <w:bCs/>
          <w:sz w:val="28"/>
          <w:szCs w:val="28"/>
        </w:rPr>
        <w:t xml:space="preserve"> </w:t>
      </w:r>
      <w:proofErr w:type="spellStart"/>
      <w:r w:rsidRPr="00511BAD">
        <w:rPr>
          <w:rFonts w:ascii="Times New Roman" w:hAnsi="Times New Roman"/>
          <w:bCs/>
          <w:sz w:val="28"/>
          <w:szCs w:val="28"/>
        </w:rPr>
        <w:t>операційної</w:t>
      </w:r>
      <w:proofErr w:type="spellEnd"/>
      <w:r w:rsidRPr="00511BAD">
        <w:rPr>
          <w:rFonts w:ascii="Times New Roman" w:hAnsi="Times New Roman"/>
          <w:bCs/>
          <w:sz w:val="28"/>
          <w:szCs w:val="28"/>
        </w:rPr>
        <w:t xml:space="preserve"> </w:t>
      </w:r>
      <w:proofErr w:type="spellStart"/>
      <w:r w:rsidRPr="00511BAD">
        <w:rPr>
          <w:rFonts w:ascii="Times New Roman" w:hAnsi="Times New Roman"/>
          <w:bCs/>
          <w:sz w:val="28"/>
          <w:szCs w:val="28"/>
        </w:rPr>
        <w:t>ефективності</w:t>
      </w:r>
      <w:proofErr w:type="spellEnd"/>
      <w:r w:rsidRPr="00511BAD">
        <w:rPr>
          <w:rFonts w:ascii="Times New Roman" w:hAnsi="Times New Roman"/>
          <w:bCs/>
          <w:sz w:val="28"/>
          <w:szCs w:val="28"/>
        </w:rPr>
        <w:t xml:space="preserve"> </w:t>
      </w:r>
      <w:proofErr w:type="spellStart"/>
      <w:r w:rsidRPr="00511BAD">
        <w:rPr>
          <w:rFonts w:ascii="Times New Roman" w:hAnsi="Times New Roman"/>
          <w:bCs/>
          <w:sz w:val="28"/>
          <w:szCs w:val="28"/>
        </w:rPr>
        <w:t>в’язничних</w:t>
      </w:r>
      <w:proofErr w:type="spellEnd"/>
      <w:r w:rsidRPr="00511BAD">
        <w:rPr>
          <w:rFonts w:ascii="Times New Roman" w:hAnsi="Times New Roman"/>
          <w:bCs/>
          <w:sz w:val="28"/>
          <w:szCs w:val="28"/>
        </w:rPr>
        <w:t xml:space="preserve"> </w:t>
      </w:r>
      <w:proofErr w:type="spellStart"/>
      <w:r w:rsidRPr="00511BAD">
        <w:rPr>
          <w:rFonts w:ascii="Times New Roman" w:hAnsi="Times New Roman"/>
          <w:bCs/>
          <w:sz w:val="28"/>
          <w:szCs w:val="28"/>
        </w:rPr>
        <w:t>підприємств</w:t>
      </w:r>
      <w:proofErr w:type="spellEnd"/>
      <w:r w:rsidRPr="00511BAD">
        <w:rPr>
          <w:rFonts w:ascii="Times New Roman" w:hAnsi="Times New Roman"/>
          <w:bCs/>
          <w:sz w:val="28"/>
          <w:szCs w:val="28"/>
        </w:rPr>
        <w:t xml:space="preserve"> за </w:t>
      </w:r>
      <w:proofErr w:type="spellStart"/>
      <w:r w:rsidRPr="00511BAD">
        <w:rPr>
          <w:rFonts w:ascii="Times New Roman" w:hAnsi="Times New Roman"/>
          <w:bCs/>
          <w:sz w:val="28"/>
          <w:szCs w:val="28"/>
        </w:rPr>
        <w:t>рахунок</w:t>
      </w:r>
      <w:proofErr w:type="spellEnd"/>
      <w:r w:rsidRPr="00511BAD">
        <w:rPr>
          <w:rFonts w:ascii="Times New Roman" w:hAnsi="Times New Roman"/>
          <w:bCs/>
          <w:sz w:val="28"/>
          <w:szCs w:val="28"/>
        </w:rPr>
        <w:t xml:space="preserve"> </w:t>
      </w:r>
      <w:proofErr w:type="spellStart"/>
      <w:r w:rsidRPr="00511BAD">
        <w:rPr>
          <w:rFonts w:ascii="Times New Roman" w:hAnsi="Times New Roman"/>
          <w:bCs/>
          <w:sz w:val="28"/>
          <w:szCs w:val="28"/>
        </w:rPr>
        <w:t>створення</w:t>
      </w:r>
      <w:proofErr w:type="spellEnd"/>
      <w:r w:rsidRPr="00511BAD">
        <w:rPr>
          <w:rFonts w:ascii="Times New Roman" w:hAnsi="Times New Roman"/>
          <w:bCs/>
          <w:sz w:val="28"/>
          <w:szCs w:val="28"/>
        </w:rPr>
        <w:t xml:space="preserve"> </w:t>
      </w:r>
      <w:proofErr w:type="spellStart"/>
      <w:r w:rsidRPr="00511BAD">
        <w:rPr>
          <w:rFonts w:ascii="Times New Roman" w:hAnsi="Times New Roman"/>
          <w:bCs/>
          <w:sz w:val="28"/>
          <w:szCs w:val="28"/>
        </w:rPr>
        <w:t>єдиного</w:t>
      </w:r>
      <w:proofErr w:type="spellEnd"/>
      <w:r w:rsidRPr="00511BAD">
        <w:rPr>
          <w:rFonts w:ascii="Times New Roman" w:hAnsi="Times New Roman"/>
          <w:bCs/>
          <w:sz w:val="28"/>
          <w:szCs w:val="28"/>
        </w:rPr>
        <w:t xml:space="preserve"> </w:t>
      </w:r>
      <w:proofErr w:type="spellStart"/>
      <w:r w:rsidRPr="00511BAD">
        <w:rPr>
          <w:rFonts w:ascii="Times New Roman" w:hAnsi="Times New Roman"/>
          <w:bCs/>
          <w:sz w:val="28"/>
          <w:szCs w:val="28"/>
        </w:rPr>
        <w:t>виробничого</w:t>
      </w:r>
      <w:proofErr w:type="spellEnd"/>
      <w:r w:rsidRPr="00511BAD">
        <w:rPr>
          <w:rFonts w:ascii="Times New Roman" w:hAnsi="Times New Roman"/>
          <w:bCs/>
          <w:sz w:val="28"/>
          <w:szCs w:val="28"/>
        </w:rPr>
        <w:t xml:space="preserve"> холдингу, </w:t>
      </w:r>
      <w:proofErr w:type="spellStart"/>
      <w:r w:rsidRPr="00511BAD">
        <w:rPr>
          <w:rFonts w:ascii="Times New Roman" w:hAnsi="Times New Roman"/>
          <w:bCs/>
          <w:sz w:val="28"/>
          <w:szCs w:val="28"/>
        </w:rPr>
        <w:t>проведення</w:t>
      </w:r>
      <w:proofErr w:type="spellEnd"/>
      <w:r w:rsidRPr="00511BAD">
        <w:rPr>
          <w:rFonts w:ascii="Times New Roman" w:hAnsi="Times New Roman"/>
          <w:bCs/>
          <w:sz w:val="28"/>
          <w:szCs w:val="28"/>
        </w:rPr>
        <w:t xml:space="preserve"> </w:t>
      </w:r>
      <w:proofErr w:type="spellStart"/>
      <w:r w:rsidRPr="00511BAD">
        <w:rPr>
          <w:rFonts w:ascii="Times New Roman" w:hAnsi="Times New Roman"/>
          <w:bCs/>
          <w:sz w:val="28"/>
          <w:szCs w:val="28"/>
        </w:rPr>
        <w:t>закупівель</w:t>
      </w:r>
      <w:proofErr w:type="spellEnd"/>
      <w:r w:rsidRPr="00511BAD">
        <w:rPr>
          <w:rFonts w:ascii="Times New Roman" w:hAnsi="Times New Roman"/>
          <w:bCs/>
          <w:sz w:val="28"/>
          <w:szCs w:val="28"/>
        </w:rPr>
        <w:t xml:space="preserve"> через систему </w:t>
      </w:r>
      <w:proofErr w:type="spellStart"/>
      <w:r w:rsidRPr="00511BAD">
        <w:rPr>
          <w:rFonts w:ascii="Times New Roman" w:hAnsi="Times New Roman"/>
          <w:bCs/>
          <w:sz w:val="28"/>
          <w:szCs w:val="28"/>
        </w:rPr>
        <w:t>Prozorro</w:t>
      </w:r>
      <w:proofErr w:type="spellEnd"/>
      <w:r w:rsidRPr="00511BAD">
        <w:rPr>
          <w:rFonts w:ascii="Times New Roman" w:hAnsi="Times New Roman"/>
          <w:bCs/>
          <w:sz w:val="28"/>
          <w:szCs w:val="28"/>
        </w:rPr>
        <w:t>.</w:t>
      </w:r>
    </w:p>
    <w:p w:rsidR="00EF0821" w:rsidRPr="00E45402" w:rsidRDefault="00EF0821" w:rsidP="00EF0821">
      <w:pPr>
        <w:numPr>
          <w:ilvl w:val="0"/>
          <w:numId w:val="1"/>
        </w:numPr>
        <w:tabs>
          <w:tab w:val="num" w:pos="0"/>
        </w:tabs>
        <w:spacing w:after="0" w:line="240" w:lineRule="auto"/>
        <w:ind w:left="0" w:firstLine="851"/>
        <w:jc w:val="both"/>
        <w:rPr>
          <w:rFonts w:ascii="Times New Roman" w:hAnsi="Times New Roman"/>
          <w:sz w:val="28"/>
          <w:szCs w:val="28"/>
        </w:rPr>
      </w:pPr>
      <w:proofErr w:type="spellStart"/>
      <w:r w:rsidRPr="00210938">
        <w:rPr>
          <w:rFonts w:ascii="Times New Roman" w:hAnsi="Times New Roman"/>
          <w:bCs/>
          <w:sz w:val="28"/>
          <w:szCs w:val="28"/>
        </w:rPr>
        <w:t>Будівництво</w:t>
      </w:r>
      <w:proofErr w:type="spellEnd"/>
      <w:r w:rsidRPr="00210938">
        <w:rPr>
          <w:rFonts w:ascii="Times New Roman" w:hAnsi="Times New Roman"/>
          <w:bCs/>
          <w:sz w:val="28"/>
          <w:szCs w:val="28"/>
        </w:rPr>
        <w:t xml:space="preserve"> </w:t>
      </w:r>
      <w:proofErr w:type="spellStart"/>
      <w:r w:rsidRPr="00210938">
        <w:rPr>
          <w:rFonts w:ascii="Times New Roman" w:hAnsi="Times New Roman"/>
          <w:bCs/>
          <w:sz w:val="28"/>
          <w:szCs w:val="28"/>
        </w:rPr>
        <w:t>нових</w:t>
      </w:r>
      <w:proofErr w:type="spellEnd"/>
      <w:proofErr w:type="gramStart"/>
      <w:r w:rsidRPr="00210938">
        <w:rPr>
          <w:rFonts w:ascii="Times New Roman" w:hAnsi="Times New Roman"/>
          <w:bCs/>
          <w:sz w:val="28"/>
          <w:szCs w:val="28"/>
        </w:rPr>
        <w:t xml:space="preserve"> С</w:t>
      </w:r>
      <w:proofErr w:type="gramEnd"/>
      <w:r w:rsidRPr="00210938">
        <w:rPr>
          <w:rFonts w:ascii="Times New Roman" w:hAnsi="Times New Roman"/>
          <w:bCs/>
          <w:sz w:val="28"/>
          <w:szCs w:val="28"/>
        </w:rPr>
        <w:t xml:space="preserve">ІЗО та УВП в </w:t>
      </w:r>
      <w:proofErr w:type="spellStart"/>
      <w:r w:rsidRPr="00210938">
        <w:rPr>
          <w:rFonts w:ascii="Times New Roman" w:hAnsi="Times New Roman"/>
          <w:bCs/>
          <w:sz w:val="28"/>
          <w:szCs w:val="28"/>
        </w:rPr>
        <w:t>найбільших</w:t>
      </w:r>
      <w:proofErr w:type="spellEnd"/>
      <w:r w:rsidRPr="00210938">
        <w:rPr>
          <w:rFonts w:ascii="Times New Roman" w:hAnsi="Times New Roman"/>
          <w:bCs/>
          <w:sz w:val="28"/>
          <w:szCs w:val="28"/>
        </w:rPr>
        <w:t xml:space="preserve"> </w:t>
      </w:r>
      <w:proofErr w:type="spellStart"/>
      <w:r w:rsidRPr="00210938">
        <w:rPr>
          <w:rFonts w:ascii="Times New Roman" w:hAnsi="Times New Roman"/>
          <w:bCs/>
          <w:sz w:val="28"/>
          <w:szCs w:val="28"/>
        </w:rPr>
        <w:t>містах</w:t>
      </w:r>
      <w:proofErr w:type="spellEnd"/>
      <w:r w:rsidRPr="00210938">
        <w:rPr>
          <w:rFonts w:ascii="Times New Roman" w:hAnsi="Times New Roman"/>
          <w:bCs/>
          <w:sz w:val="28"/>
          <w:szCs w:val="28"/>
        </w:rPr>
        <w:t xml:space="preserve"> </w:t>
      </w:r>
      <w:proofErr w:type="spellStart"/>
      <w:r w:rsidRPr="00210938">
        <w:rPr>
          <w:rFonts w:ascii="Times New Roman" w:hAnsi="Times New Roman"/>
          <w:bCs/>
          <w:sz w:val="28"/>
          <w:szCs w:val="28"/>
        </w:rPr>
        <w:t>України</w:t>
      </w:r>
      <w:proofErr w:type="spellEnd"/>
      <w:r w:rsidRPr="00210938">
        <w:rPr>
          <w:rFonts w:ascii="Times New Roman" w:hAnsi="Times New Roman"/>
          <w:bCs/>
          <w:sz w:val="28"/>
          <w:szCs w:val="28"/>
        </w:rPr>
        <w:t xml:space="preserve"> за схемою державно-приватного партнерства:</w:t>
      </w:r>
      <w:r w:rsidRPr="00210938">
        <w:rPr>
          <w:rFonts w:ascii="Times New Roman" w:hAnsi="Times New Roman"/>
          <w:bCs/>
          <w:sz w:val="28"/>
          <w:szCs w:val="28"/>
          <w:lang w:val="uk-UA"/>
        </w:rPr>
        <w:t xml:space="preserve"> </w:t>
      </w:r>
    </w:p>
    <w:p w:rsidR="00EF0821" w:rsidRPr="00E45402" w:rsidRDefault="00EF0821" w:rsidP="00EF0821">
      <w:pPr>
        <w:spacing w:after="0" w:line="240" w:lineRule="auto"/>
        <w:ind w:firstLine="851"/>
        <w:jc w:val="both"/>
        <w:rPr>
          <w:rFonts w:ascii="Times New Roman" w:hAnsi="Times New Roman"/>
          <w:sz w:val="28"/>
          <w:szCs w:val="28"/>
          <w:lang w:val="uk-UA"/>
        </w:rPr>
      </w:pPr>
      <w:r w:rsidRPr="00E45402">
        <w:rPr>
          <w:rFonts w:ascii="Times New Roman" w:hAnsi="Times New Roman"/>
          <w:i/>
          <w:iCs/>
          <w:sz w:val="28"/>
          <w:szCs w:val="28"/>
          <w:lang w:val="uk-UA"/>
        </w:rPr>
        <w:t>переміщення СІЗО та УВП за межі міст (перші міста – Київ, Одеса, Львів, Чернівці) та будівництво сучасних установ у відповідності до певних норм ЄС (Мінюстом не ідентифіковані);</w:t>
      </w:r>
      <w:r>
        <w:rPr>
          <w:rFonts w:ascii="Times New Roman" w:hAnsi="Times New Roman"/>
          <w:i/>
          <w:iCs/>
          <w:sz w:val="28"/>
          <w:szCs w:val="28"/>
          <w:lang w:val="uk-UA"/>
        </w:rPr>
        <w:t xml:space="preserve"> </w:t>
      </w:r>
    </w:p>
    <w:p w:rsidR="00EF0821" w:rsidRPr="00E45402" w:rsidRDefault="00EF0821" w:rsidP="00EF0821">
      <w:pPr>
        <w:tabs>
          <w:tab w:val="num" w:pos="0"/>
        </w:tabs>
        <w:spacing w:after="0" w:line="240" w:lineRule="auto"/>
        <w:ind w:firstLine="851"/>
        <w:jc w:val="both"/>
        <w:rPr>
          <w:rFonts w:ascii="Times New Roman" w:hAnsi="Times New Roman"/>
          <w:sz w:val="28"/>
          <w:szCs w:val="28"/>
          <w:lang w:val="uk-UA"/>
        </w:rPr>
      </w:pPr>
      <w:r w:rsidRPr="00E45402">
        <w:rPr>
          <w:rFonts w:ascii="Times New Roman" w:hAnsi="Times New Roman"/>
          <w:i/>
          <w:iCs/>
          <w:sz w:val="28"/>
          <w:szCs w:val="28"/>
          <w:lang w:val="uk-UA"/>
        </w:rPr>
        <w:t>підвищення фінансової мотивації засуджених працювати на в’язничних підприємствах та збільшення кількості працюючих на в’язничних підприємствах з 17% (до невідомого показника).</w:t>
      </w:r>
    </w:p>
    <w:p w:rsidR="00EF0821" w:rsidRPr="00C1240F" w:rsidRDefault="00EF0821" w:rsidP="00EF0821">
      <w:pPr>
        <w:pStyle w:val="a8"/>
        <w:ind w:left="0" w:firstLine="851"/>
        <w:jc w:val="both"/>
        <w:rPr>
          <w:rFonts w:ascii="Times New Roman" w:hAnsi="Times New Roman"/>
          <w:sz w:val="28"/>
          <w:szCs w:val="28"/>
          <w:lang w:val="uk-UA"/>
        </w:rPr>
      </w:pPr>
      <w:r w:rsidRPr="00C1240F">
        <w:rPr>
          <w:rFonts w:ascii="Times New Roman" w:hAnsi="Times New Roman"/>
          <w:sz w:val="28"/>
          <w:szCs w:val="28"/>
          <w:lang w:val="uk-UA"/>
        </w:rPr>
        <w:t xml:space="preserve">Відповідно до презентованого плану-графіку, основні заходи з реформування мали б завершитись до закінчення 2016 року. </w:t>
      </w:r>
    </w:p>
    <w:p w:rsidR="00EF0821" w:rsidRDefault="00EF0821" w:rsidP="00EF0821">
      <w:pPr>
        <w:spacing w:after="0" w:line="240" w:lineRule="auto"/>
        <w:ind w:left="-851" w:right="-428"/>
        <w:jc w:val="center"/>
        <w:rPr>
          <w:rFonts w:ascii="Times New Roman" w:hAnsi="Times New Roman"/>
          <w:sz w:val="28"/>
          <w:szCs w:val="28"/>
          <w:lang w:val="uk-UA"/>
        </w:rPr>
      </w:pPr>
      <w:r w:rsidRPr="00593AE3">
        <w:rPr>
          <w:rFonts w:ascii="Times New Roman" w:hAnsi="Times New Roman"/>
          <w:sz w:val="28"/>
          <w:szCs w:val="28"/>
        </w:rPr>
        <w:object w:dxaOrig="7202"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6pt;height:389.95pt" o:ole="">
            <v:imagedata r:id="rId11" o:title=""/>
          </v:shape>
          <o:OLEObject Type="Embed" ProgID="PowerPoint.Slide.12" ShapeID="_x0000_i1025" DrawAspect="Content" ObjectID="_1543827786" r:id="rId12"/>
        </w:object>
      </w:r>
    </w:p>
    <w:p w:rsidR="00EF0821" w:rsidRPr="009D5070" w:rsidRDefault="00EF0821" w:rsidP="00EF0821">
      <w:pPr>
        <w:spacing w:after="0" w:line="240" w:lineRule="auto"/>
        <w:ind w:firstLine="851"/>
        <w:jc w:val="both"/>
        <w:rPr>
          <w:rFonts w:ascii="Times New Roman" w:hAnsi="Times New Roman"/>
          <w:sz w:val="28"/>
          <w:szCs w:val="28"/>
          <w:lang w:val="uk-UA"/>
        </w:rPr>
      </w:pPr>
      <w:r w:rsidRPr="009D5070">
        <w:rPr>
          <w:rFonts w:ascii="Times New Roman" w:hAnsi="Times New Roman"/>
          <w:sz w:val="28"/>
          <w:szCs w:val="28"/>
          <w:lang w:val="uk-UA"/>
        </w:rPr>
        <w:lastRenderedPageBreak/>
        <w:t>Ще на початку окремі представники громадських інституцій застерігали, що до слабкої сторони пенітенціарної реформи слід віднести відсутність конкретики діяльності системи виконання покарань на основі поваги до прав людини і реабілітаційного підходу, не відчутно оновлення системи забезпечення безпеки без оперативно-розшукової діяльності та спецпідрозділів, є ознаки деякої політизованості. Як наслідок, пенітенціарна система у Мін’юсті може залишитися такою ж, тільки із скороченим апаратом на 1/3</w:t>
      </w:r>
      <w:r w:rsidRPr="009D5070">
        <w:rPr>
          <w:rStyle w:val="a6"/>
          <w:rFonts w:ascii="Times New Roman" w:hAnsi="Times New Roman"/>
          <w:sz w:val="28"/>
          <w:szCs w:val="28"/>
          <w:lang w:val="uk-UA"/>
        </w:rPr>
        <w:footnoteReference w:id="28"/>
      </w:r>
      <w:r w:rsidRPr="009D5070">
        <w:rPr>
          <w:rFonts w:ascii="Times New Roman" w:hAnsi="Times New Roman"/>
          <w:sz w:val="28"/>
          <w:szCs w:val="28"/>
          <w:lang w:val="uk-UA"/>
        </w:rPr>
        <w:t>. Саме тому пропоноване реформування – це "недосконалий план навіть при правильних засадничих ідеях"</w:t>
      </w:r>
      <w:r w:rsidRPr="009D5070">
        <w:rPr>
          <w:rStyle w:val="a6"/>
          <w:rFonts w:ascii="Times New Roman" w:hAnsi="Times New Roman"/>
          <w:sz w:val="28"/>
          <w:szCs w:val="28"/>
          <w:lang w:val="uk-UA"/>
        </w:rPr>
        <w:footnoteReference w:id="29"/>
      </w:r>
      <w:r w:rsidRPr="009D5070">
        <w:rPr>
          <w:rFonts w:ascii="Times New Roman" w:hAnsi="Times New Roman"/>
          <w:sz w:val="28"/>
          <w:szCs w:val="28"/>
          <w:lang w:val="uk-UA"/>
        </w:rPr>
        <w:t>.</w:t>
      </w:r>
    </w:p>
    <w:p w:rsidR="00EF082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0</w:t>
      </w:r>
      <w:r w:rsidRPr="000848F7">
        <w:rPr>
          <w:rFonts w:ascii="Times New Roman" w:hAnsi="Times New Roman"/>
          <w:sz w:val="28"/>
          <w:szCs w:val="28"/>
          <w:lang w:val="uk-UA"/>
        </w:rPr>
        <w:t>8.06.2016 наб</w:t>
      </w:r>
      <w:r>
        <w:rPr>
          <w:rFonts w:ascii="Times New Roman" w:hAnsi="Times New Roman"/>
          <w:sz w:val="28"/>
          <w:szCs w:val="28"/>
          <w:lang w:val="uk-UA"/>
        </w:rPr>
        <w:t xml:space="preserve">ула </w:t>
      </w:r>
      <w:r w:rsidRPr="000848F7">
        <w:rPr>
          <w:rFonts w:ascii="Times New Roman" w:hAnsi="Times New Roman"/>
          <w:sz w:val="28"/>
          <w:szCs w:val="28"/>
          <w:lang w:val="uk-UA"/>
        </w:rPr>
        <w:t xml:space="preserve">чинності </w:t>
      </w:r>
      <w:r>
        <w:rPr>
          <w:rFonts w:ascii="Times New Roman" w:hAnsi="Times New Roman"/>
          <w:sz w:val="28"/>
          <w:szCs w:val="28"/>
          <w:lang w:val="uk-UA"/>
        </w:rPr>
        <w:t>п</w:t>
      </w:r>
      <w:r w:rsidRPr="000848F7">
        <w:rPr>
          <w:rFonts w:ascii="Times New Roman" w:hAnsi="Times New Roman"/>
          <w:sz w:val="28"/>
          <w:szCs w:val="28"/>
          <w:lang w:val="uk-UA"/>
        </w:rPr>
        <w:t xml:space="preserve">останова Кабінету Міністрів України від </w:t>
      </w:r>
      <w:r w:rsidRPr="000848F7">
        <w:rPr>
          <w:rFonts w:ascii="Times New Roman" w:hAnsi="Times New Roman"/>
          <w:bCs/>
          <w:sz w:val="28"/>
          <w:szCs w:val="28"/>
          <w:lang w:val="uk-UA"/>
        </w:rPr>
        <w:t xml:space="preserve">18 травня 2016 року </w:t>
      </w:r>
      <w:r>
        <w:rPr>
          <w:rFonts w:ascii="Times New Roman" w:hAnsi="Times New Roman"/>
          <w:bCs/>
          <w:sz w:val="28"/>
          <w:szCs w:val="28"/>
          <w:lang w:val="uk-UA"/>
        </w:rPr>
        <w:t>№</w:t>
      </w:r>
      <w:r w:rsidRPr="000848F7">
        <w:rPr>
          <w:rFonts w:ascii="Times New Roman" w:hAnsi="Times New Roman"/>
          <w:bCs/>
          <w:sz w:val="28"/>
          <w:szCs w:val="28"/>
          <w:lang w:val="uk-UA"/>
        </w:rPr>
        <w:t xml:space="preserve"> 348 «П</w:t>
      </w:r>
      <w:r w:rsidRPr="000848F7">
        <w:rPr>
          <w:rFonts w:ascii="Times New Roman" w:hAnsi="Times New Roman"/>
          <w:sz w:val="28"/>
          <w:szCs w:val="28"/>
          <w:lang w:val="uk-UA"/>
        </w:rPr>
        <w:t>ро ліквідацію територіальних органів управління Державної пенітенціарної служби та утворення територіальних органів Міністерства юстиції», відповідально до якої</w:t>
      </w:r>
      <w:r w:rsidRPr="00E32D57">
        <w:rPr>
          <w:rFonts w:ascii="Times New Roman" w:hAnsi="Times New Roman"/>
          <w:sz w:val="28"/>
          <w:szCs w:val="28"/>
          <w:lang w:val="uk-UA"/>
        </w:rPr>
        <w:t xml:space="preserve"> утвор</w:t>
      </w:r>
      <w:r>
        <w:rPr>
          <w:rFonts w:ascii="Times New Roman" w:hAnsi="Times New Roman"/>
          <w:sz w:val="28"/>
          <w:szCs w:val="28"/>
          <w:lang w:val="uk-UA"/>
        </w:rPr>
        <w:t>ено</w:t>
      </w:r>
      <w:r w:rsidRPr="00E32D57">
        <w:rPr>
          <w:rFonts w:ascii="Times New Roman" w:hAnsi="Times New Roman"/>
          <w:sz w:val="28"/>
          <w:szCs w:val="28"/>
          <w:lang w:val="uk-UA"/>
        </w:rPr>
        <w:t xml:space="preserve"> як юридичні особи публічного права територіальні органи Міністерства юстиції - міжрегіональні управління з питань виконання кримінальних покарань та </w:t>
      </w:r>
      <w:proofErr w:type="spellStart"/>
      <w:r w:rsidRPr="00E32D57">
        <w:rPr>
          <w:rFonts w:ascii="Times New Roman" w:hAnsi="Times New Roman"/>
          <w:sz w:val="28"/>
          <w:szCs w:val="28"/>
          <w:lang w:val="uk-UA"/>
        </w:rPr>
        <w:t>пробації</w:t>
      </w:r>
      <w:proofErr w:type="spellEnd"/>
      <w:r>
        <w:rPr>
          <w:rFonts w:ascii="Times New Roman" w:hAnsi="Times New Roman"/>
          <w:sz w:val="28"/>
          <w:szCs w:val="28"/>
          <w:lang w:val="uk-UA"/>
        </w:rPr>
        <w:t>.</w:t>
      </w:r>
    </w:p>
    <w:p w:rsidR="00EF082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Як певний позитивний аспект слід відзначити, що Міністерство юстиції чи не вперше намагалось залучити людей не із системи, використовуючи навіть загальнодоступні ресурси з пошуку робочих місць та вакансій</w:t>
      </w:r>
      <w:r>
        <w:rPr>
          <w:rStyle w:val="a6"/>
          <w:rFonts w:ascii="Times New Roman" w:hAnsi="Times New Roman"/>
          <w:sz w:val="28"/>
          <w:szCs w:val="28"/>
          <w:lang w:val="uk-UA"/>
        </w:rPr>
        <w:footnoteReference w:id="30"/>
      </w:r>
      <w:r>
        <w:rPr>
          <w:rFonts w:ascii="Times New Roman" w:hAnsi="Times New Roman"/>
          <w:sz w:val="28"/>
          <w:szCs w:val="28"/>
          <w:lang w:val="uk-UA"/>
        </w:rPr>
        <w:t xml:space="preserve">. </w:t>
      </w:r>
      <w:r w:rsidRPr="00210938">
        <w:rPr>
          <w:rFonts w:ascii="Times New Roman" w:hAnsi="Times New Roman"/>
          <w:sz w:val="28"/>
          <w:szCs w:val="28"/>
          <w:lang w:val="uk-UA"/>
        </w:rPr>
        <w:t xml:space="preserve">04.08.2016 року Міністерство юстиції опублікувало </w:t>
      </w:r>
      <w:hyperlink r:id="rId13" w:tgtFrame="_blank" w:history="1">
        <w:r w:rsidRPr="00210938">
          <w:rPr>
            <w:rStyle w:val="a7"/>
            <w:rFonts w:ascii="Times New Roman" w:hAnsi="Times New Roman"/>
            <w:sz w:val="28"/>
            <w:szCs w:val="28"/>
            <w:lang w:val="uk-UA"/>
          </w:rPr>
          <w:t>результати</w:t>
        </w:r>
      </w:hyperlink>
      <w:r w:rsidRPr="00210938">
        <w:rPr>
          <w:rFonts w:ascii="Times New Roman" w:hAnsi="Times New Roman"/>
          <w:sz w:val="28"/>
          <w:szCs w:val="28"/>
          <w:lang w:val="uk-UA"/>
        </w:rPr>
        <w:t xml:space="preserve"> конкурсів на посади в центральному апараті Міністерства юстиції. Короткий огляд цих результатів дозволяє формувати висновки про провал політики «оновлення тюремних кадрів»</w:t>
      </w:r>
      <w:r>
        <w:rPr>
          <w:rFonts w:ascii="Times New Roman" w:hAnsi="Times New Roman"/>
          <w:sz w:val="28"/>
          <w:szCs w:val="28"/>
          <w:lang w:val="uk-UA"/>
        </w:rPr>
        <w:t xml:space="preserve">, і хоча фахівці не ставлять під сумнів кваліфікацію призначених працівників, проте констатують, що бажаного оновлення кадрів так і не відбулося. </w:t>
      </w:r>
    </w:p>
    <w:p w:rsidR="00EF082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Водночас, як витікає з заяв керівництва Міністерства юстиції України, головним пріоритетом залишається формування не оновленої системи виконання покарань "на місцях", а комплектування відповідних підрозділів самого Мінюсту: </w:t>
      </w:r>
      <w:r w:rsidRPr="00194D71">
        <w:rPr>
          <w:rFonts w:ascii="Times New Roman" w:hAnsi="Times New Roman"/>
          <w:sz w:val="28"/>
          <w:szCs w:val="28"/>
          <w:lang w:val="uk-UA"/>
        </w:rPr>
        <w:t xml:space="preserve">"Мін'юст сформував 70% департаментів оновленої пенітенціарної служби. Нам вдалося на сьогодні фактично сформувати 70% персонального складу </w:t>
      </w:r>
      <w:proofErr w:type="spellStart"/>
      <w:r w:rsidRPr="00194D71">
        <w:rPr>
          <w:rFonts w:ascii="Times New Roman" w:hAnsi="Times New Roman"/>
          <w:sz w:val="28"/>
          <w:szCs w:val="28"/>
          <w:lang w:val="uk-UA"/>
        </w:rPr>
        <w:t>піддепартаментів</w:t>
      </w:r>
      <w:proofErr w:type="spellEnd"/>
      <w:r w:rsidRPr="00194D71">
        <w:rPr>
          <w:rFonts w:ascii="Times New Roman" w:hAnsi="Times New Roman"/>
          <w:sz w:val="28"/>
          <w:szCs w:val="28"/>
          <w:lang w:val="uk-UA"/>
        </w:rPr>
        <w:t xml:space="preserve"> пенітенціарної служби, які працюють у Міністерстві юстиції, з цивільних людей, фахівців, які прийшли не з цього сектора. Потрібно реформувати цю систему і прибрати звідти корупцію і ті нелюдські умови, які фактично були основними ознаками пенітенціарної системи України"</w:t>
      </w:r>
      <w:r>
        <w:rPr>
          <w:rStyle w:val="a6"/>
          <w:rFonts w:ascii="Times New Roman" w:hAnsi="Times New Roman"/>
          <w:sz w:val="28"/>
          <w:szCs w:val="28"/>
          <w:lang w:val="uk-UA"/>
        </w:rPr>
        <w:footnoteReference w:id="31"/>
      </w:r>
      <w:r w:rsidRPr="00194D71">
        <w:rPr>
          <w:rFonts w:ascii="Times New Roman" w:hAnsi="Times New Roman"/>
          <w:sz w:val="28"/>
          <w:szCs w:val="28"/>
          <w:lang w:val="uk-UA"/>
        </w:rPr>
        <w:t>.</w:t>
      </w:r>
      <w:r>
        <w:rPr>
          <w:rFonts w:ascii="Times New Roman" w:hAnsi="Times New Roman"/>
          <w:sz w:val="28"/>
          <w:szCs w:val="28"/>
          <w:lang w:val="uk-UA"/>
        </w:rPr>
        <w:t xml:space="preserve"> Але на практиці справи є не такими вже і позитивними. </w:t>
      </w:r>
    </w:p>
    <w:p w:rsidR="00EF082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Дотепер не розпочато й проведення анонсованих конкурсів на керівні посади у новостворені міжрегіональні управління </w:t>
      </w:r>
      <w:r w:rsidRPr="00E32D57">
        <w:rPr>
          <w:rFonts w:ascii="Times New Roman" w:hAnsi="Times New Roman"/>
          <w:sz w:val="28"/>
          <w:szCs w:val="28"/>
          <w:lang w:val="uk-UA"/>
        </w:rPr>
        <w:t xml:space="preserve">з питань виконання </w:t>
      </w:r>
      <w:r w:rsidRPr="00E32D57">
        <w:rPr>
          <w:rFonts w:ascii="Times New Roman" w:hAnsi="Times New Roman"/>
          <w:sz w:val="28"/>
          <w:szCs w:val="28"/>
          <w:lang w:val="uk-UA"/>
        </w:rPr>
        <w:lastRenderedPageBreak/>
        <w:t xml:space="preserve">кримінальних покарань та </w:t>
      </w:r>
      <w:proofErr w:type="spellStart"/>
      <w:r w:rsidRPr="00E32D57">
        <w:rPr>
          <w:rFonts w:ascii="Times New Roman" w:hAnsi="Times New Roman"/>
          <w:sz w:val="28"/>
          <w:szCs w:val="28"/>
          <w:lang w:val="uk-UA"/>
        </w:rPr>
        <w:t>пробації</w:t>
      </w:r>
      <w:proofErr w:type="spellEnd"/>
      <w:r w:rsidRPr="00E32D57">
        <w:rPr>
          <w:rFonts w:ascii="Times New Roman" w:hAnsi="Times New Roman"/>
          <w:sz w:val="28"/>
          <w:szCs w:val="28"/>
          <w:lang w:val="uk-UA"/>
        </w:rPr>
        <w:t xml:space="preserve"> Міністерства юстиції</w:t>
      </w:r>
      <w:r>
        <w:rPr>
          <w:rFonts w:ascii="Times New Roman" w:hAnsi="Times New Roman"/>
          <w:sz w:val="28"/>
          <w:szCs w:val="28"/>
          <w:lang w:val="uk-UA"/>
        </w:rPr>
        <w:t>, а кадрові проблеми нині намагаються вирішити терміновим призначенням вільнонайманих працівників, на яких і планується покласти роботу до завершення усіх інших призначень. Г</w:t>
      </w:r>
      <w:r w:rsidRPr="00E45E49">
        <w:rPr>
          <w:rFonts w:ascii="Times New Roman" w:hAnsi="Times New Roman"/>
          <w:sz w:val="28"/>
          <w:szCs w:val="28"/>
          <w:lang w:val="uk-UA"/>
        </w:rPr>
        <w:t>альмування вказаного процесу може мати негативні наслідки в організації діяльності установ виконання покарань, оскільки традиційно для вказаної системи характерні ознаки військової організації з жорсткою системою управління. Втрата контролю за діяльністю установ виконання покарань, порушення системи їх забезпечення, невпевненість у майбутньому персоналу можуть сприяти дестабілізації ситуації в пенітенціарних закладах та відповідно – порушенню прав осіб, які в них тримаються</w:t>
      </w:r>
      <w:r>
        <w:rPr>
          <w:rStyle w:val="a6"/>
          <w:rFonts w:ascii="Times New Roman" w:hAnsi="Times New Roman"/>
          <w:sz w:val="28"/>
          <w:szCs w:val="28"/>
          <w:lang w:val="uk-UA"/>
        </w:rPr>
        <w:footnoteReference w:id="32"/>
      </w:r>
      <w:r>
        <w:rPr>
          <w:rFonts w:ascii="Times New Roman" w:hAnsi="Times New Roman"/>
          <w:sz w:val="28"/>
          <w:szCs w:val="28"/>
          <w:lang w:val="uk-UA"/>
        </w:rPr>
        <w:t>.</w:t>
      </w:r>
    </w:p>
    <w:p w:rsidR="00EF082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Впроваджувана реформа (принаймні, повідомлення про це) відзначаються певними суперечностями. Приміром, презентуючи власні досягнення у 2016 році, Міністерство юстиції послалось на впровадження таких заходів: л</w:t>
      </w:r>
      <w:proofErr w:type="spellStart"/>
      <w:r w:rsidRPr="00C23218">
        <w:rPr>
          <w:rFonts w:ascii="Times New Roman" w:hAnsi="Times New Roman"/>
          <w:sz w:val="28"/>
          <w:szCs w:val="28"/>
        </w:rPr>
        <w:t>іквідовано</w:t>
      </w:r>
      <w:proofErr w:type="spellEnd"/>
      <w:r w:rsidRPr="00C23218">
        <w:rPr>
          <w:rFonts w:ascii="Times New Roman" w:hAnsi="Times New Roman"/>
          <w:sz w:val="28"/>
          <w:szCs w:val="28"/>
        </w:rPr>
        <w:t xml:space="preserve"> </w:t>
      </w:r>
      <w:proofErr w:type="spellStart"/>
      <w:r w:rsidRPr="00C23218">
        <w:rPr>
          <w:rFonts w:ascii="Times New Roman" w:hAnsi="Times New Roman"/>
          <w:sz w:val="28"/>
          <w:szCs w:val="28"/>
        </w:rPr>
        <w:t>Державну</w:t>
      </w:r>
      <w:proofErr w:type="spellEnd"/>
      <w:r w:rsidRPr="00C23218">
        <w:rPr>
          <w:rFonts w:ascii="Times New Roman" w:hAnsi="Times New Roman"/>
          <w:sz w:val="28"/>
          <w:szCs w:val="28"/>
        </w:rPr>
        <w:t xml:space="preserve"> </w:t>
      </w:r>
      <w:proofErr w:type="spellStart"/>
      <w:r w:rsidRPr="00C23218">
        <w:rPr>
          <w:rFonts w:ascii="Times New Roman" w:hAnsi="Times New Roman"/>
          <w:sz w:val="28"/>
          <w:szCs w:val="28"/>
        </w:rPr>
        <w:t>пенітенціарну</w:t>
      </w:r>
      <w:proofErr w:type="spellEnd"/>
      <w:r w:rsidRPr="00C23218">
        <w:rPr>
          <w:rFonts w:ascii="Times New Roman" w:hAnsi="Times New Roman"/>
          <w:sz w:val="28"/>
          <w:szCs w:val="28"/>
        </w:rPr>
        <w:t xml:space="preserve"> службу</w:t>
      </w:r>
      <w:r>
        <w:rPr>
          <w:rFonts w:ascii="Times New Roman" w:hAnsi="Times New Roman"/>
          <w:sz w:val="28"/>
          <w:szCs w:val="28"/>
          <w:lang w:val="uk-UA"/>
        </w:rPr>
        <w:t>; с</w:t>
      </w:r>
      <w:r w:rsidRPr="00C23218">
        <w:rPr>
          <w:rFonts w:ascii="Times New Roman" w:hAnsi="Times New Roman"/>
          <w:sz w:val="28"/>
          <w:szCs w:val="28"/>
        </w:rPr>
        <w:t xml:space="preserve">творено 3 </w:t>
      </w:r>
      <w:proofErr w:type="spellStart"/>
      <w:r w:rsidRPr="00C23218">
        <w:rPr>
          <w:rFonts w:ascii="Times New Roman" w:hAnsi="Times New Roman"/>
          <w:sz w:val="28"/>
          <w:szCs w:val="28"/>
        </w:rPr>
        <w:t>нових</w:t>
      </w:r>
      <w:proofErr w:type="spellEnd"/>
      <w:r w:rsidRPr="00C23218">
        <w:rPr>
          <w:rFonts w:ascii="Times New Roman" w:hAnsi="Times New Roman"/>
          <w:sz w:val="28"/>
          <w:szCs w:val="28"/>
        </w:rPr>
        <w:t xml:space="preserve"> </w:t>
      </w:r>
      <w:proofErr w:type="spellStart"/>
      <w:r w:rsidRPr="00C23218">
        <w:rPr>
          <w:rFonts w:ascii="Times New Roman" w:hAnsi="Times New Roman"/>
          <w:sz w:val="28"/>
          <w:szCs w:val="28"/>
        </w:rPr>
        <w:t>департаменти</w:t>
      </w:r>
      <w:proofErr w:type="spellEnd"/>
      <w:r w:rsidRPr="00C23218">
        <w:rPr>
          <w:rFonts w:ascii="Times New Roman" w:hAnsi="Times New Roman"/>
          <w:sz w:val="28"/>
          <w:szCs w:val="28"/>
        </w:rPr>
        <w:t xml:space="preserve"> в </w:t>
      </w:r>
      <w:proofErr w:type="spellStart"/>
      <w:r w:rsidRPr="00C23218">
        <w:rPr>
          <w:rFonts w:ascii="Times New Roman" w:hAnsi="Times New Roman"/>
          <w:sz w:val="28"/>
          <w:szCs w:val="28"/>
        </w:rPr>
        <w:t>Мін’юсті</w:t>
      </w:r>
      <w:proofErr w:type="spellEnd"/>
      <w:r>
        <w:rPr>
          <w:rFonts w:ascii="Times New Roman" w:hAnsi="Times New Roman"/>
          <w:sz w:val="28"/>
          <w:szCs w:val="28"/>
          <w:lang w:val="uk-UA"/>
        </w:rPr>
        <w:t>; с</w:t>
      </w:r>
      <w:proofErr w:type="spellStart"/>
      <w:r w:rsidRPr="00C23218">
        <w:rPr>
          <w:rFonts w:ascii="Times New Roman" w:hAnsi="Times New Roman"/>
          <w:sz w:val="28"/>
          <w:szCs w:val="28"/>
        </w:rPr>
        <w:t>корочено</w:t>
      </w:r>
      <w:proofErr w:type="spellEnd"/>
      <w:r w:rsidRPr="00C23218">
        <w:rPr>
          <w:rFonts w:ascii="Times New Roman" w:hAnsi="Times New Roman"/>
          <w:sz w:val="28"/>
          <w:szCs w:val="28"/>
        </w:rPr>
        <w:t xml:space="preserve"> </w:t>
      </w:r>
      <w:proofErr w:type="spellStart"/>
      <w:r w:rsidRPr="00C23218">
        <w:rPr>
          <w:rFonts w:ascii="Times New Roman" w:hAnsi="Times New Roman"/>
          <w:sz w:val="28"/>
          <w:szCs w:val="28"/>
        </w:rPr>
        <w:t>управлінський</w:t>
      </w:r>
      <w:proofErr w:type="spellEnd"/>
      <w:r w:rsidRPr="00C23218">
        <w:rPr>
          <w:rFonts w:ascii="Times New Roman" w:hAnsi="Times New Roman"/>
          <w:sz w:val="28"/>
          <w:szCs w:val="28"/>
        </w:rPr>
        <w:t xml:space="preserve"> </w:t>
      </w:r>
      <w:proofErr w:type="spellStart"/>
      <w:r w:rsidRPr="00C23218">
        <w:rPr>
          <w:rFonts w:ascii="Times New Roman" w:hAnsi="Times New Roman"/>
          <w:sz w:val="28"/>
          <w:szCs w:val="28"/>
        </w:rPr>
        <w:t>апарат</w:t>
      </w:r>
      <w:proofErr w:type="spellEnd"/>
      <w:r w:rsidRPr="00C23218">
        <w:rPr>
          <w:rFonts w:ascii="Times New Roman" w:hAnsi="Times New Roman"/>
          <w:sz w:val="28"/>
          <w:szCs w:val="28"/>
        </w:rPr>
        <w:t xml:space="preserve"> та </w:t>
      </w:r>
      <w:proofErr w:type="spellStart"/>
      <w:r w:rsidRPr="00C23218">
        <w:rPr>
          <w:rFonts w:ascii="Times New Roman" w:hAnsi="Times New Roman"/>
          <w:sz w:val="28"/>
          <w:szCs w:val="28"/>
        </w:rPr>
        <w:t>оновлено</w:t>
      </w:r>
      <w:proofErr w:type="spellEnd"/>
      <w:r w:rsidRPr="00C23218">
        <w:rPr>
          <w:rFonts w:ascii="Times New Roman" w:hAnsi="Times New Roman"/>
          <w:sz w:val="28"/>
          <w:szCs w:val="28"/>
        </w:rPr>
        <w:t xml:space="preserve"> персонал</w:t>
      </w:r>
      <w:r>
        <w:rPr>
          <w:rFonts w:ascii="Times New Roman" w:hAnsi="Times New Roman"/>
          <w:sz w:val="28"/>
          <w:szCs w:val="28"/>
          <w:lang w:val="uk-UA"/>
        </w:rPr>
        <w:t>; з</w:t>
      </w:r>
      <w:proofErr w:type="spellStart"/>
      <w:r w:rsidRPr="00C23218">
        <w:rPr>
          <w:rFonts w:ascii="Times New Roman" w:hAnsi="Times New Roman"/>
          <w:sz w:val="28"/>
          <w:szCs w:val="28"/>
        </w:rPr>
        <w:t>апроваджено</w:t>
      </w:r>
      <w:proofErr w:type="spellEnd"/>
      <w:r w:rsidRPr="00C23218">
        <w:rPr>
          <w:rFonts w:ascii="Times New Roman" w:hAnsi="Times New Roman"/>
          <w:sz w:val="28"/>
          <w:szCs w:val="28"/>
        </w:rPr>
        <w:t xml:space="preserve"> </w:t>
      </w:r>
      <w:proofErr w:type="spellStart"/>
      <w:r w:rsidRPr="00C23218">
        <w:rPr>
          <w:rFonts w:ascii="Times New Roman" w:hAnsi="Times New Roman"/>
          <w:sz w:val="28"/>
          <w:szCs w:val="28"/>
        </w:rPr>
        <w:t>анонімний</w:t>
      </w:r>
      <w:proofErr w:type="spellEnd"/>
      <w:r w:rsidRPr="00C23218">
        <w:rPr>
          <w:rFonts w:ascii="Times New Roman" w:hAnsi="Times New Roman"/>
          <w:sz w:val="28"/>
          <w:szCs w:val="28"/>
        </w:rPr>
        <w:t xml:space="preserve"> </w:t>
      </w:r>
      <w:proofErr w:type="spellStart"/>
      <w:r w:rsidRPr="00C23218">
        <w:rPr>
          <w:rFonts w:ascii="Times New Roman" w:hAnsi="Times New Roman"/>
          <w:sz w:val="28"/>
          <w:szCs w:val="28"/>
        </w:rPr>
        <w:t>моніторинг</w:t>
      </w:r>
      <w:proofErr w:type="spellEnd"/>
      <w:r w:rsidRPr="00C23218">
        <w:rPr>
          <w:rFonts w:ascii="Times New Roman" w:hAnsi="Times New Roman"/>
          <w:sz w:val="28"/>
          <w:szCs w:val="28"/>
        </w:rPr>
        <w:t xml:space="preserve"> </w:t>
      </w:r>
      <w:proofErr w:type="spellStart"/>
      <w:r w:rsidRPr="00C23218">
        <w:rPr>
          <w:rFonts w:ascii="Times New Roman" w:hAnsi="Times New Roman"/>
          <w:sz w:val="28"/>
          <w:szCs w:val="28"/>
        </w:rPr>
        <w:t>захисту</w:t>
      </w:r>
      <w:proofErr w:type="spellEnd"/>
      <w:r w:rsidRPr="00C23218">
        <w:rPr>
          <w:rFonts w:ascii="Times New Roman" w:hAnsi="Times New Roman"/>
          <w:sz w:val="28"/>
          <w:szCs w:val="28"/>
        </w:rPr>
        <w:t xml:space="preserve"> прав </w:t>
      </w:r>
      <w:proofErr w:type="spellStart"/>
      <w:r w:rsidRPr="00C23218">
        <w:rPr>
          <w:rFonts w:ascii="Times New Roman" w:hAnsi="Times New Roman"/>
          <w:sz w:val="28"/>
          <w:szCs w:val="28"/>
        </w:rPr>
        <w:t>людини</w:t>
      </w:r>
      <w:proofErr w:type="spellEnd"/>
      <w:r>
        <w:rPr>
          <w:rFonts w:ascii="Times New Roman" w:hAnsi="Times New Roman"/>
          <w:sz w:val="28"/>
          <w:szCs w:val="28"/>
          <w:lang w:val="uk-UA"/>
        </w:rPr>
        <w:t>; з</w:t>
      </w:r>
      <w:proofErr w:type="spellStart"/>
      <w:r w:rsidRPr="00C23218">
        <w:rPr>
          <w:rFonts w:ascii="Times New Roman" w:hAnsi="Times New Roman"/>
          <w:sz w:val="28"/>
          <w:szCs w:val="28"/>
        </w:rPr>
        <w:t>апроваджено</w:t>
      </w:r>
      <w:proofErr w:type="spellEnd"/>
      <w:r w:rsidRPr="00C23218">
        <w:rPr>
          <w:rFonts w:ascii="Times New Roman" w:hAnsi="Times New Roman"/>
          <w:sz w:val="28"/>
          <w:szCs w:val="28"/>
        </w:rPr>
        <w:t xml:space="preserve"> </w:t>
      </w:r>
      <w:proofErr w:type="spellStart"/>
      <w:r w:rsidRPr="00C23218">
        <w:rPr>
          <w:rFonts w:ascii="Times New Roman" w:hAnsi="Times New Roman"/>
          <w:sz w:val="28"/>
          <w:szCs w:val="28"/>
        </w:rPr>
        <w:t>повноцінну</w:t>
      </w:r>
      <w:proofErr w:type="spellEnd"/>
      <w:r w:rsidRPr="00C23218">
        <w:rPr>
          <w:rFonts w:ascii="Times New Roman" w:hAnsi="Times New Roman"/>
          <w:sz w:val="28"/>
          <w:szCs w:val="28"/>
        </w:rPr>
        <w:t xml:space="preserve"> систему </w:t>
      </w:r>
      <w:proofErr w:type="spellStart"/>
      <w:r w:rsidRPr="00C23218">
        <w:rPr>
          <w:rFonts w:ascii="Times New Roman" w:hAnsi="Times New Roman"/>
          <w:sz w:val="28"/>
          <w:szCs w:val="28"/>
        </w:rPr>
        <w:t>пробації</w:t>
      </w:r>
      <w:proofErr w:type="spellEnd"/>
      <w:r>
        <w:rPr>
          <w:rFonts w:ascii="Times New Roman" w:hAnsi="Times New Roman"/>
          <w:sz w:val="28"/>
          <w:szCs w:val="28"/>
          <w:lang w:val="uk-UA"/>
        </w:rPr>
        <w:t>;</w:t>
      </w:r>
      <w:r w:rsidRPr="00C23218">
        <w:rPr>
          <w:rFonts w:ascii="Times New Roman" w:hAnsi="Times New Roman"/>
          <w:sz w:val="28"/>
          <w:szCs w:val="28"/>
        </w:rPr>
        <w:t xml:space="preserve"> </w:t>
      </w:r>
      <w:r>
        <w:rPr>
          <w:rFonts w:ascii="Times New Roman" w:hAnsi="Times New Roman"/>
          <w:sz w:val="28"/>
          <w:szCs w:val="28"/>
          <w:lang w:val="uk-UA"/>
        </w:rPr>
        <w:t>з</w:t>
      </w:r>
      <w:proofErr w:type="spellStart"/>
      <w:r w:rsidRPr="00C23218">
        <w:rPr>
          <w:rFonts w:ascii="Times New Roman" w:hAnsi="Times New Roman"/>
          <w:sz w:val="28"/>
          <w:szCs w:val="28"/>
        </w:rPr>
        <w:t>апроваджено</w:t>
      </w:r>
      <w:proofErr w:type="spellEnd"/>
      <w:r w:rsidRPr="00C23218">
        <w:rPr>
          <w:rFonts w:ascii="Times New Roman" w:hAnsi="Times New Roman"/>
          <w:sz w:val="28"/>
          <w:szCs w:val="28"/>
        </w:rPr>
        <w:t xml:space="preserve"> державно-</w:t>
      </w:r>
      <w:proofErr w:type="spellStart"/>
      <w:r w:rsidRPr="00C23218">
        <w:rPr>
          <w:rFonts w:ascii="Times New Roman" w:hAnsi="Times New Roman"/>
          <w:sz w:val="28"/>
          <w:szCs w:val="28"/>
        </w:rPr>
        <w:t>приватне</w:t>
      </w:r>
      <w:proofErr w:type="spellEnd"/>
      <w:r w:rsidRPr="00C23218">
        <w:rPr>
          <w:rFonts w:ascii="Times New Roman" w:hAnsi="Times New Roman"/>
          <w:sz w:val="28"/>
          <w:szCs w:val="28"/>
        </w:rPr>
        <w:t xml:space="preserve"> партнерство при </w:t>
      </w:r>
      <w:proofErr w:type="spellStart"/>
      <w:r w:rsidRPr="00C23218">
        <w:rPr>
          <w:rFonts w:ascii="Times New Roman" w:hAnsi="Times New Roman"/>
          <w:sz w:val="28"/>
          <w:szCs w:val="28"/>
        </w:rPr>
        <w:t>будівництві</w:t>
      </w:r>
      <w:proofErr w:type="spellEnd"/>
      <w:r w:rsidRPr="00C23218">
        <w:rPr>
          <w:rFonts w:ascii="Times New Roman" w:hAnsi="Times New Roman"/>
          <w:sz w:val="28"/>
          <w:szCs w:val="28"/>
        </w:rPr>
        <w:t xml:space="preserve"> </w:t>
      </w:r>
      <w:proofErr w:type="spellStart"/>
      <w:r w:rsidRPr="00C23218">
        <w:rPr>
          <w:rFonts w:ascii="Times New Roman" w:hAnsi="Times New Roman"/>
          <w:sz w:val="28"/>
          <w:szCs w:val="28"/>
        </w:rPr>
        <w:t>нових</w:t>
      </w:r>
      <w:proofErr w:type="spellEnd"/>
      <w:r w:rsidRPr="00C23218">
        <w:rPr>
          <w:rFonts w:ascii="Times New Roman" w:hAnsi="Times New Roman"/>
          <w:sz w:val="28"/>
          <w:szCs w:val="28"/>
        </w:rPr>
        <w:t xml:space="preserve"> </w:t>
      </w:r>
      <w:proofErr w:type="spellStart"/>
      <w:r w:rsidRPr="00C23218">
        <w:rPr>
          <w:rFonts w:ascii="Times New Roman" w:hAnsi="Times New Roman"/>
          <w:sz w:val="28"/>
          <w:szCs w:val="28"/>
        </w:rPr>
        <w:t>закладів</w:t>
      </w:r>
      <w:proofErr w:type="spellEnd"/>
      <w:r>
        <w:rPr>
          <w:rStyle w:val="a6"/>
          <w:rFonts w:ascii="Times New Roman" w:hAnsi="Times New Roman"/>
          <w:sz w:val="28"/>
          <w:szCs w:val="28"/>
        </w:rPr>
        <w:footnoteReference w:id="33"/>
      </w:r>
      <w:r>
        <w:rPr>
          <w:rFonts w:ascii="Times New Roman" w:hAnsi="Times New Roman"/>
          <w:sz w:val="28"/>
          <w:szCs w:val="28"/>
          <w:lang w:val="uk-UA"/>
        </w:rPr>
        <w:t xml:space="preserve">. Але водночас у пріоритетах на 2017 рік разом із подальшою реалізацією реформи пенітенціарної системи зазначено запровадження системи </w:t>
      </w:r>
      <w:proofErr w:type="spellStart"/>
      <w:r>
        <w:rPr>
          <w:rFonts w:ascii="Times New Roman" w:hAnsi="Times New Roman"/>
          <w:sz w:val="28"/>
          <w:szCs w:val="28"/>
          <w:lang w:val="uk-UA"/>
        </w:rPr>
        <w:t>пробації</w:t>
      </w:r>
      <w:proofErr w:type="spellEnd"/>
      <w:r>
        <w:rPr>
          <w:rFonts w:ascii="Times New Roman" w:hAnsi="Times New Roman"/>
          <w:sz w:val="28"/>
          <w:szCs w:val="28"/>
          <w:lang w:val="uk-UA"/>
        </w:rPr>
        <w:t xml:space="preserve">, системам якої  за попереднім слайдом нібито вже працює у повноцінному виді. </w:t>
      </w:r>
    </w:p>
    <w:p w:rsidR="00EF082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Запровадження </w:t>
      </w:r>
      <w:proofErr w:type="spellStart"/>
      <w:r>
        <w:rPr>
          <w:rFonts w:ascii="Times New Roman" w:hAnsi="Times New Roman"/>
          <w:sz w:val="28"/>
          <w:szCs w:val="28"/>
          <w:lang w:val="uk-UA"/>
        </w:rPr>
        <w:t>пробації</w:t>
      </w:r>
      <w:proofErr w:type="spellEnd"/>
      <w:r>
        <w:rPr>
          <w:rFonts w:ascii="Times New Roman" w:hAnsi="Times New Roman"/>
          <w:sz w:val="28"/>
          <w:szCs w:val="28"/>
          <w:lang w:val="uk-UA"/>
        </w:rPr>
        <w:t xml:space="preserve"> пов'язане ще з такими проблемами. Фахівці наголошують, що п</w:t>
      </w:r>
      <w:r w:rsidRPr="006551E7">
        <w:rPr>
          <w:rFonts w:ascii="Times New Roman" w:hAnsi="Times New Roman"/>
          <w:sz w:val="28"/>
          <w:szCs w:val="28"/>
          <w:lang w:val="uk-UA"/>
        </w:rPr>
        <w:t xml:space="preserve">олітика створення національної системи </w:t>
      </w:r>
      <w:proofErr w:type="spellStart"/>
      <w:r w:rsidRPr="006551E7">
        <w:rPr>
          <w:rFonts w:ascii="Times New Roman" w:hAnsi="Times New Roman"/>
          <w:sz w:val="28"/>
          <w:szCs w:val="28"/>
          <w:lang w:val="uk-UA"/>
        </w:rPr>
        <w:t>пробації</w:t>
      </w:r>
      <w:proofErr w:type="spellEnd"/>
      <w:r w:rsidRPr="006551E7">
        <w:rPr>
          <w:rFonts w:ascii="Times New Roman" w:hAnsi="Times New Roman"/>
          <w:sz w:val="28"/>
          <w:szCs w:val="28"/>
          <w:lang w:val="uk-UA"/>
        </w:rPr>
        <w:t xml:space="preserve"> є соціально корисною, очікуваною та необхідною. Проте така політика, піддана </w:t>
      </w:r>
      <w:proofErr w:type="spellStart"/>
      <w:r w:rsidRPr="006551E7">
        <w:rPr>
          <w:rFonts w:ascii="Times New Roman" w:hAnsi="Times New Roman"/>
          <w:i/>
          <w:iCs/>
          <w:sz w:val="28"/>
          <w:szCs w:val="28"/>
          <w:lang w:val="uk-UA"/>
        </w:rPr>
        <w:t>сost-benefit</w:t>
      </w:r>
      <w:proofErr w:type="spellEnd"/>
      <w:r w:rsidRPr="006551E7">
        <w:rPr>
          <w:rFonts w:ascii="Times New Roman" w:hAnsi="Times New Roman"/>
          <w:i/>
          <w:iCs/>
          <w:sz w:val="28"/>
          <w:szCs w:val="28"/>
          <w:lang w:val="uk-UA"/>
        </w:rPr>
        <w:t xml:space="preserve"> </w:t>
      </w:r>
      <w:proofErr w:type="spellStart"/>
      <w:r w:rsidRPr="006551E7">
        <w:rPr>
          <w:rFonts w:ascii="Times New Roman" w:hAnsi="Times New Roman"/>
          <w:i/>
          <w:iCs/>
          <w:sz w:val="28"/>
          <w:szCs w:val="28"/>
          <w:lang w:val="uk-UA"/>
        </w:rPr>
        <w:t>analysis</w:t>
      </w:r>
      <w:proofErr w:type="spellEnd"/>
      <w:r w:rsidRPr="006551E7">
        <w:rPr>
          <w:rFonts w:ascii="Times New Roman" w:hAnsi="Times New Roman"/>
          <w:i/>
          <w:iCs/>
          <w:sz w:val="28"/>
          <w:szCs w:val="28"/>
          <w:lang w:val="uk-UA"/>
        </w:rPr>
        <w:t xml:space="preserve">, </w:t>
      </w:r>
      <w:r w:rsidRPr="006551E7">
        <w:rPr>
          <w:rFonts w:ascii="Times New Roman" w:hAnsi="Times New Roman"/>
          <w:sz w:val="28"/>
          <w:szCs w:val="28"/>
          <w:lang w:val="uk-UA"/>
        </w:rPr>
        <w:t xml:space="preserve">не витримує критики з огляду на доцільність реформування на основі розрізненої фрагментарної інформації, а не статистичних даних та кримінологічних досліджень. Ідея </w:t>
      </w:r>
      <w:proofErr w:type="spellStart"/>
      <w:r w:rsidRPr="006551E7">
        <w:rPr>
          <w:rFonts w:ascii="Times New Roman" w:hAnsi="Times New Roman"/>
          <w:sz w:val="28"/>
          <w:szCs w:val="28"/>
          <w:lang w:val="uk-UA"/>
        </w:rPr>
        <w:t>пробації</w:t>
      </w:r>
      <w:proofErr w:type="spellEnd"/>
      <w:r w:rsidRPr="006551E7">
        <w:rPr>
          <w:rFonts w:ascii="Times New Roman" w:hAnsi="Times New Roman"/>
          <w:sz w:val="28"/>
          <w:szCs w:val="28"/>
          <w:lang w:val="uk-UA"/>
        </w:rPr>
        <w:t xml:space="preserve"> завжди була та залишається надзвичайно соціально та </w:t>
      </w:r>
      <w:proofErr w:type="spellStart"/>
      <w:r w:rsidRPr="006551E7">
        <w:rPr>
          <w:rFonts w:ascii="Times New Roman" w:hAnsi="Times New Roman"/>
          <w:sz w:val="28"/>
          <w:szCs w:val="28"/>
          <w:lang w:val="uk-UA"/>
        </w:rPr>
        <w:t>кримінологічно</w:t>
      </w:r>
      <w:proofErr w:type="spellEnd"/>
      <w:r w:rsidRPr="006551E7">
        <w:rPr>
          <w:rFonts w:ascii="Times New Roman" w:hAnsi="Times New Roman"/>
          <w:sz w:val="28"/>
          <w:szCs w:val="28"/>
          <w:lang w:val="uk-UA"/>
        </w:rPr>
        <w:t xml:space="preserve"> привабливою, проте майже примусове занурення її у міфи та декларації на фоні відсутності будь-яких досліджень та даних щодо рецидивної злочинності та фінансових затрат, а також майже однакових показників рецидиву між пілотними та іншими регіонами вперто натякає на те, що ця ідея ризикує, на превеликий жаль, залишитися у формі альтернативи «нічого не змінювати»</w:t>
      </w:r>
      <w:r>
        <w:rPr>
          <w:rStyle w:val="a6"/>
          <w:rFonts w:ascii="Times New Roman" w:hAnsi="Times New Roman"/>
          <w:sz w:val="28"/>
          <w:szCs w:val="28"/>
          <w:lang w:val="uk-UA"/>
        </w:rPr>
        <w:footnoteReference w:id="34"/>
      </w:r>
      <w:r w:rsidRPr="006551E7">
        <w:rPr>
          <w:rFonts w:ascii="Times New Roman" w:hAnsi="Times New Roman"/>
          <w:sz w:val="28"/>
          <w:szCs w:val="28"/>
          <w:lang w:val="uk-UA"/>
        </w:rPr>
        <w:t>.</w:t>
      </w:r>
      <w:r>
        <w:rPr>
          <w:rFonts w:ascii="Times New Roman" w:hAnsi="Times New Roman"/>
          <w:sz w:val="28"/>
          <w:szCs w:val="28"/>
          <w:lang w:val="uk-UA"/>
        </w:rPr>
        <w:t xml:space="preserve"> Отож, у результаті цілком можлива ситуація, коли очікування від </w:t>
      </w:r>
      <w:proofErr w:type="spellStart"/>
      <w:r>
        <w:rPr>
          <w:rFonts w:ascii="Times New Roman" w:hAnsi="Times New Roman"/>
          <w:sz w:val="28"/>
          <w:szCs w:val="28"/>
          <w:lang w:val="uk-UA"/>
        </w:rPr>
        <w:t>пробації</w:t>
      </w:r>
      <w:proofErr w:type="spellEnd"/>
      <w:r>
        <w:rPr>
          <w:rFonts w:ascii="Times New Roman" w:hAnsi="Times New Roman"/>
          <w:sz w:val="28"/>
          <w:szCs w:val="28"/>
          <w:lang w:val="uk-UA"/>
        </w:rPr>
        <w:t xml:space="preserve"> будуть значно більшими, ніж її реальні можливості на практиці, з огляду на що відповідальність за негативні результати покладатиметься не на вихідні умови, а на людей, що працюють з правопорушниками. </w:t>
      </w:r>
    </w:p>
    <w:p w:rsidR="00EF0821" w:rsidRPr="006551E7"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Так само не відбулося обіцяного скорочення установ виконання покарань та слідчих ізоляторів, штатної структури персоналу цих установ, підвищення їх матеріального забезпечення тощо.  </w:t>
      </w:r>
    </w:p>
    <w:p w:rsidR="00EF0821" w:rsidRPr="00E32D57" w:rsidRDefault="00EF0821" w:rsidP="00EF0821">
      <w:pPr>
        <w:spacing w:after="0" w:line="240" w:lineRule="auto"/>
        <w:ind w:firstLine="851"/>
        <w:jc w:val="both"/>
        <w:rPr>
          <w:rFonts w:ascii="Times New Roman" w:hAnsi="Times New Roman"/>
          <w:sz w:val="28"/>
          <w:szCs w:val="28"/>
          <w:lang w:val="uk-UA"/>
        </w:rPr>
      </w:pPr>
      <w:r w:rsidRPr="006551E7">
        <w:rPr>
          <w:rFonts w:ascii="Times New Roman" w:hAnsi="Times New Roman"/>
          <w:sz w:val="28"/>
          <w:szCs w:val="28"/>
          <w:lang w:val="uk-UA"/>
        </w:rPr>
        <w:lastRenderedPageBreak/>
        <w:t xml:space="preserve"> </w:t>
      </w:r>
      <w:r w:rsidRPr="00E32D57">
        <w:rPr>
          <w:rFonts w:ascii="Times New Roman" w:hAnsi="Times New Roman"/>
          <w:sz w:val="28"/>
          <w:szCs w:val="28"/>
          <w:lang w:val="uk-UA"/>
        </w:rPr>
        <w:tab/>
      </w:r>
    </w:p>
    <w:p w:rsidR="00EF082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У підсумку можна констатувати, що впроваджені протягом року елементи реформи системи виконання кримінальних покарань: </w:t>
      </w:r>
    </w:p>
    <w:p w:rsidR="00EF0821" w:rsidRPr="00194D7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1. </w:t>
      </w:r>
      <w:r w:rsidRPr="00194D71">
        <w:rPr>
          <w:rFonts w:ascii="Times New Roman" w:hAnsi="Times New Roman"/>
          <w:sz w:val="28"/>
          <w:szCs w:val="28"/>
          <w:lang w:val="uk-UA"/>
        </w:rPr>
        <w:t>Не забезпечил</w:t>
      </w:r>
      <w:r>
        <w:rPr>
          <w:rFonts w:ascii="Times New Roman" w:hAnsi="Times New Roman"/>
          <w:sz w:val="28"/>
          <w:szCs w:val="28"/>
          <w:lang w:val="uk-UA"/>
        </w:rPr>
        <w:t>и</w:t>
      </w:r>
      <w:r w:rsidRPr="00194D71">
        <w:rPr>
          <w:rFonts w:ascii="Times New Roman" w:hAnsi="Times New Roman"/>
          <w:sz w:val="28"/>
          <w:szCs w:val="28"/>
          <w:lang w:val="uk-UA"/>
        </w:rPr>
        <w:t xml:space="preserve"> реалізацію визначених завдань у встановлені терміни. </w:t>
      </w:r>
    </w:p>
    <w:p w:rsidR="00EF082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2. Не враховують у повній мірі проголошене орієнтування на </w:t>
      </w:r>
      <w:proofErr w:type="spellStart"/>
      <w:r>
        <w:rPr>
          <w:rFonts w:ascii="Times New Roman" w:hAnsi="Times New Roman"/>
          <w:sz w:val="28"/>
          <w:szCs w:val="28"/>
          <w:lang w:val="uk-UA"/>
        </w:rPr>
        <w:t>ресоціалізацію</w:t>
      </w:r>
      <w:proofErr w:type="spellEnd"/>
      <w:r>
        <w:rPr>
          <w:rFonts w:ascii="Times New Roman" w:hAnsi="Times New Roman"/>
          <w:sz w:val="28"/>
          <w:szCs w:val="28"/>
          <w:lang w:val="uk-UA"/>
        </w:rPr>
        <w:t xml:space="preserve"> засуджених, реабілітаційний підхід у роботі з ними, а також на підвищення розміру заробітної плати персоналу. </w:t>
      </w:r>
      <w:r w:rsidRPr="00194D71">
        <w:rPr>
          <w:rFonts w:ascii="Times New Roman" w:hAnsi="Times New Roman"/>
          <w:sz w:val="28"/>
          <w:szCs w:val="28"/>
          <w:lang w:val="uk-UA"/>
        </w:rPr>
        <w:t xml:space="preserve"> </w:t>
      </w:r>
    </w:p>
    <w:p w:rsidR="00EF082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3. Звелись до кадрового оновлення керівних органів, яке також не відбулося в очікуваному обсязі та формі. </w:t>
      </w:r>
    </w:p>
    <w:p w:rsidR="00EF0821" w:rsidRPr="00194D7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4. Практично не торкнулись законодавства та відомчого нормативного регулювання щодо забезпечення дотримання європейських стандартів в цій сфері. </w:t>
      </w:r>
    </w:p>
    <w:p w:rsidR="00EF0821" w:rsidRPr="00020CEF" w:rsidRDefault="00EF0821" w:rsidP="00EF0821">
      <w:pPr>
        <w:spacing w:after="0" w:line="240" w:lineRule="auto"/>
        <w:ind w:firstLine="851"/>
        <w:jc w:val="both"/>
        <w:rPr>
          <w:rFonts w:ascii="Times New Roman" w:hAnsi="Times New Roman"/>
          <w:sz w:val="28"/>
          <w:szCs w:val="28"/>
          <w:lang w:val="uk-UA"/>
        </w:rPr>
      </w:pPr>
    </w:p>
    <w:p w:rsidR="00EF0821" w:rsidRPr="007D3684" w:rsidRDefault="00EF0821" w:rsidP="00EF0821">
      <w:pPr>
        <w:spacing w:after="0" w:line="240" w:lineRule="auto"/>
        <w:jc w:val="center"/>
        <w:rPr>
          <w:rFonts w:ascii="Times New Roman" w:hAnsi="Times New Roman"/>
          <w:b/>
          <w:sz w:val="28"/>
          <w:szCs w:val="28"/>
          <w:lang w:val="uk-UA"/>
        </w:rPr>
      </w:pPr>
      <w:r w:rsidRPr="007D3684">
        <w:rPr>
          <w:rFonts w:ascii="Times New Roman" w:hAnsi="Times New Roman"/>
          <w:b/>
          <w:sz w:val="28"/>
          <w:szCs w:val="28"/>
          <w:lang w:val="uk-UA"/>
        </w:rPr>
        <w:t>Реалізація рішень ЄСПЛ</w:t>
      </w:r>
    </w:p>
    <w:p w:rsidR="00EF082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Аналіз свідчить</w:t>
      </w:r>
      <w:r w:rsidRPr="0071312F">
        <w:rPr>
          <w:rFonts w:ascii="Times New Roman" w:hAnsi="Times New Roman"/>
          <w:sz w:val="28"/>
          <w:szCs w:val="28"/>
          <w:lang w:val="uk-UA"/>
        </w:rPr>
        <w:t xml:space="preserve">, </w:t>
      </w:r>
      <w:r>
        <w:rPr>
          <w:rFonts w:ascii="Times New Roman" w:hAnsi="Times New Roman"/>
          <w:sz w:val="28"/>
          <w:szCs w:val="28"/>
          <w:lang w:val="uk-UA"/>
        </w:rPr>
        <w:t xml:space="preserve">що </w:t>
      </w:r>
      <w:r w:rsidRPr="0071312F">
        <w:rPr>
          <w:rFonts w:ascii="Times New Roman" w:hAnsi="Times New Roman"/>
          <w:sz w:val="28"/>
          <w:szCs w:val="28"/>
          <w:lang w:val="uk-UA"/>
        </w:rPr>
        <w:t>в Україні продовжується неналежне виконання рішень ЄСПЛ у пенітенціарній сфері</w:t>
      </w:r>
      <w:r w:rsidRPr="0071312F">
        <w:rPr>
          <w:rFonts w:ascii="Times New Roman" w:hAnsi="Times New Roman"/>
          <w:sz w:val="28"/>
          <w:szCs w:val="28"/>
          <w:vertAlign w:val="superscript"/>
          <w:lang w:val="uk-UA"/>
        </w:rPr>
        <w:footnoteReference w:id="35"/>
      </w:r>
      <w:r w:rsidRPr="0071312F">
        <w:rPr>
          <w:rFonts w:ascii="Times New Roman" w:hAnsi="Times New Roman"/>
          <w:sz w:val="28"/>
          <w:szCs w:val="28"/>
          <w:lang w:val="uk-UA"/>
        </w:rPr>
        <w:t xml:space="preserve">. </w:t>
      </w:r>
      <w:r>
        <w:rPr>
          <w:rFonts w:ascii="Times New Roman" w:hAnsi="Times New Roman"/>
          <w:sz w:val="28"/>
          <w:szCs w:val="28"/>
          <w:lang w:val="uk-UA"/>
        </w:rPr>
        <w:t>Як і у попередні роки, з</w:t>
      </w:r>
      <w:r w:rsidRPr="0071312F">
        <w:rPr>
          <w:rFonts w:ascii="Times New Roman" w:hAnsi="Times New Roman"/>
          <w:sz w:val="28"/>
          <w:szCs w:val="28"/>
          <w:lang w:val="uk-UA"/>
        </w:rPr>
        <w:t>аходи, спрямовані на виконання цих рішень, не відображають вимог, що містяться у них, та, найчастіше, є віддаленими від потенційних ефективних результативних кроків у цьому напрямку</w:t>
      </w:r>
      <w:r>
        <w:rPr>
          <w:rStyle w:val="a6"/>
          <w:rFonts w:ascii="Times New Roman" w:hAnsi="Times New Roman"/>
          <w:sz w:val="28"/>
          <w:szCs w:val="28"/>
          <w:lang w:val="uk-UA"/>
        </w:rPr>
        <w:footnoteReference w:id="36"/>
      </w:r>
      <w:r w:rsidRPr="0071312F">
        <w:rPr>
          <w:rFonts w:ascii="Times New Roman" w:hAnsi="Times New Roman"/>
          <w:sz w:val="28"/>
          <w:szCs w:val="28"/>
          <w:lang w:val="uk-UA"/>
        </w:rPr>
        <w:t xml:space="preserve">. </w:t>
      </w:r>
    </w:p>
    <w:p w:rsidR="00EF0821" w:rsidRPr="00F45575" w:rsidRDefault="00EF0821" w:rsidP="00EF0821">
      <w:pPr>
        <w:spacing w:after="0" w:line="240" w:lineRule="auto"/>
        <w:ind w:firstLine="851"/>
        <w:jc w:val="both"/>
        <w:rPr>
          <w:rFonts w:ascii="Times New Roman" w:hAnsi="Times New Roman"/>
          <w:bCs/>
          <w:sz w:val="28"/>
          <w:szCs w:val="28"/>
          <w:lang w:val="uk-UA"/>
        </w:rPr>
      </w:pPr>
      <w:r w:rsidRPr="00A623F7">
        <w:rPr>
          <w:rFonts w:ascii="Times New Roman" w:hAnsi="Times New Roman"/>
          <w:sz w:val="28"/>
          <w:szCs w:val="28"/>
          <w:lang w:val="uk-UA"/>
        </w:rPr>
        <w:t>Як і раніше, переважна більшість скарг до ЄСПЛ стосується тримання в неналежних умовах та медичного забе</w:t>
      </w:r>
      <w:r>
        <w:rPr>
          <w:rFonts w:ascii="Times New Roman" w:hAnsi="Times New Roman"/>
          <w:sz w:val="28"/>
          <w:szCs w:val="28"/>
          <w:lang w:val="uk-UA"/>
        </w:rPr>
        <w:t>з</w:t>
      </w:r>
      <w:r w:rsidRPr="00A623F7">
        <w:rPr>
          <w:rFonts w:ascii="Times New Roman" w:hAnsi="Times New Roman"/>
          <w:sz w:val="28"/>
          <w:szCs w:val="28"/>
          <w:lang w:val="uk-UA"/>
        </w:rPr>
        <w:t xml:space="preserve">печення. </w:t>
      </w:r>
      <w:r>
        <w:rPr>
          <w:rFonts w:ascii="Times New Roman" w:hAnsi="Times New Roman"/>
          <w:sz w:val="28"/>
          <w:szCs w:val="28"/>
          <w:lang w:val="uk-UA"/>
        </w:rPr>
        <w:t>Приміром</w:t>
      </w:r>
      <w:r w:rsidRPr="00A623F7">
        <w:rPr>
          <w:rFonts w:ascii="Times New Roman" w:hAnsi="Times New Roman"/>
          <w:sz w:val="28"/>
          <w:szCs w:val="28"/>
          <w:lang w:val="uk-UA"/>
        </w:rPr>
        <w:t xml:space="preserve">, 6 жовтня 2016 року Європейський суд з прав людини виніс рішенні по справі </w:t>
      </w:r>
      <w:r w:rsidRPr="00A623F7">
        <w:rPr>
          <w:rFonts w:ascii="Times New Roman" w:hAnsi="Times New Roman"/>
          <w:bCs/>
          <w:sz w:val="28"/>
          <w:szCs w:val="28"/>
          <w:lang w:val="uk-UA"/>
        </w:rPr>
        <w:t>«</w:t>
      </w:r>
      <w:proofErr w:type="spellStart"/>
      <w:r w:rsidRPr="00A623F7">
        <w:rPr>
          <w:rFonts w:ascii="Times New Roman" w:hAnsi="Times New Roman"/>
          <w:bCs/>
          <w:sz w:val="28"/>
          <w:szCs w:val="28"/>
          <w:lang w:val="uk-UA"/>
        </w:rPr>
        <w:t>Яровенко</w:t>
      </w:r>
      <w:proofErr w:type="spellEnd"/>
      <w:r w:rsidRPr="00A623F7">
        <w:rPr>
          <w:rFonts w:ascii="Times New Roman" w:hAnsi="Times New Roman"/>
          <w:bCs/>
          <w:sz w:val="28"/>
          <w:szCs w:val="28"/>
          <w:lang w:val="uk-UA"/>
        </w:rPr>
        <w:t xml:space="preserve"> проти України»</w:t>
      </w:r>
      <w:r w:rsidRPr="00A623F7">
        <w:rPr>
          <w:rFonts w:ascii="Times New Roman" w:hAnsi="Times New Roman"/>
          <w:sz w:val="28"/>
          <w:szCs w:val="28"/>
          <w:lang w:val="uk-UA"/>
        </w:rPr>
        <w:t xml:space="preserve"> (</w:t>
      </w:r>
      <w:proofErr w:type="spellStart"/>
      <w:r w:rsidRPr="00A623F7">
        <w:rPr>
          <w:rFonts w:ascii="Times New Roman" w:hAnsi="Times New Roman"/>
          <w:sz w:val="28"/>
          <w:szCs w:val="28"/>
        </w:rPr>
        <w:t>Yarovenko</w:t>
      </w:r>
      <w:proofErr w:type="spellEnd"/>
      <w:r w:rsidRPr="00A623F7">
        <w:rPr>
          <w:rFonts w:ascii="Times New Roman" w:hAnsi="Times New Roman"/>
          <w:sz w:val="28"/>
          <w:szCs w:val="28"/>
          <w:lang w:val="uk-UA"/>
        </w:rPr>
        <w:t xml:space="preserve"> </w:t>
      </w:r>
      <w:proofErr w:type="spellStart"/>
      <w:r w:rsidRPr="00A623F7">
        <w:rPr>
          <w:rFonts w:ascii="Times New Roman" w:hAnsi="Times New Roman"/>
          <w:sz w:val="28"/>
          <w:szCs w:val="28"/>
        </w:rPr>
        <w:t>versus</w:t>
      </w:r>
      <w:proofErr w:type="spellEnd"/>
      <w:r w:rsidRPr="00A623F7">
        <w:rPr>
          <w:rFonts w:ascii="Times New Roman" w:hAnsi="Times New Roman"/>
          <w:sz w:val="28"/>
          <w:szCs w:val="28"/>
          <w:lang w:val="uk-UA"/>
        </w:rPr>
        <w:t xml:space="preserve"> </w:t>
      </w:r>
      <w:proofErr w:type="spellStart"/>
      <w:r w:rsidRPr="00A623F7">
        <w:rPr>
          <w:rFonts w:ascii="Times New Roman" w:hAnsi="Times New Roman"/>
          <w:sz w:val="28"/>
          <w:szCs w:val="28"/>
        </w:rPr>
        <w:t>Ukraine</w:t>
      </w:r>
      <w:proofErr w:type="spellEnd"/>
      <w:r w:rsidRPr="00A623F7">
        <w:rPr>
          <w:rFonts w:ascii="Times New Roman" w:hAnsi="Times New Roman"/>
          <w:sz w:val="28"/>
          <w:szCs w:val="28"/>
          <w:lang w:val="uk-UA"/>
        </w:rPr>
        <w:t xml:space="preserve">), в якому в черговий раз знайшов порушення Статті 3 Конвенції, пов’язане з неналежним лікуванням заявника від туберкульозу, а також неналежних умов тримання, що не відповідають міжнародним стандартам, у виправних закладах України. </w:t>
      </w:r>
      <w:r w:rsidRPr="00A623F7">
        <w:rPr>
          <w:rFonts w:ascii="Times New Roman" w:hAnsi="Times New Roman"/>
          <w:sz w:val="28"/>
          <w:szCs w:val="28"/>
        </w:rPr>
        <w:t xml:space="preserve">На </w:t>
      </w:r>
      <w:proofErr w:type="spellStart"/>
      <w:r w:rsidRPr="00A623F7">
        <w:rPr>
          <w:rFonts w:ascii="Times New Roman" w:hAnsi="Times New Roman"/>
          <w:sz w:val="28"/>
          <w:szCs w:val="28"/>
        </w:rPr>
        <w:t>систематичне</w:t>
      </w:r>
      <w:proofErr w:type="spellEnd"/>
      <w:r w:rsidRPr="00A623F7">
        <w:rPr>
          <w:rFonts w:ascii="Times New Roman" w:hAnsi="Times New Roman"/>
          <w:sz w:val="28"/>
          <w:szCs w:val="28"/>
        </w:rPr>
        <w:t xml:space="preserve"> </w:t>
      </w:r>
      <w:proofErr w:type="spellStart"/>
      <w:r w:rsidRPr="00A623F7">
        <w:rPr>
          <w:rFonts w:ascii="Times New Roman" w:hAnsi="Times New Roman"/>
          <w:sz w:val="28"/>
          <w:szCs w:val="28"/>
        </w:rPr>
        <w:t>невиконання</w:t>
      </w:r>
      <w:proofErr w:type="spellEnd"/>
      <w:r w:rsidRPr="00A623F7">
        <w:rPr>
          <w:rFonts w:ascii="Times New Roman" w:hAnsi="Times New Roman"/>
          <w:sz w:val="28"/>
          <w:szCs w:val="28"/>
        </w:rPr>
        <w:t xml:space="preserve"> </w:t>
      </w:r>
      <w:proofErr w:type="spellStart"/>
      <w:r w:rsidRPr="00A623F7">
        <w:rPr>
          <w:rFonts w:ascii="Times New Roman" w:hAnsi="Times New Roman"/>
          <w:sz w:val="28"/>
          <w:szCs w:val="28"/>
        </w:rPr>
        <w:t>його</w:t>
      </w:r>
      <w:proofErr w:type="spellEnd"/>
      <w:r w:rsidRPr="00A623F7">
        <w:rPr>
          <w:rFonts w:ascii="Times New Roman" w:hAnsi="Times New Roman"/>
          <w:sz w:val="28"/>
          <w:szCs w:val="28"/>
        </w:rPr>
        <w:t xml:space="preserve"> </w:t>
      </w:r>
      <w:proofErr w:type="spellStart"/>
      <w:r w:rsidRPr="00A623F7">
        <w:rPr>
          <w:rFonts w:ascii="Times New Roman" w:hAnsi="Times New Roman"/>
          <w:sz w:val="28"/>
          <w:szCs w:val="28"/>
        </w:rPr>
        <w:t>рекомендацій</w:t>
      </w:r>
      <w:proofErr w:type="spellEnd"/>
      <w:r w:rsidRPr="00A623F7">
        <w:rPr>
          <w:rFonts w:ascii="Times New Roman" w:hAnsi="Times New Roman"/>
          <w:sz w:val="28"/>
          <w:szCs w:val="28"/>
        </w:rPr>
        <w:t xml:space="preserve"> </w:t>
      </w:r>
      <w:proofErr w:type="spellStart"/>
      <w:r w:rsidRPr="00A623F7">
        <w:rPr>
          <w:rFonts w:ascii="Times New Roman" w:hAnsi="Times New Roman"/>
          <w:sz w:val="28"/>
          <w:szCs w:val="28"/>
        </w:rPr>
        <w:t>щодо</w:t>
      </w:r>
      <w:proofErr w:type="spellEnd"/>
      <w:r w:rsidRPr="00A623F7">
        <w:rPr>
          <w:rFonts w:ascii="Times New Roman" w:hAnsi="Times New Roman"/>
          <w:sz w:val="28"/>
          <w:szCs w:val="28"/>
        </w:rPr>
        <w:t xml:space="preserve"> </w:t>
      </w:r>
      <w:proofErr w:type="spellStart"/>
      <w:r w:rsidRPr="00A623F7">
        <w:rPr>
          <w:rFonts w:ascii="Times New Roman" w:hAnsi="Times New Roman"/>
          <w:sz w:val="28"/>
          <w:szCs w:val="28"/>
        </w:rPr>
        <w:t>покращення</w:t>
      </w:r>
      <w:proofErr w:type="spellEnd"/>
      <w:r w:rsidRPr="00A623F7">
        <w:rPr>
          <w:rFonts w:ascii="Times New Roman" w:hAnsi="Times New Roman"/>
          <w:sz w:val="28"/>
          <w:szCs w:val="28"/>
        </w:rPr>
        <w:t xml:space="preserve"> умов </w:t>
      </w:r>
      <w:proofErr w:type="spellStart"/>
      <w:r w:rsidRPr="00A623F7">
        <w:rPr>
          <w:rFonts w:ascii="Times New Roman" w:hAnsi="Times New Roman"/>
          <w:sz w:val="28"/>
          <w:szCs w:val="28"/>
        </w:rPr>
        <w:t>лікування</w:t>
      </w:r>
      <w:proofErr w:type="spellEnd"/>
      <w:r w:rsidRPr="00A623F7">
        <w:rPr>
          <w:rFonts w:ascii="Times New Roman" w:hAnsi="Times New Roman"/>
          <w:sz w:val="28"/>
          <w:szCs w:val="28"/>
        </w:rPr>
        <w:t xml:space="preserve"> у закладах </w:t>
      </w:r>
      <w:proofErr w:type="spellStart"/>
      <w:r w:rsidRPr="00A623F7">
        <w:rPr>
          <w:rFonts w:ascii="Times New Roman" w:hAnsi="Times New Roman"/>
          <w:sz w:val="28"/>
          <w:szCs w:val="28"/>
        </w:rPr>
        <w:t>виконання</w:t>
      </w:r>
      <w:proofErr w:type="spellEnd"/>
      <w:r w:rsidRPr="00A623F7">
        <w:rPr>
          <w:rFonts w:ascii="Times New Roman" w:hAnsi="Times New Roman"/>
          <w:sz w:val="28"/>
          <w:szCs w:val="28"/>
        </w:rPr>
        <w:t xml:space="preserve"> </w:t>
      </w:r>
      <w:proofErr w:type="spellStart"/>
      <w:r w:rsidRPr="00A623F7">
        <w:rPr>
          <w:rFonts w:ascii="Times New Roman" w:hAnsi="Times New Roman"/>
          <w:sz w:val="28"/>
          <w:szCs w:val="28"/>
        </w:rPr>
        <w:t>покарань</w:t>
      </w:r>
      <w:proofErr w:type="spellEnd"/>
      <w:r w:rsidRPr="00A623F7">
        <w:rPr>
          <w:rFonts w:ascii="Times New Roman" w:hAnsi="Times New Roman"/>
          <w:sz w:val="28"/>
          <w:szCs w:val="28"/>
        </w:rPr>
        <w:t xml:space="preserve"> </w:t>
      </w:r>
      <w:proofErr w:type="spellStart"/>
      <w:r w:rsidRPr="00A623F7">
        <w:rPr>
          <w:rFonts w:ascii="Times New Roman" w:hAnsi="Times New Roman"/>
          <w:sz w:val="28"/>
          <w:szCs w:val="28"/>
        </w:rPr>
        <w:t>також</w:t>
      </w:r>
      <w:proofErr w:type="spellEnd"/>
      <w:r w:rsidRPr="00A623F7">
        <w:rPr>
          <w:rFonts w:ascii="Times New Roman" w:hAnsi="Times New Roman"/>
          <w:sz w:val="28"/>
          <w:szCs w:val="28"/>
        </w:rPr>
        <w:t xml:space="preserve"> </w:t>
      </w:r>
      <w:proofErr w:type="spellStart"/>
      <w:r w:rsidRPr="00A623F7">
        <w:rPr>
          <w:rFonts w:ascii="Times New Roman" w:hAnsi="Times New Roman"/>
          <w:sz w:val="28"/>
          <w:szCs w:val="28"/>
        </w:rPr>
        <w:t>неодноразово</w:t>
      </w:r>
      <w:proofErr w:type="spellEnd"/>
      <w:r w:rsidRPr="00A623F7">
        <w:rPr>
          <w:rFonts w:ascii="Times New Roman" w:hAnsi="Times New Roman"/>
          <w:sz w:val="28"/>
          <w:szCs w:val="28"/>
        </w:rPr>
        <w:t xml:space="preserve"> </w:t>
      </w:r>
      <w:proofErr w:type="spellStart"/>
      <w:r w:rsidRPr="00A623F7">
        <w:rPr>
          <w:rFonts w:ascii="Times New Roman" w:hAnsi="Times New Roman"/>
          <w:sz w:val="28"/>
          <w:szCs w:val="28"/>
        </w:rPr>
        <w:t>вказував</w:t>
      </w:r>
      <w:proofErr w:type="spellEnd"/>
      <w:r w:rsidRPr="00A623F7">
        <w:rPr>
          <w:rFonts w:ascii="Times New Roman" w:hAnsi="Times New Roman"/>
          <w:sz w:val="28"/>
          <w:szCs w:val="28"/>
        </w:rPr>
        <w:t xml:space="preserve"> </w:t>
      </w:r>
      <w:proofErr w:type="spellStart"/>
      <w:r w:rsidRPr="00A623F7">
        <w:rPr>
          <w:rFonts w:ascii="Times New Roman" w:hAnsi="Times New Roman"/>
          <w:sz w:val="28"/>
          <w:szCs w:val="28"/>
        </w:rPr>
        <w:t>Європейський</w:t>
      </w:r>
      <w:proofErr w:type="spellEnd"/>
      <w:r w:rsidRPr="00A623F7">
        <w:rPr>
          <w:rFonts w:ascii="Times New Roman" w:hAnsi="Times New Roman"/>
          <w:sz w:val="28"/>
          <w:szCs w:val="28"/>
        </w:rPr>
        <w:t xml:space="preserve"> </w:t>
      </w:r>
      <w:proofErr w:type="spellStart"/>
      <w:r w:rsidRPr="00A623F7">
        <w:rPr>
          <w:rFonts w:ascii="Times New Roman" w:hAnsi="Times New Roman"/>
          <w:sz w:val="28"/>
          <w:szCs w:val="28"/>
        </w:rPr>
        <w:t>комітет</w:t>
      </w:r>
      <w:proofErr w:type="spellEnd"/>
      <w:r w:rsidRPr="00A623F7">
        <w:rPr>
          <w:rFonts w:ascii="Times New Roman" w:hAnsi="Times New Roman"/>
          <w:sz w:val="28"/>
          <w:szCs w:val="28"/>
        </w:rPr>
        <w:t xml:space="preserve"> </w:t>
      </w:r>
      <w:proofErr w:type="spellStart"/>
      <w:r w:rsidRPr="00A623F7">
        <w:rPr>
          <w:rFonts w:ascii="Times New Roman" w:hAnsi="Times New Roman"/>
          <w:sz w:val="28"/>
          <w:szCs w:val="28"/>
        </w:rPr>
        <w:t>із</w:t>
      </w:r>
      <w:proofErr w:type="spellEnd"/>
      <w:r w:rsidRPr="00A623F7">
        <w:rPr>
          <w:rFonts w:ascii="Times New Roman" w:hAnsi="Times New Roman"/>
          <w:sz w:val="28"/>
          <w:szCs w:val="28"/>
        </w:rPr>
        <w:t xml:space="preserve"> </w:t>
      </w:r>
      <w:proofErr w:type="spellStart"/>
      <w:r w:rsidRPr="00A623F7">
        <w:rPr>
          <w:rFonts w:ascii="Times New Roman" w:hAnsi="Times New Roman"/>
          <w:sz w:val="28"/>
          <w:szCs w:val="28"/>
        </w:rPr>
        <w:t>запобігання</w:t>
      </w:r>
      <w:proofErr w:type="spellEnd"/>
      <w:r w:rsidRPr="00A623F7">
        <w:rPr>
          <w:rFonts w:ascii="Times New Roman" w:hAnsi="Times New Roman"/>
          <w:sz w:val="28"/>
          <w:szCs w:val="28"/>
        </w:rPr>
        <w:t xml:space="preserve"> </w:t>
      </w:r>
      <w:proofErr w:type="spellStart"/>
      <w:r w:rsidRPr="00A623F7">
        <w:rPr>
          <w:rFonts w:ascii="Times New Roman" w:hAnsi="Times New Roman"/>
          <w:sz w:val="28"/>
          <w:szCs w:val="28"/>
        </w:rPr>
        <w:t>катувань</w:t>
      </w:r>
      <w:proofErr w:type="spellEnd"/>
      <w:r w:rsidRPr="00A623F7">
        <w:rPr>
          <w:rFonts w:ascii="Times New Roman" w:hAnsi="Times New Roman"/>
          <w:sz w:val="28"/>
          <w:szCs w:val="28"/>
        </w:rPr>
        <w:t xml:space="preserve"> в </w:t>
      </w:r>
      <w:proofErr w:type="spellStart"/>
      <w:r w:rsidRPr="00A623F7">
        <w:rPr>
          <w:rFonts w:ascii="Times New Roman" w:hAnsi="Times New Roman"/>
          <w:sz w:val="28"/>
          <w:szCs w:val="28"/>
        </w:rPr>
        <w:t>своїх</w:t>
      </w:r>
      <w:proofErr w:type="spellEnd"/>
      <w:r w:rsidRPr="00A623F7">
        <w:rPr>
          <w:rFonts w:ascii="Times New Roman" w:hAnsi="Times New Roman"/>
          <w:sz w:val="28"/>
          <w:szCs w:val="28"/>
        </w:rPr>
        <w:t xml:space="preserve"> </w:t>
      </w:r>
      <w:proofErr w:type="spellStart"/>
      <w:r w:rsidRPr="00A623F7">
        <w:rPr>
          <w:rFonts w:ascii="Times New Roman" w:hAnsi="Times New Roman"/>
          <w:sz w:val="28"/>
          <w:szCs w:val="28"/>
        </w:rPr>
        <w:t>доповідях</w:t>
      </w:r>
      <w:proofErr w:type="spellEnd"/>
      <w:r w:rsidRPr="00A623F7">
        <w:rPr>
          <w:rFonts w:ascii="Times New Roman" w:hAnsi="Times New Roman"/>
          <w:sz w:val="28"/>
          <w:szCs w:val="28"/>
        </w:rPr>
        <w:t xml:space="preserve"> за результатами </w:t>
      </w:r>
      <w:proofErr w:type="spellStart"/>
      <w:r w:rsidRPr="00A623F7">
        <w:rPr>
          <w:rFonts w:ascii="Times New Roman" w:hAnsi="Times New Roman"/>
          <w:sz w:val="28"/>
          <w:szCs w:val="28"/>
        </w:rPr>
        <w:t>візитів</w:t>
      </w:r>
      <w:proofErr w:type="spellEnd"/>
      <w:r w:rsidRPr="00A623F7">
        <w:rPr>
          <w:rFonts w:ascii="Times New Roman" w:hAnsi="Times New Roman"/>
          <w:sz w:val="28"/>
          <w:szCs w:val="28"/>
        </w:rPr>
        <w:t xml:space="preserve"> </w:t>
      </w:r>
      <w:proofErr w:type="gramStart"/>
      <w:r w:rsidRPr="00A623F7">
        <w:rPr>
          <w:rFonts w:ascii="Times New Roman" w:hAnsi="Times New Roman"/>
          <w:sz w:val="28"/>
          <w:szCs w:val="28"/>
        </w:rPr>
        <w:t>в</w:t>
      </w:r>
      <w:proofErr w:type="gramEnd"/>
      <w:r w:rsidRPr="00A623F7">
        <w:rPr>
          <w:rFonts w:ascii="Times New Roman" w:hAnsi="Times New Roman"/>
          <w:sz w:val="28"/>
          <w:szCs w:val="28"/>
        </w:rPr>
        <w:t xml:space="preserve"> </w:t>
      </w:r>
      <w:proofErr w:type="spellStart"/>
      <w:r w:rsidRPr="00A623F7">
        <w:rPr>
          <w:rFonts w:ascii="Times New Roman" w:hAnsi="Times New Roman"/>
          <w:sz w:val="28"/>
          <w:szCs w:val="28"/>
        </w:rPr>
        <w:t>Україну</w:t>
      </w:r>
      <w:proofErr w:type="spellEnd"/>
      <w:r w:rsidRPr="00A623F7">
        <w:rPr>
          <w:rFonts w:ascii="Times New Roman" w:hAnsi="Times New Roman"/>
          <w:sz w:val="28"/>
          <w:szCs w:val="28"/>
        </w:rPr>
        <w:t>.</w:t>
      </w:r>
      <w:r>
        <w:rPr>
          <w:rFonts w:ascii="Times New Roman" w:hAnsi="Times New Roman"/>
          <w:sz w:val="28"/>
          <w:szCs w:val="28"/>
          <w:lang w:val="uk-UA"/>
        </w:rPr>
        <w:t xml:space="preserve"> </w:t>
      </w:r>
      <w:r w:rsidRPr="00A623F7">
        <w:rPr>
          <w:rFonts w:ascii="Times New Roman" w:hAnsi="Times New Roman"/>
          <w:sz w:val="28"/>
          <w:szCs w:val="28"/>
          <w:lang w:val="uk-UA"/>
        </w:rPr>
        <w:t>Однак, на жаль, проблема відсутності ліків та засобів для діагностування захворювань залишається невирішеною через брак належного фінансування у багатьох місцях попереднього ув’язнення та відбування покарань</w:t>
      </w:r>
      <w:r>
        <w:rPr>
          <w:rStyle w:val="a6"/>
          <w:rFonts w:ascii="Times New Roman" w:hAnsi="Times New Roman"/>
          <w:sz w:val="28"/>
          <w:szCs w:val="28"/>
          <w:lang w:val="uk-UA"/>
        </w:rPr>
        <w:footnoteReference w:id="37"/>
      </w:r>
      <w:r w:rsidRPr="00A623F7">
        <w:rPr>
          <w:rFonts w:ascii="Times New Roman" w:hAnsi="Times New Roman"/>
          <w:sz w:val="28"/>
          <w:szCs w:val="28"/>
          <w:lang w:val="uk-UA"/>
        </w:rPr>
        <w:t>.</w:t>
      </w:r>
      <w:r>
        <w:rPr>
          <w:rFonts w:ascii="Times New Roman" w:hAnsi="Times New Roman"/>
          <w:sz w:val="28"/>
          <w:szCs w:val="28"/>
          <w:lang w:val="uk-UA"/>
        </w:rPr>
        <w:t xml:space="preserve"> </w:t>
      </w:r>
      <w:r w:rsidRPr="00BE3299">
        <w:rPr>
          <w:rFonts w:ascii="Times New Roman" w:hAnsi="Times New Roman"/>
          <w:bCs/>
          <w:sz w:val="28"/>
          <w:szCs w:val="28"/>
          <w:lang w:val="uk-UA"/>
        </w:rPr>
        <w:t xml:space="preserve">У </w:t>
      </w:r>
      <w:r w:rsidRPr="00BE3299">
        <w:rPr>
          <w:rFonts w:ascii="Times New Roman" w:hAnsi="Times New Roman"/>
          <w:bCs/>
          <w:sz w:val="28"/>
          <w:szCs w:val="28"/>
        </w:rPr>
        <w:t>справ</w:t>
      </w:r>
      <w:r w:rsidRPr="00BE3299">
        <w:rPr>
          <w:rFonts w:ascii="Times New Roman" w:hAnsi="Times New Roman"/>
          <w:bCs/>
          <w:sz w:val="28"/>
          <w:szCs w:val="28"/>
          <w:lang w:val="uk-UA"/>
        </w:rPr>
        <w:t>і</w:t>
      </w:r>
      <w:r w:rsidRPr="00BE3299">
        <w:rPr>
          <w:rFonts w:ascii="Times New Roman" w:hAnsi="Times New Roman"/>
          <w:bCs/>
          <w:sz w:val="28"/>
          <w:szCs w:val="28"/>
        </w:rPr>
        <w:t xml:space="preserve"> «</w:t>
      </w:r>
      <w:proofErr w:type="spellStart"/>
      <w:r w:rsidRPr="00BE3299">
        <w:rPr>
          <w:rFonts w:ascii="Times New Roman" w:hAnsi="Times New Roman"/>
          <w:bCs/>
          <w:sz w:val="28"/>
          <w:szCs w:val="28"/>
        </w:rPr>
        <w:t>Коновальчук</w:t>
      </w:r>
      <w:proofErr w:type="spellEnd"/>
      <w:r w:rsidRPr="00BE3299">
        <w:rPr>
          <w:rFonts w:ascii="Times New Roman" w:hAnsi="Times New Roman"/>
          <w:bCs/>
          <w:sz w:val="28"/>
          <w:szCs w:val="28"/>
        </w:rPr>
        <w:t xml:space="preserve"> </w:t>
      </w:r>
      <w:proofErr w:type="spellStart"/>
      <w:r w:rsidRPr="00BE3299">
        <w:rPr>
          <w:rFonts w:ascii="Times New Roman" w:hAnsi="Times New Roman"/>
          <w:bCs/>
          <w:sz w:val="28"/>
          <w:szCs w:val="28"/>
        </w:rPr>
        <w:t>проти</w:t>
      </w:r>
      <w:proofErr w:type="spellEnd"/>
      <w:r w:rsidRPr="00BE3299">
        <w:rPr>
          <w:rFonts w:ascii="Times New Roman" w:hAnsi="Times New Roman"/>
          <w:bCs/>
          <w:sz w:val="28"/>
          <w:szCs w:val="28"/>
        </w:rPr>
        <w:t xml:space="preserve"> </w:t>
      </w:r>
      <w:proofErr w:type="spellStart"/>
      <w:r w:rsidRPr="00BE3299">
        <w:rPr>
          <w:rFonts w:ascii="Times New Roman" w:hAnsi="Times New Roman"/>
          <w:bCs/>
          <w:sz w:val="28"/>
          <w:szCs w:val="28"/>
        </w:rPr>
        <w:t>України</w:t>
      </w:r>
      <w:proofErr w:type="spellEnd"/>
      <w:r w:rsidRPr="00BE3299">
        <w:rPr>
          <w:rFonts w:ascii="Times New Roman" w:hAnsi="Times New Roman"/>
          <w:bCs/>
          <w:sz w:val="28"/>
          <w:szCs w:val="28"/>
        </w:rPr>
        <w:t>»</w:t>
      </w:r>
      <w:r w:rsidRPr="00BE3299">
        <w:rPr>
          <w:rFonts w:ascii="Times New Roman" w:hAnsi="Times New Roman"/>
          <w:bCs/>
          <w:sz w:val="28"/>
          <w:szCs w:val="28"/>
          <w:lang w:val="uk-UA"/>
        </w:rPr>
        <w:t xml:space="preserve"> було визнано </w:t>
      </w:r>
      <w:proofErr w:type="spellStart"/>
      <w:r w:rsidRPr="00BE3299">
        <w:rPr>
          <w:rFonts w:ascii="Times New Roman" w:hAnsi="Times New Roman"/>
          <w:bCs/>
          <w:sz w:val="28"/>
          <w:szCs w:val="28"/>
        </w:rPr>
        <w:t>жорстоким</w:t>
      </w:r>
      <w:proofErr w:type="spellEnd"/>
      <w:r w:rsidRPr="00BE3299">
        <w:rPr>
          <w:rFonts w:ascii="Times New Roman" w:hAnsi="Times New Roman"/>
          <w:bCs/>
          <w:sz w:val="28"/>
          <w:szCs w:val="28"/>
        </w:rPr>
        <w:t xml:space="preserve"> </w:t>
      </w:r>
      <w:proofErr w:type="spellStart"/>
      <w:r w:rsidRPr="00BE3299">
        <w:rPr>
          <w:rFonts w:ascii="Times New Roman" w:hAnsi="Times New Roman"/>
          <w:bCs/>
          <w:sz w:val="28"/>
          <w:szCs w:val="28"/>
        </w:rPr>
        <w:t>поводженням</w:t>
      </w:r>
      <w:proofErr w:type="spellEnd"/>
      <w:r w:rsidRPr="00BE3299">
        <w:rPr>
          <w:rFonts w:ascii="Times New Roman" w:hAnsi="Times New Roman"/>
          <w:bCs/>
          <w:sz w:val="28"/>
          <w:szCs w:val="28"/>
        </w:rPr>
        <w:t xml:space="preserve"> </w:t>
      </w:r>
      <w:proofErr w:type="spellStart"/>
      <w:r w:rsidRPr="00BE3299">
        <w:rPr>
          <w:rFonts w:ascii="Times New Roman" w:hAnsi="Times New Roman"/>
          <w:bCs/>
          <w:sz w:val="28"/>
          <w:szCs w:val="28"/>
        </w:rPr>
        <w:t>відтермінування</w:t>
      </w:r>
      <w:proofErr w:type="spellEnd"/>
      <w:r w:rsidRPr="00BE3299">
        <w:rPr>
          <w:rFonts w:ascii="Times New Roman" w:hAnsi="Times New Roman"/>
          <w:bCs/>
          <w:sz w:val="28"/>
          <w:szCs w:val="28"/>
        </w:rPr>
        <w:t xml:space="preserve"> на </w:t>
      </w:r>
      <w:proofErr w:type="spellStart"/>
      <w:r w:rsidRPr="00BE3299">
        <w:rPr>
          <w:rFonts w:ascii="Times New Roman" w:hAnsi="Times New Roman"/>
          <w:bCs/>
          <w:sz w:val="28"/>
          <w:szCs w:val="28"/>
        </w:rPr>
        <w:t>тривалий</w:t>
      </w:r>
      <w:proofErr w:type="spellEnd"/>
      <w:r w:rsidRPr="00BE3299">
        <w:rPr>
          <w:rFonts w:ascii="Times New Roman" w:hAnsi="Times New Roman"/>
          <w:bCs/>
          <w:sz w:val="28"/>
          <w:szCs w:val="28"/>
        </w:rPr>
        <w:t xml:space="preserve"> час </w:t>
      </w:r>
      <w:proofErr w:type="spellStart"/>
      <w:r w:rsidRPr="00BE3299">
        <w:rPr>
          <w:rFonts w:ascii="Times New Roman" w:hAnsi="Times New Roman"/>
          <w:bCs/>
          <w:sz w:val="28"/>
          <w:szCs w:val="28"/>
        </w:rPr>
        <w:t>лікування</w:t>
      </w:r>
      <w:proofErr w:type="spellEnd"/>
      <w:r w:rsidRPr="00BE3299">
        <w:rPr>
          <w:rFonts w:ascii="Times New Roman" w:hAnsi="Times New Roman"/>
          <w:bCs/>
          <w:sz w:val="28"/>
          <w:szCs w:val="28"/>
        </w:rPr>
        <w:t xml:space="preserve"> </w:t>
      </w:r>
      <w:proofErr w:type="spellStart"/>
      <w:r w:rsidRPr="00BE3299">
        <w:rPr>
          <w:rFonts w:ascii="Times New Roman" w:hAnsi="Times New Roman"/>
          <w:bCs/>
          <w:sz w:val="28"/>
          <w:szCs w:val="28"/>
        </w:rPr>
        <w:t>онкохворої</w:t>
      </w:r>
      <w:proofErr w:type="spellEnd"/>
      <w:r w:rsidRPr="00BE3299">
        <w:rPr>
          <w:rFonts w:ascii="Times New Roman" w:hAnsi="Times New Roman"/>
          <w:bCs/>
          <w:sz w:val="28"/>
          <w:szCs w:val="28"/>
        </w:rPr>
        <w:t xml:space="preserve"> </w:t>
      </w:r>
      <w:proofErr w:type="spellStart"/>
      <w:r w:rsidRPr="00BE3299">
        <w:rPr>
          <w:rFonts w:ascii="Times New Roman" w:hAnsi="Times New Roman"/>
          <w:bCs/>
          <w:sz w:val="28"/>
          <w:szCs w:val="28"/>
        </w:rPr>
        <w:t>заявниці</w:t>
      </w:r>
      <w:proofErr w:type="spellEnd"/>
      <w:r w:rsidRPr="00BE3299">
        <w:rPr>
          <w:rFonts w:ascii="Times New Roman" w:hAnsi="Times New Roman"/>
          <w:bCs/>
          <w:sz w:val="28"/>
          <w:szCs w:val="28"/>
        </w:rPr>
        <w:t xml:space="preserve">. У </w:t>
      </w:r>
      <w:proofErr w:type="spellStart"/>
      <w:r w:rsidRPr="00BE3299">
        <w:rPr>
          <w:rFonts w:ascii="Times New Roman" w:hAnsi="Times New Roman"/>
          <w:bCs/>
          <w:sz w:val="28"/>
          <w:szCs w:val="28"/>
        </w:rPr>
        <w:t>Міністерстві</w:t>
      </w:r>
      <w:proofErr w:type="spellEnd"/>
      <w:r w:rsidRPr="00BE3299">
        <w:rPr>
          <w:rFonts w:ascii="Times New Roman" w:hAnsi="Times New Roman"/>
          <w:bCs/>
          <w:sz w:val="28"/>
          <w:szCs w:val="28"/>
        </w:rPr>
        <w:t xml:space="preserve"> </w:t>
      </w:r>
      <w:proofErr w:type="spellStart"/>
      <w:r w:rsidRPr="00BE3299">
        <w:rPr>
          <w:rFonts w:ascii="Times New Roman" w:hAnsi="Times New Roman"/>
          <w:bCs/>
          <w:sz w:val="28"/>
          <w:szCs w:val="28"/>
        </w:rPr>
        <w:t>юстиції</w:t>
      </w:r>
      <w:proofErr w:type="spellEnd"/>
      <w:r w:rsidRPr="00BE3299">
        <w:rPr>
          <w:rFonts w:ascii="Times New Roman" w:hAnsi="Times New Roman"/>
          <w:bCs/>
          <w:sz w:val="28"/>
          <w:szCs w:val="28"/>
        </w:rPr>
        <w:t xml:space="preserve">, </w:t>
      </w:r>
      <w:proofErr w:type="spellStart"/>
      <w:r w:rsidRPr="00BE3299">
        <w:rPr>
          <w:rFonts w:ascii="Times New Roman" w:hAnsi="Times New Roman"/>
          <w:bCs/>
          <w:sz w:val="28"/>
          <w:szCs w:val="28"/>
        </w:rPr>
        <w:t>однак</w:t>
      </w:r>
      <w:proofErr w:type="spellEnd"/>
      <w:r w:rsidRPr="00BE3299">
        <w:rPr>
          <w:rFonts w:ascii="Times New Roman" w:hAnsi="Times New Roman"/>
          <w:bCs/>
          <w:sz w:val="28"/>
          <w:szCs w:val="28"/>
        </w:rPr>
        <w:t xml:space="preserve">, </w:t>
      </w:r>
      <w:proofErr w:type="spellStart"/>
      <w:r w:rsidRPr="00BE3299">
        <w:rPr>
          <w:rFonts w:ascii="Times New Roman" w:hAnsi="Times New Roman"/>
          <w:bCs/>
          <w:sz w:val="28"/>
          <w:szCs w:val="28"/>
        </w:rPr>
        <w:t>повідомили</w:t>
      </w:r>
      <w:proofErr w:type="spellEnd"/>
      <w:r w:rsidRPr="00BE3299">
        <w:rPr>
          <w:rFonts w:ascii="Times New Roman" w:hAnsi="Times New Roman"/>
          <w:bCs/>
          <w:sz w:val="28"/>
          <w:szCs w:val="28"/>
        </w:rPr>
        <w:t xml:space="preserve"> у </w:t>
      </w:r>
      <w:proofErr w:type="spellStart"/>
      <w:r w:rsidRPr="00BE3299">
        <w:rPr>
          <w:rFonts w:ascii="Times New Roman" w:hAnsi="Times New Roman"/>
          <w:bCs/>
          <w:sz w:val="28"/>
          <w:szCs w:val="28"/>
        </w:rPr>
        <w:t>відповідь</w:t>
      </w:r>
      <w:proofErr w:type="spellEnd"/>
      <w:r w:rsidRPr="00BE3299">
        <w:rPr>
          <w:rFonts w:ascii="Times New Roman" w:hAnsi="Times New Roman"/>
          <w:bCs/>
          <w:sz w:val="28"/>
          <w:szCs w:val="28"/>
        </w:rPr>
        <w:t xml:space="preserve"> на запит, </w:t>
      </w:r>
      <w:proofErr w:type="spellStart"/>
      <w:r w:rsidRPr="00BE3299">
        <w:rPr>
          <w:rFonts w:ascii="Times New Roman" w:hAnsi="Times New Roman"/>
          <w:bCs/>
          <w:sz w:val="28"/>
          <w:szCs w:val="28"/>
        </w:rPr>
        <w:t>що</w:t>
      </w:r>
      <w:proofErr w:type="spellEnd"/>
      <w:r w:rsidRPr="00BE3299">
        <w:rPr>
          <w:rFonts w:ascii="Times New Roman" w:hAnsi="Times New Roman"/>
          <w:bCs/>
          <w:sz w:val="28"/>
          <w:szCs w:val="28"/>
        </w:rPr>
        <w:t xml:space="preserve"> </w:t>
      </w:r>
      <w:proofErr w:type="spellStart"/>
      <w:r w:rsidRPr="00BE3299">
        <w:rPr>
          <w:rFonts w:ascii="Times New Roman" w:hAnsi="Times New Roman"/>
          <w:bCs/>
          <w:sz w:val="28"/>
          <w:szCs w:val="28"/>
        </w:rPr>
        <w:t>представники</w:t>
      </w:r>
      <w:proofErr w:type="spellEnd"/>
      <w:r w:rsidRPr="00BE3299">
        <w:rPr>
          <w:rFonts w:ascii="Times New Roman" w:hAnsi="Times New Roman"/>
          <w:bCs/>
          <w:sz w:val="28"/>
          <w:szCs w:val="28"/>
        </w:rPr>
        <w:t xml:space="preserve"> </w:t>
      </w:r>
      <w:proofErr w:type="spellStart"/>
      <w:r w:rsidRPr="00BE3299">
        <w:rPr>
          <w:rFonts w:ascii="Times New Roman" w:hAnsi="Times New Roman"/>
          <w:bCs/>
          <w:sz w:val="28"/>
          <w:szCs w:val="28"/>
        </w:rPr>
        <w:t>пенітенціарної</w:t>
      </w:r>
      <w:proofErr w:type="spellEnd"/>
      <w:r w:rsidRPr="00BE3299">
        <w:rPr>
          <w:rFonts w:ascii="Times New Roman" w:hAnsi="Times New Roman"/>
          <w:bCs/>
          <w:sz w:val="28"/>
          <w:szCs w:val="28"/>
        </w:rPr>
        <w:t xml:space="preserve"> </w:t>
      </w:r>
      <w:proofErr w:type="spellStart"/>
      <w:r w:rsidRPr="00BE3299">
        <w:rPr>
          <w:rFonts w:ascii="Times New Roman" w:hAnsi="Times New Roman"/>
          <w:bCs/>
          <w:sz w:val="28"/>
          <w:szCs w:val="28"/>
        </w:rPr>
        <w:t>служби</w:t>
      </w:r>
      <w:proofErr w:type="spellEnd"/>
      <w:r w:rsidRPr="00BE3299">
        <w:rPr>
          <w:rFonts w:ascii="Times New Roman" w:hAnsi="Times New Roman"/>
          <w:bCs/>
          <w:sz w:val="28"/>
          <w:szCs w:val="28"/>
        </w:rPr>
        <w:t xml:space="preserve"> </w:t>
      </w:r>
      <w:proofErr w:type="spellStart"/>
      <w:r w:rsidRPr="00BE3299">
        <w:rPr>
          <w:rFonts w:ascii="Times New Roman" w:hAnsi="Times New Roman"/>
          <w:bCs/>
          <w:sz w:val="28"/>
          <w:szCs w:val="28"/>
        </w:rPr>
        <w:t>діяли</w:t>
      </w:r>
      <w:proofErr w:type="spellEnd"/>
      <w:r w:rsidRPr="00BE3299">
        <w:rPr>
          <w:rFonts w:ascii="Times New Roman" w:hAnsi="Times New Roman"/>
          <w:bCs/>
          <w:sz w:val="28"/>
          <w:szCs w:val="28"/>
        </w:rPr>
        <w:t xml:space="preserve"> </w:t>
      </w:r>
      <w:proofErr w:type="spellStart"/>
      <w:r w:rsidRPr="00BE3299">
        <w:rPr>
          <w:rFonts w:ascii="Times New Roman" w:hAnsi="Times New Roman"/>
          <w:bCs/>
          <w:sz w:val="28"/>
          <w:szCs w:val="28"/>
        </w:rPr>
        <w:t>відповідно</w:t>
      </w:r>
      <w:proofErr w:type="spellEnd"/>
      <w:r w:rsidRPr="00BE3299">
        <w:rPr>
          <w:rFonts w:ascii="Times New Roman" w:hAnsi="Times New Roman"/>
          <w:bCs/>
          <w:sz w:val="28"/>
          <w:szCs w:val="28"/>
        </w:rPr>
        <w:t xml:space="preserve"> до </w:t>
      </w:r>
      <w:proofErr w:type="spellStart"/>
      <w:r w:rsidRPr="00BE3299">
        <w:rPr>
          <w:rFonts w:ascii="Times New Roman" w:hAnsi="Times New Roman"/>
          <w:bCs/>
          <w:sz w:val="28"/>
          <w:szCs w:val="28"/>
        </w:rPr>
        <w:t>законодавства</w:t>
      </w:r>
      <w:proofErr w:type="spellEnd"/>
      <w:r>
        <w:rPr>
          <w:rStyle w:val="a6"/>
          <w:rFonts w:ascii="Times New Roman" w:hAnsi="Times New Roman"/>
          <w:bCs/>
          <w:sz w:val="28"/>
          <w:szCs w:val="28"/>
        </w:rPr>
        <w:footnoteReference w:id="38"/>
      </w:r>
      <w:r w:rsidRPr="00BE3299">
        <w:rPr>
          <w:rFonts w:ascii="Times New Roman" w:hAnsi="Times New Roman"/>
          <w:bCs/>
          <w:sz w:val="28"/>
          <w:szCs w:val="28"/>
        </w:rPr>
        <w:t>.</w:t>
      </w:r>
      <w:r>
        <w:rPr>
          <w:rFonts w:ascii="Times New Roman" w:hAnsi="Times New Roman"/>
          <w:bCs/>
          <w:sz w:val="28"/>
          <w:szCs w:val="28"/>
          <w:lang w:val="uk-UA"/>
        </w:rPr>
        <w:t xml:space="preserve"> У справі "</w:t>
      </w:r>
      <w:proofErr w:type="spellStart"/>
      <w:r>
        <w:rPr>
          <w:rFonts w:ascii="Times New Roman" w:hAnsi="Times New Roman"/>
          <w:bCs/>
          <w:sz w:val="28"/>
          <w:szCs w:val="28"/>
          <w:lang w:val="uk-UA"/>
        </w:rPr>
        <w:t>Родзевилло</w:t>
      </w:r>
      <w:proofErr w:type="spellEnd"/>
      <w:r>
        <w:rPr>
          <w:rFonts w:ascii="Times New Roman" w:hAnsi="Times New Roman"/>
          <w:bCs/>
          <w:sz w:val="28"/>
          <w:szCs w:val="28"/>
          <w:lang w:val="uk-UA"/>
        </w:rPr>
        <w:t xml:space="preserve"> проти України" </w:t>
      </w:r>
      <w:r w:rsidRPr="00F45575">
        <w:rPr>
          <w:rFonts w:ascii="Times New Roman" w:hAnsi="Times New Roman"/>
          <w:bCs/>
          <w:sz w:val="28"/>
          <w:szCs w:val="28"/>
          <w:lang w:val="uk-UA"/>
        </w:rPr>
        <w:t xml:space="preserve">14 січня 2016 року Європейський суд </w:t>
      </w:r>
      <w:r w:rsidRPr="00F45575">
        <w:rPr>
          <w:rFonts w:ascii="Times New Roman" w:hAnsi="Times New Roman"/>
          <w:bCs/>
          <w:sz w:val="28"/>
          <w:szCs w:val="28"/>
          <w:lang w:val="uk-UA"/>
        </w:rPr>
        <w:lastRenderedPageBreak/>
        <w:t>визнав порушення статті 3 Конвенції щодо умов утримання заявника під вартою в</w:t>
      </w:r>
      <w:proofErr w:type="gramStart"/>
      <w:r w:rsidRPr="00F45575">
        <w:rPr>
          <w:rFonts w:ascii="Times New Roman" w:hAnsi="Times New Roman"/>
          <w:bCs/>
          <w:sz w:val="28"/>
          <w:szCs w:val="28"/>
          <w:lang w:val="uk-UA"/>
        </w:rPr>
        <w:t xml:space="preserve"> С</w:t>
      </w:r>
      <w:proofErr w:type="gramEnd"/>
      <w:r w:rsidRPr="00F45575">
        <w:rPr>
          <w:rFonts w:ascii="Times New Roman" w:hAnsi="Times New Roman"/>
          <w:bCs/>
          <w:sz w:val="28"/>
          <w:szCs w:val="28"/>
          <w:lang w:val="uk-UA"/>
        </w:rPr>
        <w:t>ІЗО №. 3, статті 13 (в поєднанні зі статтею 3) і порушення статті 8 Конвенції.</w:t>
      </w:r>
      <w:r>
        <w:rPr>
          <w:rFonts w:ascii="Times New Roman" w:hAnsi="Times New Roman"/>
          <w:bCs/>
          <w:sz w:val="28"/>
          <w:szCs w:val="28"/>
          <w:lang w:val="uk-UA"/>
        </w:rPr>
        <w:t xml:space="preserve"> </w:t>
      </w:r>
      <w:r w:rsidRPr="00F45575">
        <w:rPr>
          <w:rFonts w:ascii="Times New Roman" w:hAnsi="Times New Roman"/>
          <w:bCs/>
          <w:sz w:val="28"/>
          <w:szCs w:val="28"/>
          <w:lang w:val="uk-UA"/>
        </w:rPr>
        <w:t xml:space="preserve">17 березня 2016 року Європейський Суд встановив, що </w:t>
      </w:r>
      <w:r>
        <w:rPr>
          <w:rFonts w:ascii="Times New Roman" w:hAnsi="Times New Roman"/>
          <w:bCs/>
          <w:sz w:val="28"/>
          <w:szCs w:val="28"/>
          <w:lang w:val="uk-UA"/>
        </w:rPr>
        <w:t xml:space="preserve">у справі </w:t>
      </w:r>
      <w:r w:rsidRPr="00F45575">
        <w:rPr>
          <w:rFonts w:ascii="Times New Roman" w:hAnsi="Times New Roman"/>
          <w:bCs/>
          <w:sz w:val="28"/>
          <w:szCs w:val="28"/>
          <w:lang w:val="uk-UA"/>
        </w:rPr>
        <w:t>"</w:t>
      </w:r>
      <w:r w:rsidRPr="00F45575">
        <w:rPr>
          <w:bCs/>
          <w:lang w:val="uk-UA"/>
        </w:rPr>
        <w:t xml:space="preserve"> </w:t>
      </w:r>
      <w:proofErr w:type="spellStart"/>
      <w:r w:rsidRPr="00F45575">
        <w:rPr>
          <w:rFonts w:ascii="Times New Roman" w:hAnsi="Times New Roman"/>
          <w:bCs/>
          <w:sz w:val="28"/>
          <w:szCs w:val="28"/>
          <w:lang w:val="uk-UA"/>
        </w:rPr>
        <w:t>Закшевський</w:t>
      </w:r>
      <w:proofErr w:type="spellEnd"/>
      <w:r w:rsidRPr="00F45575">
        <w:rPr>
          <w:rFonts w:ascii="Times New Roman" w:hAnsi="Times New Roman"/>
          <w:bCs/>
          <w:sz w:val="28"/>
          <w:szCs w:val="28"/>
          <w:lang w:val="uk-UA"/>
        </w:rPr>
        <w:t xml:space="preserve"> проти України"</w:t>
      </w:r>
      <w:r>
        <w:rPr>
          <w:rFonts w:ascii="Times New Roman" w:hAnsi="Times New Roman"/>
          <w:bCs/>
          <w:sz w:val="28"/>
          <w:szCs w:val="28"/>
          <w:lang w:val="uk-UA"/>
        </w:rPr>
        <w:t xml:space="preserve"> </w:t>
      </w:r>
      <w:r w:rsidRPr="00F45575">
        <w:rPr>
          <w:rFonts w:ascii="Times New Roman" w:hAnsi="Times New Roman"/>
          <w:bCs/>
          <w:sz w:val="28"/>
          <w:szCs w:val="28"/>
          <w:lang w:val="uk-UA"/>
        </w:rPr>
        <w:t>мало місце порушення статті 3 Конвенції у зв’язку з умовами тримання заявника під вартою в Харківському СІЗО в період з 28 липня по 13 жовтня 2004 року, порушення пункту 4 статті 5 Конвенції у зв’язку з відсутністю ефективної процедури судового перегляду законності попереднього ув’язнення заявника після 7 березня 2002 року, а також його утримання під вартою під час судового розгляду, порушення статті 6 § 3 (с) в поєднанні з пунктом 1 статті 6 Конвенції.</w:t>
      </w:r>
      <w:r w:rsidRPr="00F45575">
        <w:rPr>
          <w:lang w:val="uk-UA"/>
        </w:rPr>
        <w:t xml:space="preserve"> </w:t>
      </w:r>
      <w:r w:rsidRPr="00F45575">
        <w:rPr>
          <w:rFonts w:ascii="Times New Roman" w:hAnsi="Times New Roman"/>
          <w:bCs/>
          <w:sz w:val="28"/>
          <w:szCs w:val="28"/>
          <w:lang w:val="uk-UA"/>
        </w:rPr>
        <w:t xml:space="preserve">24 березня 2016 року Європейський Суд </w:t>
      </w:r>
      <w:r>
        <w:rPr>
          <w:rFonts w:ascii="Times New Roman" w:hAnsi="Times New Roman"/>
          <w:bCs/>
          <w:sz w:val="28"/>
          <w:szCs w:val="28"/>
          <w:lang w:val="uk-UA"/>
        </w:rPr>
        <w:t xml:space="preserve">розглянув справу </w:t>
      </w:r>
      <w:r w:rsidRPr="00F45575">
        <w:rPr>
          <w:rFonts w:ascii="Times New Roman" w:hAnsi="Times New Roman"/>
          <w:bCs/>
          <w:sz w:val="28"/>
          <w:szCs w:val="28"/>
          <w:lang w:val="uk-UA"/>
        </w:rPr>
        <w:t>"</w:t>
      </w:r>
      <w:proofErr w:type="spellStart"/>
      <w:r w:rsidRPr="00F45575">
        <w:rPr>
          <w:rFonts w:ascii="Times New Roman" w:hAnsi="Times New Roman"/>
          <w:bCs/>
          <w:sz w:val="28"/>
          <w:szCs w:val="28"/>
          <w:lang w:val="uk-UA"/>
        </w:rPr>
        <w:t>Корнейкова</w:t>
      </w:r>
      <w:proofErr w:type="spellEnd"/>
      <w:r w:rsidRPr="00F45575">
        <w:rPr>
          <w:rFonts w:ascii="Times New Roman" w:hAnsi="Times New Roman"/>
          <w:bCs/>
          <w:sz w:val="28"/>
          <w:szCs w:val="28"/>
          <w:lang w:val="uk-UA"/>
        </w:rPr>
        <w:t xml:space="preserve"> та </w:t>
      </w:r>
      <w:proofErr w:type="spellStart"/>
      <w:r w:rsidRPr="00F45575">
        <w:rPr>
          <w:rFonts w:ascii="Times New Roman" w:hAnsi="Times New Roman"/>
          <w:bCs/>
          <w:sz w:val="28"/>
          <w:szCs w:val="28"/>
          <w:lang w:val="uk-UA"/>
        </w:rPr>
        <w:t>Корнейков</w:t>
      </w:r>
      <w:proofErr w:type="spellEnd"/>
      <w:r w:rsidRPr="00F45575">
        <w:rPr>
          <w:rFonts w:ascii="Times New Roman" w:hAnsi="Times New Roman"/>
          <w:bCs/>
          <w:sz w:val="28"/>
          <w:szCs w:val="28"/>
          <w:lang w:val="uk-UA"/>
        </w:rPr>
        <w:t xml:space="preserve"> проти України" і встановив, що мало місце порушення статті 3 Конвенції у зв’язку із знаходження у кайданах першої заявниці в пологовому будинку, порушення статті 3 Конвенції у відношенні фізичних умов утримання заявників у Харківському СІЗО, порушення статті 3 Конвенції щодо медичної допомоги другому заявнику під час його перебування разом з першою заявницею в Харківському СІЗО, порушення статті 3 Конвенції у зв’язку з розміщенням першої заявниці в металевій клітці під час судових слухань</w:t>
      </w:r>
      <w:r>
        <w:rPr>
          <w:rStyle w:val="a6"/>
          <w:rFonts w:ascii="Times New Roman" w:hAnsi="Times New Roman"/>
          <w:bCs/>
          <w:sz w:val="28"/>
          <w:szCs w:val="28"/>
          <w:lang w:val="uk-UA"/>
        </w:rPr>
        <w:footnoteReference w:id="39"/>
      </w:r>
      <w:r w:rsidRPr="00F45575">
        <w:rPr>
          <w:rFonts w:ascii="Times New Roman" w:hAnsi="Times New Roman"/>
          <w:bCs/>
          <w:sz w:val="28"/>
          <w:szCs w:val="28"/>
          <w:lang w:val="uk-UA"/>
        </w:rPr>
        <w:t>.</w:t>
      </w:r>
      <w:r>
        <w:rPr>
          <w:rFonts w:ascii="Times New Roman" w:hAnsi="Times New Roman"/>
          <w:bCs/>
          <w:sz w:val="28"/>
          <w:szCs w:val="28"/>
          <w:lang w:val="uk-UA"/>
        </w:rPr>
        <w:t xml:space="preserve"> Наведений перелік не є вичерпним.  </w:t>
      </w:r>
    </w:p>
    <w:p w:rsidR="00EF0821" w:rsidRDefault="00EF0821" w:rsidP="00EF0821">
      <w:pPr>
        <w:spacing w:after="0" w:line="240" w:lineRule="auto"/>
        <w:ind w:firstLine="851"/>
        <w:jc w:val="both"/>
        <w:rPr>
          <w:rFonts w:ascii="Times New Roman" w:hAnsi="Times New Roman"/>
          <w:bCs/>
          <w:sz w:val="28"/>
          <w:szCs w:val="28"/>
          <w:lang w:val="uk-UA"/>
        </w:rPr>
      </w:pPr>
      <w:r>
        <w:rPr>
          <w:rFonts w:ascii="Times New Roman" w:hAnsi="Times New Roman"/>
          <w:bCs/>
          <w:sz w:val="28"/>
          <w:szCs w:val="28"/>
          <w:lang w:val="uk-UA"/>
        </w:rPr>
        <w:t>Більшість з рішень ЄСПЛ, прийнятих у 2016 році, до відома персоналу органів і установ виконання покарань не доведене, планів заходів щодо усунення виявлених в них недоліків не складено. Ситуація з фінансуванням медицини чи комунально-побутових умов в установах виконання покарань майже не змінилась порівняно з минулими роками. Фактично, виконання рішень обмежувалось точковим впливом на установи – "винуватці" порушень, системних же перетворень не впроваджувалось.</w:t>
      </w:r>
    </w:p>
    <w:p w:rsidR="00EF082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Що стосується виплат жертвам катувань, то за офіційним повідомленням </w:t>
      </w:r>
      <w:r w:rsidRPr="00522DBB">
        <w:rPr>
          <w:rFonts w:ascii="Times New Roman" w:hAnsi="Times New Roman"/>
          <w:sz w:val="28"/>
          <w:szCs w:val="28"/>
          <w:lang w:val="uk-UA"/>
        </w:rPr>
        <w:t xml:space="preserve">Міністерством юстиції </w:t>
      </w:r>
      <w:r>
        <w:rPr>
          <w:rFonts w:ascii="Times New Roman" w:hAnsi="Times New Roman"/>
          <w:sz w:val="28"/>
          <w:szCs w:val="28"/>
          <w:lang w:val="uk-UA"/>
        </w:rPr>
        <w:t xml:space="preserve">України дотепер </w:t>
      </w:r>
      <w:r w:rsidRPr="00522DBB">
        <w:rPr>
          <w:rFonts w:ascii="Times New Roman" w:hAnsi="Times New Roman"/>
          <w:sz w:val="28"/>
          <w:szCs w:val="28"/>
          <w:lang w:val="uk-UA"/>
        </w:rPr>
        <w:t xml:space="preserve">здійснюється </w:t>
      </w:r>
      <w:r>
        <w:rPr>
          <w:rFonts w:ascii="Times New Roman" w:hAnsi="Times New Roman"/>
          <w:sz w:val="28"/>
          <w:szCs w:val="28"/>
          <w:lang w:val="uk-UA"/>
        </w:rPr>
        <w:t xml:space="preserve">лише </w:t>
      </w:r>
      <w:r w:rsidRPr="00522DBB">
        <w:rPr>
          <w:rFonts w:ascii="Times New Roman" w:hAnsi="Times New Roman"/>
          <w:sz w:val="28"/>
          <w:szCs w:val="28"/>
          <w:lang w:val="uk-UA"/>
        </w:rPr>
        <w:t>аналіз нормативно-правових актів щодо розроблення та внесення на розгляд Кабінету Міністрів України законопроекту щодо закріплення порядку відшкодування шкоди особам, які були піддані катуванням, жорстокому, нелюдському або такому, що принижує гідність, поводженню чи покаранню, а також визначення належних компенсаторних заходів для таких осіб, їх чіткого розміру та порядку застосування</w:t>
      </w:r>
      <w:r>
        <w:rPr>
          <w:rStyle w:val="a6"/>
          <w:rFonts w:ascii="Times New Roman" w:hAnsi="Times New Roman"/>
          <w:sz w:val="28"/>
          <w:szCs w:val="28"/>
          <w:lang w:val="uk-UA"/>
        </w:rPr>
        <w:footnoteReference w:id="40"/>
      </w:r>
      <w:r w:rsidRPr="00522DBB">
        <w:rPr>
          <w:rFonts w:ascii="Times New Roman" w:hAnsi="Times New Roman"/>
          <w:sz w:val="28"/>
          <w:szCs w:val="28"/>
          <w:lang w:val="uk-UA"/>
        </w:rPr>
        <w:t>.</w:t>
      </w:r>
      <w:r>
        <w:rPr>
          <w:rFonts w:ascii="Times New Roman" w:hAnsi="Times New Roman"/>
          <w:sz w:val="28"/>
          <w:szCs w:val="28"/>
          <w:lang w:val="uk-UA"/>
        </w:rPr>
        <w:t xml:space="preserve"> Будь-яких інших заходів для зміни становища не вжито, нормативні та законодавчі акти й існуючі процедури не змінені. </w:t>
      </w:r>
    </w:p>
    <w:p w:rsidR="00EF082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Але при цьому держава зменшує розмір видатків Державного бюджету України на виплату призначених компенсацій: так, </w:t>
      </w:r>
      <w:r w:rsidRPr="001C3560">
        <w:rPr>
          <w:rFonts w:ascii="Times New Roman" w:hAnsi="Times New Roman"/>
          <w:sz w:val="28"/>
          <w:szCs w:val="28"/>
          <w:lang w:val="uk-UA"/>
        </w:rPr>
        <w:t xml:space="preserve">на виплати на виконання рішень закордонних юрисдикційних органів, прийнятих за наслідками розгляду справ проти України у бюджеті </w:t>
      </w:r>
      <w:r>
        <w:rPr>
          <w:rFonts w:ascii="Times New Roman" w:hAnsi="Times New Roman"/>
          <w:sz w:val="28"/>
          <w:szCs w:val="28"/>
          <w:lang w:val="uk-UA"/>
        </w:rPr>
        <w:t xml:space="preserve">2015 року було </w:t>
      </w:r>
      <w:r>
        <w:rPr>
          <w:rFonts w:ascii="Times New Roman" w:hAnsi="Times New Roman"/>
          <w:sz w:val="28"/>
          <w:szCs w:val="28"/>
          <w:lang w:val="uk-UA"/>
        </w:rPr>
        <w:lastRenderedPageBreak/>
        <w:t xml:space="preserve">закладено </w:t>
      </w:r>
      <w:r w:rsidRPr="001C3560">
        <w:rPr>
          <w:rFonts w:ascii="Times New Roman" w:hAnsi="Times New Roman"/>
          <w:sz w:val="28"/>
          <w:szCs w:val="28"/>
          <w:lang w:val="uk-UA"/>
        </w:rPr>
        <w:t xml:space="preserve">740 824,8 тис. </w:t>
      </w:r>
      <w:proofErr w:type="spellStart"/>
      <w:r w:rsidRPr="001C3560">
        <w:rPr>
          <w:rFonts w:ascii="Times New Roman" w:hAnsi="Times New Roman"/>
          <w:sz w:val="28"/>
          <w:szCs w:val="28"/>
          <w:lang w:val="uk-UA"/>
        </w:rPr>
        <w:t>грн</w:t>
      </w:r>
      <w:proofErr w:type="spellEnd"/>
      <w:r>
        <w:rPr>
          <w:rStyle w:val="a6"/>
          <w:rFonts w:ascii="Times New Roman" w:hAnsi="Times New Roman"/>
          <w:sz w:val="28"/>
          <w:szCs w:val="28"/>
          <w:lang w:val="uk-UA"/>
        </w:rPr>
        <w:footnoteReference w:id="41"/>
      </w:r>
      <w:r w:rsidRPr="001C3560">
        <w:rPr>
          <w:rFonts w:ascii="Times New Roman" w:hAnsi="Times New Roman"/>
          <w:sz w:val="28"/>
          <w:szCs w:val="28"/>
          <w:lang w:val="uk-UA"/>
        </w:rPr>
        <w:t>.,</w:t>
      </w:r>
      <w:r>
        <w:rPr>
          <w:rFonts w:ascii="Times New Roman" w:hAnsi="Times New Roman"/>
          <w:sz w:val="28"/>
          <w:szCs w:val="28"/>
          <w:lang w:val="uk-UA"/>
        </w:rPr>
        <w:t xml:space="preserve"> а у бюджеті 2016 року передбачено лише </w:t>
      </w:r>
      <w:r w:rsidRPr="00D627CA">
        <w:rPr>
          <w:rFonts w:ascii="Times New Roman" w:hAnsi="Times New Roman"/>
          <w:sz w:val="28"/>
          <w:szCs w:val="28"/>
          <w:lang w:val="uk-UA"/>
        </w:rPr>
        <w:t>640</w:t>
      </w:r>
      <w:r>
        <w:rPr>
          <w:rFonts w:ascii="Times New Roman" w:hAnsi="Times New Roman"/>
          <w:sz w:val="28"/>
          <w:szCs w:val="28"/>
          <w:lang w:val="uk-UA"/>
        </w:rPr>
        <w:t xml:space="preserve"> </w:t>
      </w:r>
      <w:r w:rsidRPr="00D627CA">
        <w:rPr>
          <w:rFonts w:ascii="Times New Roman" w:hAnsi="Times New Roman"/>
          <w:sz w:val="28"/>
          <w:szCs w:val="28"/>
          <w:lang w:val="uk-UA"/>
        </w:rPr>
        <w:t>824,8</w:t>
      </w:r>
      <w:r>
        <w:rPr>
          <w:rFonts w:ascii="Times New Roman" w:hAnsi="Times New Roman"/>
          <w:sz w:val="28"/>
          <w:szCs w:val="28"/>
          <w:lang w:val="uk-UA"/>
        </w:rPr>
        <w:t xml:space="preserve"> </w:t>
      </w:r>
      <w:proofErr w:type="spellStart"/>
      <w:r>
        <w:rPr>
          <w:rFonts w:ascii="Times New Roman" w:hAnsi="Times New Roman"/>
          <w:sz w:val="28"/>
          <w:szCs w:val="28"/>
          <w:lang w:val="uk-UA"/>
        </w:rPr>
        <w:t>тис.грн</w:t>
      </w:r>
      <w:proofErr w:type="spellEnd"/>
      <w:r>
        <w:rPr>
          <w:rStyle w:val="a6"/>
          <w:rFonts w:ascii="Times New Roman" w:hAnsi="Times New Roman"/>
          <w:sz w:val="28"/>
          <w:szCs w:val="28"/>
          <w:lang w:val="uk-UA"/>
        </w:rPr>
        <w:footnoteReference w:id="42"/>
      </w:r>
      <w:r>
        <w:rPr>
          <w:rFonts w:ascii="Times New Roman" w:hAnsi="Times New Roman"/>
          <w:sz w:val="28"/>
          <w:szCs w:val="28"/>
          <w:lang w:val="uk-UA"/>
        </w:rPr>
        <w:t xml:space="preserve">. </w:t>
      </w:r>
    </w:p>
    <w:p w:rsidR="00EF0821" w:rsidRDefault="00EF0821" w:rsidP="00EF0821">
      <w:pPr>
        <w:spacing w:after="0" w:line="240" w:lineRule="auto"/>
        <w:ind w:firstLine="851"/>
        <w:jc w:val="both"/>
        <w:rPr>
          <w:rFonts w:ascii="Times New Roman" w:hAnsi="Times New Roman"/>
          <w:sz w:val="28"/>
          <w:szCs w:val="28"/>
          <w:lang w:val="uk-UA"/>
        </w:rPr>
      </w:pPr>
      <w:r w:rsidRPr="00051698">
        <w:rPr>
          <w:rFonts w:ascii="Times New Roman" w:hAnsi="Times New Roman"/>
          <w:sz w:val="28"/>
          <w:szCs w:val="28"/>
          <w:lang w:val="uk-UA"/>
        </w:rPr>
        <w:t xml:space="preserve">За підходу, коли не вживається ефективних заходів виконання рішень ЄСПЛ та припинення випадків порушення прав людини у процесі виконання кримінальних покарань таке зменшення видатків видається свідченням прагнення держави скоротити витрати, започаткувавши тяганину при вирішенні питань компенсації. Як повідомляють з цього приводу представники ЄСПЛ, на початок 2016 року на розгляді суду знаходилось </w:t>
      </w:r>
      <w:r w:rsidRPr="00051698">
        <w:rPr>
          <w:rFonts w:ascii="Times New Roman" w:hAnsi="Times New Roman"/>
          <w:sz w:val="28"/>
          <w:szCs w:val="28"/>
        </w:rPr>
        <w:t xml:space="preserve">14 250 </w:t>
      </w:r>
      <w:proofErr w:type="spellStart"/>
      <w:r w:rsidRPr="00051698">
        <w:rPr>
          <w:rFonts w:ascii="Times New Roman" w:hAnsi="Times New Roman"/>
          <w:sz w:val="28"/>
          <w:szCs w:val="28"/>
        </w:rPr>
        <w:t>заяв</w:t>
      </w:r>
      <w:proofErr w:type="spellEnd"/>
      <w:r w:rsidRPr="00051698">
        <w:rPr>
          <w:rFonts w:ascii="Times New Roman" w:hAnsi="Times New Roman"/>
          <w:sz w:val="28"/>
          <w:szCs w:val="28"/>
          <w:lang w:val="uk-UA"/>
        </w:rPr>
        <w:t xml:space="preserve"> </w:t>
      </w:r>
      <w:proofErr w:type="spellStart"/>
      <w:r w:rsidRPr="00051698">
        <w:rPr>
          <w:rFonts w:ascii="Times New Roman" w:hAnsi="Times New Roman"/>
          <w:sz w:val="28"/>
          <w:szCs w:val="28"/>
        </w:rPr>
        <w:t>проти</w:t>
      </w:r>
      <w:proofErr w:type="spellEnd"/>
      <w:r w:rsidRPr="00051698">
        <w:rPr>
          <w:rFonts w:ascii="Times New Roman" w:hAnsi="Times New Roman"/>
          <w:sz w:val="28"/>
          <w:szCs w:val="28"/>
        </w:rPr>
        <w:t xml:space="preserve"> </w:t>
      </w:r>
      <w:proofErr w:type="spellStart"/>
      <w:r w:rsidRPr="00051698">
        <w:rPr>
          <w:rFonts w:ascii="Times New Roman" w:hAnsi="Times New Roman"/>
          <w:sz w:val="28"/>
          <w:szCs w:val="28"/>
        </w:rPr>
        <w:t>Укра</w:t>
      </w:r>
      <w:r w:rsidRPr="00051698">
        <w:rPr>
          <w:rFonts w:ascii="Times New Roman" w:hAnsi="Times New Roman"/>
          <w:sz w:val="28"/>
          <w:szCs w:val="28"/>
          <w:lang w:val="uk-UA"/>
        </w:rPr>
        <w:t>їни</w:t>
      </w:r>
      <w:proofErr w:type="spellEnd"/>
      <w:r w:rsidRPr="00051698">
        <w:rPr>
          <w:rFonts w:ascii="Times New Roman" w:hAnsi="Times New Roman"/>
          <w:sz w:val="28"/>
          <w:szCs w:val="28"/>
          <w:lang w:val="uk-UA"/>
        </w:rPr>
        <w:t xml:space="preserve">, з них майже </w:t>
      </w:r>
      <w:r w:rsidRPr="00051698">
        <w:rPr>
          <w:rFonts w:ascii="Times New Roman" w:hAnsi="Times New Roman"/>
          <w:sz w:val="28"/>
          <w:szCs w:val="28"/>
        </w:rPr>
        <w:t>9 т</w:t>
      </w:r>
      <w:proofErr w:type="spellStart"/>
      <w:r w:rsidRPr="00051698">
        <w:rPr>
          <w:rFonts w:ascii="Times New Roman" w:hAnsi="Times New Roman"/>
          <w:sz w:val="28"/>
          <w:szCs w:val="28"/>
          <w:lang w:val="uk-UA"/>
        </w:rPr>
        <w:t>исяч</w:t>
      </w:r>
      <w:proofErr w:type="spellEnd"/>
      <w:r w:rsidRPr="00051698">
        <w:rPr>
          <w:rFonts w:ascii="Times New Roman" w:hAnsi="Times New Roman"/>
          <w:sz w:val="28"/>
          <w:szCs w:val="28"/>
          <w:lang w:val="uk-UA"/>
        </w:rPr>
        <w:t xml:space="preserve"> з яких стосуються невиконання рішень ЄСПЛ</w:t>
      </w:r>
      <w:r w:rsidRPr="00051698">
        <w:rPr>
          <w:rStyle w:val="a6"/>
          <w:rFonts w:ascii="Times New Roman" w:hAnsi="Times New Roman"/>
          <w:sz w:val="28"/>
          <w:szCs w:val="28"/>
          <w:lang w:val="uk-UA"/>
        </w:rPr>
        <w:footnoteReference w:id="43"/>
      </w:r>
      <w:r w:rsidRPr="00051698">
        <w:rPr>
          <w:rFonts w:ascii="Times New Roman" w:hAnsi="Times New Roman"/>
          <w:sz w:val="28"/>
          <w:szCs w:val="28"/>
          <w:lang w:val="uk-UA"/>
        </w:rPr>
        <w:t>.</w:t>
      </w:r>
      <w:r w:rsidRPr="00051698">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 xml:space="preserve">А станом на </w:t>
      </w:r>
      <w:r w:rsidRPr="00051698">
        <w:rPr>
          <w:rFonts w:ascii="Times New Roman" w:hAnsi="Times New Roman"/>
          <w:sz w:val="28"/>
          <w:szCs w:val="28"/>
        </w:rPr>
        <w:t xml:space="preserve">31 </w:t>
      </w:r>
      <w:proofErr w:type="spellStart"/>
      <w:r w:rsidRPr="00051698">
        <w:rPr>
          <w:rFonts w:ascii="Times New Roman" w:hAnsi="Times New Roman"/>
          <w:sz w:val="28"/>
          <w:szCs w:val="28"/>
        </w:rPr>
        <w:t>жовтня</w:t>
      </w:r>
      <w:proofErr w:type="spellEnd"/>
      <w:r w:rsidRPr="00051698">
        <w:rPr>
          <w:rFonts w:ascii="Times New Roman" w:hAnsi="Times New Roman"/>
          <w:sz w:val="28"/>
          <w:szCs w:val="28"/>
        </w:rPr>
        <w:t xml:space="preserve"> 2016 року до ЄСПЛ </w:t>
      </w:r>
      <w:proofErr w:type="spellStart"/>
      <w:r w:rsidRPr="00051698">
        <w:rPr>
          <w:rFonts w:ascii="Times New Roman" w:hAnsi="Times New Roman"/>
          <w:sz w:val="28"/>
          <w:szCs w:val="28"/>
        </w:rPr>
        <w:t>надійшло</w:t>
      </w:r>
      <w:proofErr w:type="spellEnd"/>
      <w:r w:rsidRPr="00051698">
        <w:rPr>
          <w:rFonts w:ascii="Times New Roman" w:hAnsi="Times New Roman"/>
          <w:sz w:val="28"/>
          <w:szCs w:val="28"/>
        </w:rPr>
        <w:t xml:space="preserve"> </w:t>
      </w:r>
      <w:r>
        <w:rPr>
          <w:rFonts w:ascii="Times New Roman" w:hAnsi="Times New Roman"/>
          <w:sz w:val="28"/>
          <w:szCs w:val="28"/>
          <w:lang w:val="uk-UA"/>
        </w:rPr>
        <w:t xml:space="preserve">вже </w:t>
      </w:r>
      <w:r w:rsidRPr="00051698">
        <w:rPr>
          <w:rFonts w:ascii="Times New Roman" w:hAnsi="Times New Roman"/>
          <w:sz w:val="28"/>
          <w:szCs w:val="28"/>
        </w:rPr>
        <w:t xml:space="preserve">18 </w:t>
      </w:r>
      <w:proofErr w:type="spellStart"/>
      <w:r w:rsidRPr="00051698">
        <w:rPr>
          <w:rFonts w:ascii="Times New Roman" w:hAnsi="Times New Roman"/>
          <w:sz w:val="28"/>
          <w:szCs w:val="28"/>
        </w:rPr>
        <w:t>тисяч</w:t>
      </w:r>
      <w:proofErr w:type="spellEnd"/>
      <w:r w:rsidRPr="00051698">
        <w:rPr>
          <w:rFonts w:ascii="Times New Roman" w:hAnsi="Times New Roman"/>
          <w:sz w:val="28"/>
          <w:szCs w:val="28"/>
        </w:rPr>
        <w:t xml:space="preserve"> 250 </w:t>
      </w:r>
      <w:proofErr w:type="spellStart"/>
      <w:r w:rsidRPr="00051698">
        <w:rPr>
          <w:rFonts w:ascii="Times New Roman" w:hAnsi="Times New Roman"/>
          <w:sz w:val="28"/>
          <w:szCs w:val="28"/>
        </w:rPr>
        <w:t>заяв</w:t>
      </w:r>
      <w:proofErr w:type="spellEnd"/>
      <w:r w:rsidRPr="00051698">
        <w:rPr>
          <w:rFonts w:ascii="Times New Roman" w:hAnsi="Times New Roman"/>
          <w:sz w:val="28"/>
          <w:szCs w:val="28"/>
        </w:rPr>
        <w:t xml:space="preserve">. </w:t>
      </w:r>
      <w:proofErr w:type="gramStart"/>
      <w:r w:rsidRPr="00051698">
        <w:rPr>
          <w:rFonts w:ascii="Times New Roman" w:hAnsi="Times New Roman"/>
          <w:sz w:val="28"/>
          <w:szCs w:val="28"/>
        </w:rPr>
        <w:t>З</w:t>
      </w:r>
      <w:proofErr w:type="gramEnd"/>
      <w:r w:rsidRPr="00051698">
        <w:rPr>
          <w:rFonts w:ascii="Times New Roman" w:hAnsi="Times New Roman"/>
          <w:sz w:val="28"/>
          <w:szCs w:val="28"/>
        </w:rPr>
        <w:t xml:space="preserve"> них – у 12 </w:t>
      </w:r>
      <w:proofErr w:type="spellStart"/>
      <w:r w:rsidRPr="00051698">
        <w:rPr>
          <w:rFonts w:ascii="Times New Roman" w:hAnsi="Times New Roman"/>
          <w:sz w:val="28"/>
          <w:szCs w:val="28"/>
        </w:rPr>
        <w:t>тисячах</w:t>
      </w:r>
      <w:proofErr w:type="spellEnd"/>
      <w:r w:rsidRPr="00051698">
        <w:rPr>
          <w:rFonts w:ascii="Times New Roman" w:hAnsi="Times New Roman"/>
          <w:sz w:val="28"/>
          <w:szCs w:val="28"/>
        </w:rPr>
        <w:t xml:space="preserve"> </w:t>
      </w:r>
      <w:proofErr w:type="spellStart"/>
      <w:r w:rsidRPr="00051698">
        <w:rPr>
          <w:rFonts w:ascii="Times New Roman" w:hAnsi="Times New Roman"/>
          <w:sz w:val="28"/>
          <w:szCs w:val="28"/>
        </w:rPr>
        <w:t>заяв</w:t>
      </w:r>
      <w:proofErr w:type="spellEnd"/>
      <w:r w:rsidRPr="00051698">
        <w:rPr>
          <w:rFonts w:ascii="Times New Roman" w:hAnsi="Times New Roman"/>
          <w:sz w:val="28"/>
          <w:szCs w:val="28"/>
        </w:rPr>
        <w:t xml:space="preserve"> </w:t>
      </w:r>
      <w:proofErr w:type="spellStart"/>
      <w:r w:rsidRPr="00051698">
        <w:rPr>
          <w:rFonts w:ascii="Times New Roman" w:hAnsi="Times New Roman"/>
          <w:sz w:val="28"/>
          <w:szCs w:val="28"/>
        </w:rPr>
        <w:t>йдеться</w:t>
      </w:r>
      <w:proofErr w:type="spellEnd"/>
      <w:r w:rsidRPr="00051698">
        <w:rPr>
          <w:rFonts w:ascii="Times New Roman" w:hAnsi="Times New Roman"/>
          <w:sz w:val="28"/>
          <w:szCs w:val="28"/>
        </w:rPr>
        <w:t xml:space="preserve"> про </w:t>
      </w:r>
      <w:proofErr w:type="spellStart"/>
      <w:r w:rsidRPr="00051698">
        <w:rPr>
          <w:rFonts w:ascii="Times New Roman" w:hAnsi="Times New Roman"/>
          <w:sz w:val="28"/>
          <w:szCs w:val="28"/>
        </w:rPr>
        <w:t>повторювані</w:t>
      </w:r>
      <w:proofErr w:type="spellEnd"/>
      <w:r w:rsidRPr="00051698">
        <w:rPr>
          <w:rFonts w:ascii="Times New Roman" w:hAnsi="Times New Roman"/>
          <w:sz w:val="28"/>
          <w:szCs w:val="28"/>
        </w:rPr>
        <w:t xml:space="preserve"> </w:t>
      </w:r>
      <w:proofErr w:type="spellStart"/>
      <w:r w:rsidRPr="00051698">
        <w:rPr>
          <w:rFonts w:ascii="Times New Roman" w:hAnsi="Times New Roman"/>
          <w:sz w:val="28"/>
          <w:szCs w:val="28"/>
        </w:rPr>
        <w:t>порушення</w:t>
      </w:r>
      <w:proofErr w:type="spellEnd"/>
      <w:r w:rsidRPr="00051698">
        <w:rPr>
          <w:rFonts w:ascii="Times New Roman" w:hAnsi="Times New Roman"/>
          <w:sz w:val="28"/>
          <w:szCs w:val="28"/>
        </w:rPr>
        <w:t xml:space="preserve">. Заяви </w:t>
      </w:r>
      <w:proofErr w:type="spellStart"/>
      <w:r w:rsidRPr="00051698">
        <w:rPr>
          <w:rFonts w:ascii="Times New Roman" w:hAnsi="Times New Roman"/>
          <w:sz w:val="28"/>
          <w:szCs w:val="28"/>
        </w:rPr>
        <w:t>українських</w:t>
      </w:r>
      <w:proofErr w:type="spellEnd"/>
      <w:r w:rsidRPr="00051698">
        <w:rPr>
          <w:rFonts w:ascii="Times New Roman" w:hAnsi="Times New Roman"/>
          <w:sz w:val="28"/>
          <w:szCs w:val="28"/>
        </w:rPr>
        <w:t xml:space="preserve"> </w:t>
      </w:r>
      <w:proofErr w:type="spellStart"/>
      <w:r w:rsidRPr="00051698">
        <w:rPr>
          <w:rFonts w:ascii="Times New Roman" w:hAnsi="Times New Roman"/>
          <w:sz w:val="28"/>
          <w:szCs w:val="28"/>
        </w:rPr>
        <w:t>громадян</w:t>
      </w:r>
      <w:proofErr w:type="spellEnd"/>
      <w:r w:rsidRPr="00051698">
        <w:rPr>
          <w:rFonts w:ascii="Times New Roman" w:hAnsi="Times New Roman"/>
          <w:sz w:val="28"/>
          <w:szCs w:val="28"/>
        </w:rPr>
        <w:t xml:space="preserve"> </w:t>
      </w:r>
      <w:proofErr w:type="spellStart"/>
      <w:r w:rsidRPr="00051698">
        <w:rPr>
          <w:rFonts w:ascii="Times New Roman" w:hAnsi="Times New Roman"/>
          <w:sz w:val="28"/>
          <w:szCs w:val="28"/>
        </w:rPr>
        <w:t>стосуються</w:t>
      </w:r>
      <w:proofErr w:type="spellEnd"/>
      <w:r w:rsidRPr="00051698">
        <w:rPr>
          <w:rFonts w:ascii="Times New Roman" w:hAnsi="Times New Roman"/>
          <w:sz w:val="28"/>
          <w:szCs w:val="28"/>
        </w:rPr>
        <w:t xml:space="preserve"> </w:t>
      </w:r>
      <w:proofErr w:type="spellStart"/>
      <w:r w:rsidRPr="00051698">
        <w:rPr>
          <w:rFonts w:ascii="Times New Roman" w:hAnsi="Times New Roman"/>
          <w:sz w:val="28"/>
          <w:szCs w:val="28"/>
        </w:rPr>
        <w:t>тривалих</w:t>
      </w:r>
      <w:proofErr w:type="spellEnd"/>
      <w:r w:rsidRPr="00051698">
        <w:rPr>
          <w:rFonts w:ascii="Times New Roman" w:hAnsi="Times New Roman"/>
          <w:sz w:val="28"/>
          <w:szCs w:val="28"/>
        </w:rPr>
        <w:t xml:space="preserve"> </w:t>
      </w:r>
      <w:proofErr w:type="spellStart"/>
      <w:r w:rsidRPr="00051698">
        <w:rPr>
          <w:rFonts w:ascii="Times New Roman" w:hAnsi="Times New Roman"/>
          <w:sz w:val="28"/>
          <w:szCs w:val="28"/>
        </w:rPr>
        <w:t>судових</w:t>
      </w:r>
      <w:proofErr w:type="spellEnd"/>
      <w:r w:rsidRPr="00051698">
        <w:rPr>
          <w:rFonts w:ascii="Times New Roman" w:hAnsi="Times New Roman"/>
          <w:sz w:val="28"/>
          <w:szCs w:val="28"/>
        </w:rPr>
        <w:t xml:space="preserve"> </w:t>
      </w:r>
      <w:proofErr w:type="spellStart"/>
      <w:r w:rsidRPr="00051698">
        <w:rPr>
          <w:rFonts w:ascii="Times New Roman" w:hAnsi="Times New Roman"/>
          <w:sz w:val="28"/>
          <w:szCs w:val="28"/>
        </w:rPr>
        <w:t>проваджень</w:t>
      </w:r>
      <w:proofErr w:type="spellEnd"/>
      <w:r w:rsidRPr="00051698">
        <w:rPr>
          <w:rFonts w:ascii="Times New Roman" w:hAnsi="Times New Roman"/>
          <w:sz w:val="28"/>
          <w:szCs w:val="28"/>
        </w:rPr>
        <w:t xml:space="preserve">, </w:t>
      </w:r>
      <w:proofErr w:type="spellStart"/>
      <w:r w:rsidRPr="00051698">
        <w:rPr>
          <w:rFonts w:ascii="Times New Roman" w:hAnsi="Times New Roman"/>
          <w:sz w:val="28"/>
          <w:szCs w:val="28"/>
        </w:rPr>
        <w:t>тривалого</w:t>
      </w:r>
      <w:proofErr w:type="spellEnd"/>
      <w:r w:rsidRPr="00051698">
        <w:rPr>
          <w:rFonts w:ascii="Times New Roman" w:hAnsi="Times New Roman"/>
          <w:sz w:val="28"/>
          <w:szCs w:val="28"/>
        </w:rPr>
        <w:t xml:space="preserve"> та </w:t>
      </w:r>
      <w:proofErr w:type="spellStart"/>
      <w:r w:rsidRPr="00051698">
        <w:rPr>
          <w:rFonts w:ascii="Times New Roman" w:hAnsi="Times New Roman"/>
          <w:sz w:val="28"/>
          <w:szCs w:val="28"/>
        </w:rPr>
        <w:t>безпідставного</w:t>
      </w:r>
      <w:proofErr w:type="spellEnd"/>
      <w:r w:rsidRPr="00051698">
        <w:rPr>
          <w:rFonts w:ascii="Times New Roman" w:hAnsi="Times New Roman"/>
          <w:sz w:val="28"/>
          <w:szCs w:val="28"/>
        </w:rPr>
        <w:t xml:space="preserve"> </w:t>
      </w:r>
      <w:proofErr w:type="spellStart"/>
      <w:r w:rsidRPr="00051698">
        <w:rPr>
          <w:rFonts w:ascii="Times New Roman" w:hAnsi="Times New Roman"/>
          <w:sz w:val="28"/>
          <w:szCs w:val="28"/>
        </w:rPr>
        <w:t>тримання</w:t>
      </w:r>
      <w:proofErr w:type="spellEnd"/>
      <w:r w:rsidRPr="00051698">
        <w:rPr>
          <w:rFonts w:ascii="Times New Roman" w:hAnsi="Times New Roman"/>
          <w:sz w:val="28"/>
          <w:szCs w:val="28"/>
        </w:rPr>
        <w:t xml:space="preserve"> </w:t>
      </w:r>
      <w:proofErr w:type="spellStart"/>
      <w:r w:rsidRPr="00051698">
        <w:rPr>
          <w:rFonts w:ascii="Times New Roman" w:hAnsi="Times New Roman"/>
          <w:sz w:val="28"/>
          <w:szCs w:val="28"/>
        </w:rPr>
        <w:t>під</w:t>
      </w:r>
      <w:proofErr w:type="spellEnd"/>
      <w:r w:rsidRPr="00051698">
        <w:rPr>
          <w:rFonts w:ascii="Times New Roman" w:hAnsi="Times New Roman"/>
          <w:sz w:val="28"/>
          <w:szCs w:val="28"/>
        </w:rPr>
        <w:t xml:space="preserve"> </w:t>
      </w:r>
      <w:proofErr w:type="spellStart"/>
      <w:r w:rsidRPr="00051698">
        <w:rPr>
          <w:rFonts w:ascii="Times New Roman" w:hAnsi="Times New Roman"/>
          <w:sz w:val="28"/>
          <w:szCs w:val="28"/>
        </w:rPr>
        <w:t>вартою</w:t>
      </w:r>
      <w:proofErr w:type="spellEnd"/>
      <w:r w:rsidRPr="00051698">
        <w:rPr>
          <w:rFonts w:ascii="Times New Roman" w:hAnsi="Times New Roman"/>
          <w:sz w:val="28"/>
          <w:szCs w:val="28"/>
        </w:rPr>
        <w:t xml:space="preserve">, </w:t>
      </w:r>
      <w:proofErr w:type="spellStart"/>
      <w:r w:rsidRPr="00051698">
        <w:rPr>
          <w:rFonts w:ascii="Times New Roman" w:hAnsi="Times New Roman"/>
          <w:sz w:val="28"/>
          <w:szCs w:val="28"/>
        </w:rPr>
        <w:t>тортур</w:t>
      </w:r>
      <w:proofErr w:type="spellEnd"/>
      <w:r w:rsidRPr="00051698">
        <w:rPr>
          <w:rFonts w:ascii="Times New Roman" w:hAnsi="Times New Roman"/>
          <w:sz w:val="28"/>
          <w:szCs w:val="28"/>
        </w:rPr>
        <w:t xml:space="preserve">, </w:t>
      </w:r>
      <w:proofErr w:type="spellStart"/>
      <w:r w:rsidRPr="00051698">
        <w:rPr>
          <w:rFonts w:ascii="Times New Roman" w:hAnsi="Times New Roman"/>
          <w:sz w:val="28"/>
          <w:szCs w:val="28"/>
        </w:rPr>
        <w:t>порушення</w:t>
      </w:r>
      <w:proofErr w:type="spellEnd"/>
      <w:r w:rsidRPr="00051698">
        <w:rPr>
          <w:rFonts w:ascii="Times New Roman" w:hAnsi="Times New Roman"/>
          <w:sz w:val="28"/>
          <w:szCs w:val="28"/>
        </w:rPr>
        <w:t xml:space="preserve"> права на </w:t>
      </w:r>
      <w:proofErr w:type="spellStart"/>
      <w:r w:rsidRPr="00051698">
        <w:rPr>
          <w:rFonts w:ascii="Times New Roman" w:hAnsi="Times New Roman"/>
          <w:sz w:val="28"/>
          <w:szCs w:val="28"/>
        </w:rPr>
        <w:t>життя</w:t>
      </w:r>
      <w:proofErr w:type="spellEnd"/>
      <w:r w:rsidRPr="00051698">
        <w:rPr>
          <w:rFonts w:ascii="Times New Roman" w:hAnsi="Times New Roman"/>
          <w:sz w:val="28"/>
          <w:szCs w:val="28"/>
        </w:rPr>
        <w:t xml:space="preserve">, та </w:t>
      </w:r>
      <w:proofErr w:type="spellStart"/>
      <w:r w:rsidRPr="00051698">
        <w:rPr>
          <w:rFonts w:ascii="Times New Roman" w:hAnsi="Times New Roman"/>
          <w:sz w:val="28"/>
          <w:szCs w:val="28"/>
        </w:rPr>
        <w:t>ін</w:t>
      </w:r>
      <w:proofErr w:type="spellEnd"/>
      <w:proofErr w:type="gramStart"/>
      <w:r w:rsidRPr="00051698">
        <w:rPr>
          <w:rFonts w:ascii="Times New Roman" w:hAnsi="Times New Roman"/>
          <w:sz w:val="28"/>
          <w:szCs w:val="28"/>
        </w:rPr>
        <w:t>.</w:t>
      </w:r>
      <w:r>
        <w:rPr>
          <w:rFonts w:ascii="Times New Roman" w:hAnsi="Times New Roman"/>
          <w:sz w:val="28"/>
          <w:szCs w:val="28"/>
          <w:lang w:val="uk-UA"/>
        </w:rPr>
        <w:t>Ч</w:t>
      </w:r>
      <w:proofErr w:type="spellStart"/>
      <w:proofErr w:type="gramEnd"/>
      <w:r w:rsidRPr="00051698">
        <w:rPr>
          <w:rFonts w:ascii="Times New Roman" w:hAnsi="Times New Roman"/>
          <w:sz w:val="28"/>
          <w:szCs w:val="28"/>
        </w:rPr>
        <w:t>астина</w:t>
      </w:r>
      <w:proofErr w:type="spellEnd"/>
      <w:r w:rsidRPr="00051698">
        <w:rPr>
          <w:rFonts w:ascii="Times New Roman" w:hAnsi="Times New Roman"/>
          <w:sz w:val="28"/>
          <w:szCs w:val="28"/>
        </w:rPr>
        <w:t xml:space="preserve"> </w:t>
      </w:r>
      <w:proofErr w:type="spellStart"/>
      <w:r w:rsidRPr="00051698">
        <w:rPr>
          <w:rFonts w:ascii="Times New Roman" w:hAnsi="Times New Roman"/>
          <w:sz w:val="28"/>
          <w:szCs w:val="28"/>
        </w:rPr>
        <w:t>рішень</w:t>
      </w:r>
      <w:proofErr w:type="spellEnd"/>
      <w:r w:rsidRPr="00051698">
        <w:rPr>
          <w:rFonts w:ascii="Times New Roman" w:hAnsi="Times New Roman"/>
          <w:sz w:val="28"/>
          <w:szCs w:val="28"/>
        </w:rPr>
        <w:t xml:space="preserve"> </w:t>
      </w:r>
      <w:proofErr w:type="spellStart"/>
      <w:r w:rsidRPr="00051698">
        <w:rPr>
          <w:rFonts w:ascii="Times New Roman" w:hAnsi="Times New Roman"/>
          <w:sz w:val="28"/>
          <w:szCs w:val="28"/>
        </w:rPr>
        <w:t>щодо</w:t>
      </w:r>
      <w:proofErr w:type="spellEnd"/>
      <w:r w:rsidRPr="00051698">
        <w:rPr>
          <w:rFonts w:ascii="Times New Roman" w:hAnsi="Times New Roman"/>
          <w:sz w:val="28"/>
          <w:szCs w:val="28"/>
        </w:rPr>
        <w:t xml:space="preserve"> </w:t>
      </w:r>
      <w:proofErr w:type="spellStart"/>
      <w:r w:rsidRPr="00051698">
        <w:rPr>
          <w:rFonts w:ascii="Times New Roman" w:hAnsi="Times New Roman"/>
          <w:sz w:val="28"/>
          <w:szCs w:val="28"/>
        </w:rPr>
        <w:t>України</w:t>
      </w:r>
      <w:proofErr w:type="spellEnd"/>
      <w:r w:rsidRPr="00051698">
        <w:rPr>
          <w:rFonts w:ascii="Times New Roman" w:hAnsi="Times New Roman"/>
          <w:sz w:val="28"/>
          <w:szCs w:val="28"/>
        </w:rPr>
        <w:t xml:space="preserve"> через </w:t>
      </w:r>
      <w:proofErr w:type="spellStart"/>
      <w:r w:rsidRPr="00051698">
        <w:rPr>
          <w:rFonts w:ascii="Times New Roman" w:hAnsi="Times New Roman"/>
          <w:sz w:val="28"/>
          <w:szCs w:val="28"/>
        </w:rPr>
        <w:t>їхнє</w:t>
      </w:r>
      <w:proofErr w:type="spellEnd"/>
      <w:r w:rsidRPr="00051698">
        <w:rPr>
          <w:rFonts w:ascii="Times New Roman" w:hAnsi="Times New Roman"/>
          <w:sz w:val="28"/>
          <w:szCs w:val="28"/>
        </w:rPr>
        <w:t xml:space="preserve"> </w:t>
      </w:r>
      <w:proofErr w:type="spellStart"/>
      <w:r w:rsidRPr="00051698">
        <w:rPr>
          <w:rFonts w:ascii="Times New Roman" w:hAnsi="Times New Roman"/>
          <w:sz w:val="28"/>
          <w:szCs w:val="28"/>
        </w:rPr>
        <w:t>невиконання</w:t>
      </w:r>
      <w:proofErr w:type="spellEnd"/>
      <w:r w:rsidRPr="00051698">
        <w:rPr>
          <w:rFonts w:ascii="Times New Roman" w:hAnsi="Times New Roman"/>
          <w:sz w:val="28"/>
          <w:szCs w:val="28"/>
        </w:rPr>
        <w:t xml:space="preserve"> </w:t>
      </w:r>
      <w:proofErr w:type="spellStart"/>
      <w:r w:rsidRPr="00051698">
        <w:rPr>
          <w:rFonts w:ascii="Times New Roman" w:hAnsi="Times New Roman"/>
          <w:sz w:val="28"/>
          <w:szCs w:val="28"/>
        </w:rPr>
        <w:t>протягом</w:t>
      </w:r>
      <w:proofErr w:type="spellEnd"/>
      <w:r w:rsidRPr="00051698">
        <w:rPr>
          <w:rFonts w:ascii="Times New Roman" w:hAnsi="Times New Roman"/>
          <w:sz w:val="28"/>
          <w:szCs w:val="28"/>
        </w:rPr>
        <w:t xml:space="preserve"> </w:t>
      </w:r>
      <w:proofErr w:type="spellStart"/>
      <w:r w:rsidRPr="00051698">
        <w:rPr>
          <w:rFonts w:ascii="Times New Roman" w:hAnsi="Times New Roman"/>
          <w:sz w:val="28"/>
          <w:szCs w:val="28"/>
        </w:rPr>
        <w:t>значного</w:t>
      </w:r>
      <w:proofErr w:type="spellEnd"/>
      <w:r w:rsidRPr="00051698">
        <w:rPr>
          <w:rFonts w:ascii="Times New Roman" w:hAnsi="Times New Roman"/>
          <w:sz w:val="28"/>
          <w:szCs w:val="28"/>
        </w:rPr>
        <w:t xml:space="preserve"> часу </w:t>
      </w:r>
      <w:proofErr w:type="spellStart"/>
      <w:r w:rsidRPr="00051698">
        <w:rPr>
          <w:rFonts w:ascii="Times New Roman" w:hAnsi="Times New Roman"/>
          <w:sz w:val="28"/>
          <w:szCs w:val="28"/>
        </w:rPr>
        <w:t>перебуває</w:t>
      </w:r>
      <w:proofErr w:type="spellEnd"/>
      <w:r w:rsidRPr="00051698">
        <w:rPr>
          <w:rFonts w:ascii="Times New Roman" w:hAnsi="Times New Roman"/>
          <w:sz w:val="28"/>
          <w:szCs w:val="28"/>
        </w:rPr>
        <w:t xml:space="preserve"> на </w:t>
      </w:r>
      <w:proofErr w:type="spellStart"/>
      <w:r w:rsidRPr="00051698">
        <w:rPr>
          <w:rFonts w:ascii="Times New Roman" w:hAnsi="Times New Roman"/>
          <w:sz w:val="28"/>
          <w:szCs w:val="28"/>
        </w:rPr>
        <w:t>контролі</w:t>
      </w:r>
      <w:proofErr w:type="spellEnd"/>
      <w:r w:rsidRPr="00051698">
        <w:rPr>
          <w:rFonts w:ascii="Times New Roman" w:hAnsi="Times New Roman"/>
          <w:sz w:val="28"/>
          <w:szCs w:val="28"/>
        </w:rPr>
        <w:t xml:space="preserve"> </w:t>
      </w:r>
      <w:proofErr w:type="spellStart"/>
      <w:r w:rsidRPr="00051698">
        <w:rPr>
          <w:rFonts w:ascii="Times New Roman" w:hAnsi="Times New Roman"/>
          <w:sz w:val="28"/>
          <w:szCs w:val="28"/>
        </w:rPr>
        <w:t>Комітету</w:t>
      </w:r>
      <w:proofErr w:type="spellEnd"/>
      <w:r w:rsidRPr="00051698">
        <w:rPr>
          <w:rFonts w:ascii="Times New Roman" w:hAnsi="Times New Roman"/>
          <w:sz w:val="28"/>
          <w:szCs w:val="28"/>
        </w:rPr>
        <w:t xml:space="preserve"> </w:t>
      </w:r>
      <w:proofErr w:type="spellStart"/>
      <w:r w:rsidRPr="00051698">
        <w:rPr>
          <w:rFonts w:ascii="Times New Roman" w:hAnsi="Times New Roman"/>
          <w:sz w:val="28"/>
          <w:szCs w:val="28"/>
        </w:rPr>
        <w:t>Міністрів</w:t>
      </w:r>
      <w:proofErr w:type="spellEnd"/>
      <w:r w:rsidRPr="00051698">
        <w:rPr>
          <w:rFonts w:ascii="Times New Roman" w:hAnsi="Times New Roman"/>
          <w:sz w:val="28"/>
          <w:szCs w:val="28"/>
        </w:rPr>
        <w:t xml:space="preserve"> Ради </w:t>
      </w:r>
      <w:proofErr w:type="spellStart"/>
      <w:r w:rsidRPr="00051698">
        <w:rPr>
          <w:rFonts w:ascii="Times New Roman" w:hAnsi="Times New Roman"/>
          <w:sz w:val="28"/>
          <w:szCs w:val="28"/>
        </w:rPr>
        <w:t>Європи</w:t>
      </w:r>
      <w:proofErr w:type="spellEnd"/>
      <w:r w:rsidRPr="00051698">
        <w:rPr>
          <w:rFonts w:ascii="Times New Roman" w:hAnsi="Times New Roman"/>
          <w:sz w:val="28"/>
          <w:szCs w:val="28"/>
        </w:rPr>
        <w:t xml:space="preserve">, до </w:t>
      </w:r>
      <w:proofErr w:type="spellStart"/>
      <w:r w:rsidRPr="00051698">
        <w:rPr>
          <w:rFonts w:ascii="Times New Roman" w:hAnsi="Times New Roman"/>
          <w:sz w:val="28"/>
          <w:szCs w:val="28"/>
        </w:rPr>
        <w:t>повноважень</w:t>
      </w:r>
      <w:proofErr w:type="spellEnd"/>
      <w:r w:rsidRPr="00051698">
        <w:rPr>
          <w:rFonts w:ascii="Times New Roman" w:hAnsi="Times New Roman"/>
          <w:sz w:val="28"/>
          <w:szCs w:val="28"/>
        </w:rPr>
        <w:t xml:space="preserve"> </w:t>
      </w:r>
      <w:proofErr w:type="spellStart"/>
      <w:r w:rsidRPr="00051698">
        <w:rPr>
          <w:rFonts w:ascii="Times New Roman" w:hAnsi="Times New Roman"/>
          <w:sz w:val="28"/>
          <w:szCs w:val="28"/>
        </w:rPr>
        <w:t>якого</w:t>
      </w:r>
      <w:proofErr w:type="spellEnd"/>
      <w:r w:rsidRPr="00051698">
        <w:rPr>
          <w:rFonts w:ascii="Times New Roman" w:hAnsi="Times New Roman"/>
          <w:sz w:val="28"/>
          <w:szCs w:val="28"/>
        </w:rPr>
        <w:t xml:space="preserve"> </w:t>
      </w:r>
      <w:proofErr w:type="spellStart"/>
      <w:r w:rsidRPr="00051698">
        <w:rPr>
          <w:rFonts w:ascii="Times New Roman" w:hAnsi="Times New Roman"/>
          <w:sz w:val="28"/>
          <w:szCs w:val="28"/>
        </w:rPr>
        <w:t>належить</w:t>
      </w:r>
      <w:proofErr w:type="spellEnd"/>
      <w:r w:rsidRPr="00051698">
        <w:rPr>
          <w:rFonts w:ascii="Times New Roman" w:hAnsi="Times New Roman"/>
          <w:sz w:val="28"/>
          <w:szCs w:val="28"/>
        </w:rPr>
        <w:t xml:space="preserve"> </w:t>
      </w:r>
      <w:proofErr w:type="spellStart"/>
      <w:r w:rsidRPr="00051698">
        <w:rPr>
          <w:rFonts w:ascii="Times New Roman" w:hAnsi="Times New Roman"/>
          <w:sz w:val="28"/>
          <w:szCs w:val="28"/>
        </w:rPr>
        <w:t>нагляд</w:t>
      </w:r>
      <w:proofErr w:type="spellEnd"/>
      <w:r w:rsidRPr="00051698">
        <w:rPr>
          <w:rFonts w:ascii="Times New Roman" w:hAnsi="Times New Roman"/>
          <w:sz w:val="28"/>
          <w:szCs w:val="28"/>
        </w:rPr>
        <w:t xml:space="preserve"> за </w:t>
      </w:r>
      <w:proofErr w:type="spellStart"/>
      <w:r w:rsidRPr="00051698">
        <w:rPr>
          <w:rFonts w:ascii="Times New Roman" w:hAnsi="Times New Roman"/>
          <w:sz w:val="28"/>
          <w:szCs w:val="28"/>
        </w:rPr>
        <w:t>виконанням</w:t>
      </w:r>
      <w:proofErr w:type="spellEnd"/>
      <w:r w:rsidRPr="00051698">
        <w:rPr>
          <w:rFonts w:ascii="Times New Roman" w:hAnsi="Times New Roman"/>
          <w:sz w:val="28"/>
          <w:szCs w:val="28"/>
        </w:rPr>
        <w:t xml:space="preserve"> </w:t>
      </w:r>
      <w:proofErr w:type="spellStart"/>
      <w:r w:rsidRPr="00051698">
        <w:rPr>
          <w:rFonts w:ascii="Times New Roman" w:hAnsi="Times New Roman"/>
          <w:sz w:val="28"/>
          <w:szCs w:val="28"/>
        </w:rPr>
        <w:t>судових</w:t>
      </w:r>
      <w:proofErr w:type="spellEnd"/>
      <w:r w:rsidRPr="00051698">
        <w:rPr>
          <w:rFonts w:ascii="Times New Roman" w:hAnsi="Times New Roman"/>
          <w:sz w:val="28"/>
          <w:szCs w:val="28"/>
        </w:rPr>
        <w:t xml:space="preserve"> </w:t>
      </w:r>
      <w:proofErr w:type="spellStart"/>
      <w:r w:rsidRPr="00051698">
        <w:rPr>
          <w:rFonts w:ascii="Times New Roman" w:hAnsi="Times New Roman"/>
          <w:sz w:val="28"/>
          <w:szCs w:val="28"/>
        </w:rPr>
        <w:t>рішень</w:t>
      </w:r>
      <w:proofErr w:type="spellEnd"/>
      <w:r>
        <w:rPr>
          <w:rStyle w:val="a6"/>
          <w:rFonts w:ascii="Times New Roman" w:hAnsi="Times New Roman"/>
          <w:sz w:val="28"/>
          <w:szCs w:val="28"/>
        </w:rPr>
        <w:footnoteReference w:id="44"/>
      </w:r>
      <w:r w:rsidRPr="00051698">
        <w:rPr>
          <w:rFonts w:ascii="Times New Roman" w:hAnsi="Times New Roman"/>
          <w:sz w:val="28"/>
          <w:szCs w:val="28"/>
        </w:rPr>
        <w:t xml:space="preserve">. </w:t>
      </w:r>
    </w:p>
    <w:p w:rsidR="00EF082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Іще в минулому році </w:t>
      </w:r>
      <w:r w:rsidRPr="008F2A30">
        <w:rPr>
          <w:rFonts w:ascii="Times New Roman" w:hAnsi="Times New Roman"/>
          <w:sz w:val="28"/>
          <w:szCs w:val="28"/>
          <w:lang w:val="uk-UA"/>
        </w:rPr>
        <w:t xml:space="preserve">наказом Міністра юстиції України № 283/7 </w:t>
      </w:r>
      <w:r>
        <w:rPr>
          <w:rFonts w:ascii="Times New Roman" w:hAnsi="Times New Roman"/>
          <w:sz w:val="28"/>
          <w:szCs w:val="28"/>
          <w:lang w:val="uk-UA"/>
        </w:rPr>
        <w:t xml:space="preserve">від </w:t>
      </w:r>
      <w:r w:rsidRPr="008F2A30">
        <w:rPr>
          <w:rFonts w:ascii="Times New Roman" w:hAnsi="Times New Roman"/>
          <w:sz w:val="28"/>
          <w:szCs w:val="28"/>
          <w:lang w:val="uk-UA"/>
        </w:rPr>
        <w:t xml:space="preserve">12 жовтня 2015 р. </w:t>
      </w:r>
      <w:r>
        <w:rPr>
          <w:rFonts w:ascii="Times New Roman" w:hAnsi="Times New Roman"/>
          <w:sz w:val="28"/>
          <w:szCs w:val="28"/>
          <w:lang w:val="uk-UA"/>
        </w:rPr>
        <w:t xml:space="preserve">було </w:t>
      </w:r>
      <w:r w:rsidRPr="008F2A30">
        <w:rPr>
          <w:rFonts w:ascii="Times New Roman" w:hAnsi="Times New Roman"/>
          <w:sz w:val="28"/>
          <w:szCs w:val="28"/>
          <w:lang w:val="uk-UA"/>
        </w:rPr>
        <w:t xml:space="preserve">створено міжвідомчу робочу групу задля вирішення </w:t>
      </w:r>
      <w:r>
        <w:rPr>
          <w:rFonts w:ascii="Times New Roman" w:hAnsi="Times New Roman"/>
          <w:sz w:val="28"/>
          <w:szCs w:val="28"/>
          <w:lang w:val="uk-UA"/>
        </w:rPr>
        <w:t xml:space="preserve">цієї </w:t>
      </w:r>
      <w:r w:rsidRPr="008F2A30">
        <w:rPr>
          <w:rFonts w:ascii="Times New Roman" w:hAnsi="Times New Roman"/>
          <w:sz w:val="28"/>
          <w:szCs w:val="28"/>
          <w:lang w:val="uk-UA"/>
        </w:rPr>
        <w:t xml:space="preserve">проблеми. </w:t>
      </w:r>
      <w:r w:rsidRPr="001F48BC">
        <w:rPr>
          <w:rFonts w:ascii="Times New Roman" w:hAnsi="Times New Roman"/>
          <w:sz w:val="28"/>
          <w:szCs w:val="28"/>
          <w:lang w:val="uk-UA"/>
        </w:rPr>
        <w:t>В рамках роботи цієї групи Консультативною місією ЄС попередньо підготовлено відповідний проект</w:t>
      </w:r>
      <w:r>
        <w:rPr>
          <w:rFonts w:ascii="Times New Roman" w:hAnsi="Times New Roman"/>
          <w:sz w:val="28"/>
          <w:szCs w:val="28"/>
          <w:lang w:val="uk-UA"/>
        </w:rPr>
        <w:t>и</w:t>
      </w:r>
      <w:r w:rsidRPr="001F48BC">
        <w:rPr>
          <w:rFonts w:ascii="Times New Roman" w:hAnsi="Times New Roman"/>
          <w:sz w:val="28"/>
          <w:szCs w:val="28"/>
          <w:lang w:val="uk-UA"/>
        </w:rPr>
        <w:t xml:space="preserve"> закон</w:t>
      </w:r>
      <w:r>
        <w:rPr>
          <w:rFonts w:ascii="Times New Roman" w:hAnsi="Times New Roman"/>
          <w:sz w:val="28"/>
          <w:szCs w:val="28"/>
          <w:lang w:val="uk-UA"/>
        </w:rPr>
        <w:t>ів</w:t>
      </w:r>
      <w:r w:rsidRPr="001F48BC">
        <w:rPr>
          <w:rFonts w:ascii="Times New Roman" w:hAnsi="Times New Roman"/>
          <w:sz w:val="28"/>
          <w:szCs w:val="28"/>
          <w:lang w:val="uk-UA"/>
        </w:rPr>
        <w:t>, як</w:t>
      </w:r>
      <w:r>
        <w:rPr>
          <w:rFonts w:ascii="Times New Roman" w:hAnsi="Times New Roman"/>
          <w:sz w:val="28"/>
          <w:szCs w:val="28"/>
          <w:lang w:val="uk-UA"/>
        </w:rPr>
        <w:t>і</w:t>
      </w:r>
      <w:r w:rsidRPr="001F48BC">
        <w:rPr>
          <w:rFonts w:ascii="Times New Roman" w:hAnsi="Times New Roman"/>
          <w:sz w:val="28"/>
          <w:szCs w:val="28"/>
          <w:lang w:val="uk-UA"/>
        </w:rPr>
        <w:t xml:space="preserve"> врахову</w:t>
      </w:r>
      <w:r>
        <w:rPr>
          <w:rFonts w:ascii="Times New Roman" w:hAnsi="Times New Roman"/>
          <w:sz w:val="28"/>
          <w:szCs w:val="28"/>
          <w:lang w:val="uk-UA"/>
        </w:rPr>
        <w:t>ють</w:t>
      </w:r>
      <w:r w:rsidRPr="001F48BC">
        <w:rPr>
          <w:rFonts w:ascii="Times New Roman" w:hAnsi="Times New Roman"/>
          <w:sz w:val="28"/>
          <w:szCs w:val="28"/>
          <w:lang w:val="uk-UA"/>
        </w:rPr>
        <w:t xml:space="preserve"> кращі практики окремих країн ЄС та практику ЄСПЛ</w:t>
      </w:r>
      <w:r>
        <w:rPr>
          <w:rFonts w:ascii="Times New Roman" w:hAnsi="Times New Roman"/>
          <w:sz w:val="28"/>
          <w:szCs w:val="28"/>
          <w:lang w:val="uk-UA"/>
        </w:rPr>
        <w:t xml:space="preserve">: </w:t>
      </w:r>
      <w:r w:rsidRPr="006F22D4">
        <w:rPr>
          <w:rFonts w:ascii="Times New Roman" w:hAnsi="Times New Roman"/>
          <w:i/>
          <w:sz w:val="28"/>
          <w:szCs w:val="28"/>
          <w:lang w:val="uk-UA"/>
        </w:rPr>
        <w:t>«Про внесення змін до Кримінально-виконавчого кодексу України (щодо поліпшення умов тримання засуджених)» (реєстр. № 2685 від 21.04.2015 р.),</w:t>
      </w:r>
      <w:r w:rsidRPr="001F48BC">
        <w:rPr>
          <w:rFonts w:ascii="Times New Roman" w:hAnsi="Times New Roman"/>
          <w:sz w:val="28"/>
          <w:szCs w:val="28"/>
          <w:lang w:val="uk-UA"/>
        </w:rPr>
        <w:t xml:space="preserve"> «</w:t>
      </w:r>
      <w:r w:rsidRPr="006F22D4">
        <w:rPr>
          <w:rFonts w:ascii="Times New Roman" w:hAnsi="Times New Roman"/>
          <w:i/>
          <w:sz w:val="28"/>
          <w:szCs w:val="28"/>
          <w:lang w:val="uk-UA"/>
        </w:rPr>
        <w:t>Про внесення змін до Закону України «Про попереднє ув’язнення щодо імплементації деяких стандартів Ради Європи»</w:t>
      </w:r>
      <w:r w:rsidRPr="001F48BC">
        <w:rPr>
          <w:rFonts w:ascii="Times New Roman" w:hAnsi="Times New Roman"/>
          <w:sz w:val="28"/>
          <w:szCs w:val="28"/>
          <w:lang w:val="uk-UA"/>
        </w:rPr>
        <w:t xml:space="preserve"> (реєстр. № 2291 від 21.04.2015</w:t>
      </w:r>
      <w:r>
        <w:rPr>
          <w:rFonts w:ascii="Times New Roman" w:hAnsi="Times New Roman"/>
          <w:sz w:val="28"/>
          <w:szCs w:val="28"/>
          <w:lang w:val="uk-UA"/>
        </w:rPr>
        <w:t xml:space="preserve"> р.</w:t>
      </w:r>
      <w:r w:rsidRPr="001F48BC">
        <w:rPr>
          <w:rFonts w:ascii="Times New Roman" w:hAnsi="Times New Roman"/>
          <w:sz w:val="28"/>
          <w:szCs w:val="28"/>
          <w:lang w:val="uk-UA"/>
        </w:rPr>
        <w:t>)</w:t>
      </w:r>
      <w:r>
        <w:rPr>
          <w:rFonts w:ascii="Times New Roman" w:hAnsi="Times New Roman"/>
          <w:sz w:val="28"/>
          <w:szCs w:val="28"/>
          <w:lang w:val="uk-UA"/>
        </w:rPr>
        <w:t xml:space="preserve">. Але ці проекти дотепер очікують на повторний розгляд у Верховній Раді України, при цьому Міністерство юстиції України не лобіює їх прийняття. </w:t>
      </w:r>
    </w:p>
    <w:p w:rsidR="00EF0821" w:rsidRPr="006F22D4" w:rsidRDefault="00EF0821" w:rsidP="00EF0821">
      <w:pPr>
        <w:spacing w:after="0" w:line="240" w:lineRule="auto"/>
        <w:ind w:firstLine="851"/>
        <w:jc w:val="both"/>
        <w:rPr>
          <w:rFonts w:ascii="Times New Roman" w:hAnsi="Times New Roman"/>
          <w:bCs/>
          <w:sz w:val="28"/>
          <w:szCs w:val="28"/>
          <w:lang w:val="uk-UA"/>
        </w:rPr>
      </w:pPr>
      <w:r>
        <w:rPr>
          <w:rFonts w:ascii="Times New Roman" w:hAnsi="Times New Roman"/>
          <w:sz w:val="28"/>
          <w:szCs w:val="28"/>
          <w:lang w:val="uk-UA"/>
        </w:rPr>
        <w:t xml:space="preserve">Зареєстрований у Верховній Раді України проект Закону України </w:t>
      </w:r>
      <w:r w:rsidRPr="00E60517">
        <w:rPr>
          <w:rFonts w:ascii="Times New Roman" w:hAnsi="Times New Roman"/>
          <w:bCs/>
          <w:sz w:val="28"/>
          <w:szCs w:val="28"/>
          <w:lang w:val="uk-UA"/>
        </w:rPr>
        <w:t>"</w:t>
      </w:r>
      <w:r w:rsidRPr="00E60517">
        <w:rPr>
          <w:rFonts w:ascii="Times New Roman" w:hAnsi="Times New Roman"/>
          <w:bCs/>
          <w:i/>
          <w:sz w:val="28"/>
          <w:szCs w:val="28"/>
          <w:lang w:val="uk-UA"/>
        </w:rPr>
        <w:t>Про превентивні і компенсаційні засоби у зв’язку з катуванням, нелюдським чи таким, що принижує гідність, поводженням або покаранням щодо засуджених та осіб, узятих під варту, та запровадження інституту пенітенціарних суддів</w:t>
      </w:r>
      <w:r>
        <w:rPr>
          <w:rFonts w:ascii="Times New Roman" w:hAnsi="Times New Roman"/>
          <w:bCs/>
          <w:sz w:val="28"/>
          <w:szCs w:val="28"/>
          <w:lang w:val="uk-UA"/>
        </w:rPr>
        <w:t xml:space="preserve">", дотепер не розглянутий, що може призвести до </w:t>
      </w:r>
      <w:r w:rsidRPr="006F22D4">
        <w:rPr>
          <w:rFonts w:ascii="Times New Roman" w:hAnsi="Times New Roman"/>
          <w:bCs/>
          <w:sz w:val="28"/>
          <w:szCs w:val="28"/>
          <w:lang w:val="uk-UA"/>
        </w:rPr>
        <w:t>прийняття пілотного рішення у зв’язку із відсутністю ефективних превентивних та компенсаційних заходів для жертв катувань та іншого неналежного поводження, як це вимагається у контексті ст.13 Конвенції.</w:t>
      </w:r>
      <w:r>
        <w:rPr>
          <w:rFonts w:ascii="Times New Roman" w:hAnsi="Times New Roman"/>
          <w:bCs/>
          <w:sz w:val="28"/>
          <w:szCs w:val="28"/>
          <w:lang w:val="uk-UA"/>
        </w:rPr>
        <w:t xml:space="preserve"> Так само не сприяє забезпеченню неухильному дотриманню положень Конвенції й позиція Президента України, оприлюднена при накладенні вето на </w:t>
      </w:r>
      <w:proofErr w:type="spellStart"/>
      <w:r w:rsidRPr="00506F53">
        <w:rPr>
          <w:rFonts w:ascii="Times New Roman" w:hAnsi="Times New Roman"/>
          <w:bCs/>
          <w:sz w:val="28"/>
          <w:szCs w:val="28"/>
        </w:rPr>
        <w:lastRenderedPageBreak/>
        <w:t>ухвален</w:t>
      </w:r>
      <w:r>
        <w:rPr>
          <w:rFonts w:ascii="Times New Roman" w:hAnsi="Times New Roman"/>
          <w:bCs/>
          <w:sz w:val="28"/>
          <w:szCs w:val="28"/>
          <w:lang w:val="uk-UA"/>
        </w:rPr>
        <w:t>ий</w:t>
      </w:r>
      <w:proofErr w:type="spellEnd"/>
      <w:r w:rsidRPr="00506F53">
        <w:rPr>
          <w:rFonts w:ascii="Times New Roman" w:hAnsi="Times New Roman"/>
          <w:bCs/>
          <w:sz w:val="28"/>
          <w:szCs w:val="28"/>
        </w:rPr>
        <w:t xml:space="preserve"> 6 </w:t>
      </w:r>
      <w:proofErr w:type="spellStart"/>
      <w:r w:rsidRPr="00506F53">
        <w:rPr>
          <w:rFonts w:ascii="Times New Roman" w:hAnsi="Times New Roman"/>
          <w:bCs/>
          <w:sz w:val="28"/>
          <w:szCs w:val="28"/>
        </w:rPr>
        <w:t>вересня</w:t>
      </w:r>
      <w:proofErr w:type="spellEnd"/>
      <w:r w:rsidRPr="00506F53">
        <w:rPr>
          <w:rFonts w:ascii="Times New Roman" w:hAnsi="Times New Roman"/>
          <w:bCs/>
          <w:sz w:val="28"/>
          <w:szCs w:val="28"/>
        </w:rPr>
        <w:t xml:space="preserve"> 2016 року Закон </w:t>
      </w:r>
      <w:proofErr w:type="spellStart"/>
      <w:r w:rsidRPr="00506F53">
        <w:rPr>
          <w:rFonts w:ascii="Times New Roman" w:hAnsi="Times New Roman"/>
          <w:bCs/>
          <w:sz w:val="28"/>
          <w:szCs w:val="28"/>
        </w:rPr>
        <w:t>України</w:t>
      </w:r>
      <w:proofErr w:type="spellEnd"/>
      <w:r w:rsidRPr="00506F53">
        <w:rPr>
          <w:rFonts w:ascii="Times New Roman" w:hAnsi="Times New Roman"/>
          <w:bCs/>
          <w:sz w:val="28"/>
          <w:szCs w:val="28"/>
        </w:rPr>
        <w:t xml:space="preserve"> «</w:t>
      </w:r>
      <w:r w:rsidRPr="006F22D4">
        <w:rPr>
          <w:rFonts w:ascii="Times New Roman" w:hAnsi="Times New Roman"/>
          <w:bCs/>
          <w:i/>
          <w:sz w:val="28"/>
          <w:szCs w:val="28"/>
        </w:rPr>
        <w:t xml:space="preserve">Про </w:t>
      </w:r>
      <w:proofErr w:type="spellStart"/>
      <w:r w:rsidRPr="006F22D4">
        <w:rPr>
          <w:rFonts w:ascii="Times New Roman" w:hAnsi="Times New Roman"/>
          <w:bCs/>
          <w:i/>
          <w:sz w:val="28"/>
          <w:szCs w:val="28"/>
        </w:rPr>
        <w:t>внесення</w:t>
      </w:r>
      <w:proofErr w:type="spellEnd"/>
      <w:r w:rsidRPr="006F22D4">
        <w:rPr>
          <w:rFonts w:ascii="Times New Roman" w:hAnsi="Times New Roman"/>
          <w:bCs/>
          <w:i/>
          <w:sz w:val="28"/>
          <w:szCs w:val="28"/>
        </w:rPr>
        <w:t xml:space="preserve"> </w:t>
      </w:r>
      <w:proofErr w:type="spellStart"/>
      <w:r w:rsidRPr="006F22D4">
        <w:rPr>
          <w:rFonts w:ascii="Times New Roman" w:hAnsi="Times New Roman"/>
          <w:bCs/>
          <w:i/>
          <w:sz w:val="28"/>
          <w:szCs w:val="28"/>
        </w:rPr>
        <w:t>зміни</w:t>
      </w:r>
      <w:proofErr w:type="spellEnd"/>
      <w:r w:rsidRPr="006F22D4">
        <w:rPr>
          <w:rFonts w:ascii="Times New Roman" w:hAnsi="Times New Roman"/>
          <w:bCs/>
          <w:i/>
          <w:sz w:val="28"/>
          <w:szCs w:val="28"/>
        </w:rPr>
        <w:t xml:space="preserve"> до </w:t>
      </w:r>
      <w:proofErr w:type="spellStart"/>
      <w:r w:rsidRPr="006F22D4">
        <w:rPr>
          <w:rFonts w:ascii="Times New Roman" w:hAnsi="Times New Roman"/>
          <w:bCs/>
          <w:i/>
          <w:sz w:val="28"/>
          <w:szCs w:val="28"/>
        </w:rPr>
        <w:t>статті</w:t>
      </w:r>
      <w:proofErr w:type="spellEnd"/>
      <w:r w:rsidRPr="006F22D4">
        <w:rPr>
          <w:rFonts w:ascii="Times New Roman" w:hAnsi="Times New Roman"/>
          <w:bCs/>
          <w:i/>
          <w:sz w:val="28"/>
          <w:szCs w:val="28"/>
        </w:rPr>
        <w:t xml:space="preserve"> 93 </w:t>
      </w:r>
      <w:proofErr w:type="spellStart"/>
      <w:r w:rsidRPr="006F22D4">
        <w:rPr>
          <w:rFonts w:ascii="Times New Roman" w:hAnsi="Times New Roman"/>
          <w:bCs/>
          <w:i/>
          <w:sz w:val="28"/>
          <w:szCs w:val="28"/>
        </w:rPr>
        <w:t>Кримінально-виконавчого</w:t>
      </w:r>
      <w:proofErr w:type="spellEnd"/>
      <w:r w:rsidRPr="006F22D4">
        <w:rPr>
          <w:rFonts w:ascii="Times New Roman" w:hAnsi="Times New Roman"/>
          <w:bCs/>
          <w:i/>
          <w:sz w:val="28"/>
          <w:szCs w:val="28"/>
        </w:rPr>
        <w:t xml:space="preserve"> кодексу </w:t>
      </w:r>
      <w:proofErr w:type="spellStart"/>
      <w:r w:rsidRPr="006F22D4">
        <w:rPr>
          <w:rFonts w:ascii="Times New Roman" w:hAnsi="Times New Roman"/>
          <w:bCs/>
          <w:i/>
          <w:sz w:val="28"/>
          <w:szCs w:val="28"/>
        </w:rPr>
        <w:t>України</w:t>
      </w:r>
      <w:proofErr w:type="spellEnd"/>
      <w:r w:rsidRPr="006F22D4">
        <w:rPr>
          <w:rFonts w:ascii="Times New Roman" w:hAnsi="Times New Roman"/>
          <w:bCs/>
          <w:i/>
          <w:sz w:val="28"/>
          <w:szCs w:val="28"/>
        </w:rPr>
        <w:t xml:space="preserve"> </w:t>
      </w:r>
      <w:proofErr w:type="spellStart"/>
      <w:r w:rsidRPr="006F22D4">
        <w:rPr>
          <w:rFonts w:ascii="Times New Roman" w:hAnsi="Times New Roman"/>
          <w:bCs/>
          <w:i/>
          <w:sz w:val="28"/>
          <w:szCs w:val="28"/>
        </w:rPr>
        <w:t>щодо</w:t>
      </w:r>
      <w:proofErr w:type="spellEnd"/>
      <w:r w:rsidRPr="006F22D4">
        <w:rPr>
          <w:rFonts w:ascii="Times New Roman" w:hAnsi="Times New Roman"/>
          <w:bCs/>
          <w:i/>
          <w:sz w:val="28"/>
          <w:szCs w:val="28"/>
        </w:rPr>
        <w:t xml:space="preserve"> </w:t>
      </w:r>
      <w:proofErr w:type="spellStart"/>
      <w:r w:rsidRPr="006F22D4">
        <w:rPr>
          <w:rFonts w:ascii="Times New Roman" w:hAnsi="Times New Roman"/>
          <w:bCs/>
          <w:i/>
          <w:sz w:val="28"/>
          <w:szCs w:val="28"/>
        </w:rPr>
        <w:t>вдосконалення</w:t>
      </w:r>
      <w:proofErr w:type="spellEnd"/>
      <w:r w:rsidRPr="006F22D4">
        <w:rPr>
          <w:rFonts w:ascii="Times New Roman" w:hAnsi="Times New Roman"/>
          <w:bCs/>
          <w:i/>
          <w:sz w:val="28"/>
          <w:szCs w:val="28"/>
        </w:rPr>
        <w:t xml:space="preserve"> </w:t>
      </w:r>
      <w:proofErr w:type="spellStart"/>
      <w:r w:rsidRPr="006F22D4">
        <w:rPr>
          <w:rFonts w:ascii="Times New Roman" w:hAnsi="Times New Roman"/>
          <w:bCs/>
          <w:i/>
          <w:sz w:val="28"/>
          <w:szCs w:val="28"/>
        </w:rPr>
        <w:t>гарантій</w:t>
      </w:r>
      <w:proofErr w:type="spellEnd"/>
      <w:r w:rsidRPr="006F22D4">
        <w:rPr>
          <w:rFonts w:ascii="Times New Roman" w:hAnsi="Times New Roman"/>
          <w:bCs/>
          <w:i/>
          <w:sz w:val="28"/>
          <w:szCs w:val="28"/>
        </w:rPr>
        <w:t xml:space="preserve"> права </w:t>
      </w:r>
      <w:proofErr w:type="spellStart"/>
      <w:r w:rsidRPr="006F22D4">
        <w:rPr>
          <w:rFonts w:ascii="Times New Roman" w:hAnsi="Times New Roman"/>
          <w:bCs/>
          <w:i/>
          <w:sz w:val="28"/>
          <w:szCs w:val="28"/>
        </w:rPr>
        <w:t>засуджених</w:t>
      </w:r>
      <w:proofErr w:type="spellEnd"/>
      <w:r w:rsidRPr="006F22D4">
        <w:rPr>
          <w:rFonts w:ascii="Times New Roman" w:hAnsi="Times New Roman"/>
          <w:bCs/>
          <w:i/>
          <w:sz w:val="28"/>
          <w:szCs w:val="28"/>
        </w:rPr>
        <w:t xml:space="preserve"> на </w:t>
      </w:r>
      <w:proofErr w:type="spellStart"/>
      <w:r w:rsidRPr="006F22D4">
        <w:rPr>
          <w:rFonts w:ascii="Times New Roman" w:hAnsi="Times New Roman"/>
          <w:bCs/>
          <w:i/>
          <w:sz w:val="28"/>
          <w:szCs w:val="28"/>
        </w:rPr>
        <w:t>відбування</w:t>
      </w:r>
      <w:proofErr w:type="spellEnd"/>
      <w:r w:rsidRPr="006F22D4">
        <w:rPr>
          <w:rFonts w:ascii="Times New Roman" w:hAnsi="Times New Roman"/>
          <w:bCs/>
          <w:i/>
          <w:sz w:val="28"/>
          <w:szCs w:val="28"/>
        </w:rPr>
        <w:t xml:space="preserve"> </w:t>
      </w:r>
      <w:proofErr w:type="spellStart"/>
      <w:r w:rsidRPr="006F22D4">
        <w:rPr>
          <w:rFonts w:ascii="Times New Roman" w:hAnsi="Times New Roman"/>
          <w:bCs/>
          <w:i/>
          <w:sz w:val="28"/>
          <w:szCs w:val="28"/>
        </w:rPr>
        <w:t>покарання</w:t>
      </w:r>
      <w:proofErr w:type="spellEnd"/>
      <w:r w:rsidRPr="006F22D4">
        <w:rPr>
          <w:rFonts w:ascii="Times New Roman" w:hAnsi="Times New Roman"/>
          <w:bCs/>
          <w:i/>
          <w:sz w:val="28"/>
          <w:szCs w:val="28"/>
        </w:rPr>
        <w:t xml:space="preserve"> за </w:t>
      </w:r>
      <w:proofErr w:type="spellStart"/>
      <w:r w:rsidRPr="006F22D4">
        <w:rPr>
          <w:rFonts w:ascii="Times New Roman" w:hAnsi="Times New Roman"/>
          <w:bCs/>
          <w:i/>
          <w:sz w:val="28"/>
          <w:szCs w:val="28"/>
        </w:rPr>
        <w:t>місцем</w:t>
      </w:r>
      <w:proofErr w:type="spellEnd"/>
      <w:r w:rsidRPr="006F22D4">
        <w:rPr>
          <w:rFonts w:ascii="Times New Roman" w:hAnsi="Times New Roman"/>
          <w:bCs/>
          <w:i/>
          <w:sz w:val="28"/>
          <w:szCs w:val="28"/>
        </w:rPr>
        <w:t xml:space="preserve"> </w:t>
      </w:r>
      <w:proofErr w:type="spellStart"/>
      <w:r w:rsidRPr="006F22D4">
        <w:rPr>
          <w:rFonts w:ascii="Times New Roman" w:hAnsi="Times New Roman"/>
          <w:bCs/>
          <w:i/>
          <w:sz w:val="28"/>
          <w:szCs w:val="28"/>
        </w:rPr>
        <w:t>проживання</w:t>
      </w:r>
      <w:proofErr w:type="spellEnd"/>
      <w:r w:rsidRPr="006F22D4">
        <w:rPr>
          <w:rFonts w:ascii="Times New Roman" w:hAnsi="Times New Roman"/>
          <w:bCs/>
          <w:i/>
          <w:sz w:val="28"/>
          <w:szCs w:val="28"/>
        </w:rPr>
        <w:t xml:space="preserve"> до </w:t>
      </w:r>
      <w:proofErr w:type="spellStart"/>
      <w:r w:rsidRPr="006F22D4">
        <w:rPr>
          <w:rFonts w:ascii="Times New Roman" w:hAnsi="Times New Roman"/>
          <w:bCs/>
          <w:i/>
          <w:sz w:val="28"/>
          <w:szCs w:val="28"/>
        </w:rPr>
        <w:t>засудження</w:t>
      </w:r>
      <w:proofErr w:type="spellEnd"/>
      <w:r w:rsidRPr="006F22D4">
        <w:rPr>
          <w:rFonts w:ascii="Times New Roman" w:hAnsi="Times New Roman"/>
          <w:bCs/>
          <w:i/>
          <w:sz w:val="28"/>
          <w:szCs w:val="28"/>
        </w:rPr>
        <w:t xml:space="preserve"> </w:t>
      </w:r>
      <w:proofErr w:type="spellStart"/>
      <w:r w:rsidRPr="006F22D4">
        <w:rPr>
          <w:rFonts w:ascii="Times New Roman" w:hAnsi="Times New Roman"/>
          <w:bCs/>
          <w:i/>
          <w:sz w:val="28"/>
          <w:szCs w:val="28"/>
        </w:rPr>
        <w:t>або</w:t>
      </w:r>
      <w:proofErr w:type="spellEnd"/>
      <w:r w:rsidRPr="006F22D4">
        <w:rPr>
          <w:rFonts w:ascii="Times New Roman" w:hAnsi="Times New Roman"/>
          <w:bCs/>
          <w:i/>
          <w:sz w:val="28"/>
          <w:szCs w:val="28"/>
        </w:rPr>
        <w:t xml:space="preserve"> за </w:t>
      </w:r>
      <w:proofErr w:type="spellStart"/>
      <w:r w:rsidRPr="006F22D4">
        <w:rPr>
          <w:rFonts w:ascii="Times New Roman" w:hAnsi="Times New Roman"/>
          <w:bCs/>
          <w:i/>
          <w:sz w:val="28"/>
          <w:szCs w:val="28"/>
        </w:rPr>
        <w:t>місцем</w:t>
      </w:r>
      <w:proofErr w:type="spellEnd"/>
      <w:r w:rsidRPr="006F22D4">
        <w:rPr>
          <w:rFonts w:ascii="Times New Roman" w:hAnsi="Times New Roman"/>
          <w:bCs/>
          <w:i/>
          <w:sz w:val="28"/>
          <w:szCs w:val="28"/>
        </w:rPr>
        <w:t xml:space="preserve"> </w:t>
      </w:r>
      <w:proofErr w:type="spellStart"/>
      <w:r w:rsidRPr="006F22D4">
        <w:rPr>
          <w:rFonts w:ascii="Times New Roman" w:hAnsi="Times New Roman"/>
          <w:bCs/>
          <w:i/>
          <w:sz w:val="28"/>
          <w:szCs w:val="28"/>
        </w:rPr>
        <w:t>постійного</w:t>
      </w:r>
      <w:proofErr w:type="spellEnd"/>
      <w:r w:rsidRPr="006F22D4">
        <w:rPr>
          <w:rFonts w:ascii="Times New Roman" w:hAnsi="Times New Roman"/>
          <w:bCs/>
          <w:i/>
          <w:sz w:val="28"/>
          <w:szCs w:val="28"/>
        </w:rPr>
        <w:t xml:space="preserve"> </w:t>
      </w:r>
      <w:proofErr w:type="spellStart"/>
      <w:r w:rsidRPr="006F22D4">
        <w:rPr>
          <w:rFonts w:ascii="Times New Roman" w:hAnsi="Times New Roman"/>
          <w:bCs/>
          <w:i/>
          <w:sz w:val="28"/>
          <w:szCs w:val="28"/>
        </w:rPr>
        <w:t>проживання</w:t>
      </w:r>
      <w:proofErr w:type="spellEnd"/>
      <w:r w:rsidRPr="006F22D4">
        <w:rPr>
          <w:rFonts w:ascii="Times New Roman" w:hAnsi="Times New Roman"/>
          <w:bCs/>
          <w:i/>
          <w:sz w:val="28"/>
          <w:szCs w:val="28"/>
        </w:rPr>
        <w:t xml:space="preserve"> </w:t>
      </w:r>
      <w:proofErr w:type="spellStart"/>
      <w:r w:rsidRPr="006F22D4">
        <w:rPr>
          <w:rFonts w:ascii="Times New Roman" w:hAnsi="Times New Roman"/>
          <w:bCs/>
          <w:i/>
          <w:sz w:val="28"/>
          <w:szCs w:val="28"/>
        </w:rPr>
        <w:t>близьких</w:t>
      </w:r>
      <w:proofErr w:type="spellEnd"/>
      <w:r w:rsidRPr="006F22D4">
        <w:rPr>
          <w:rFonts w:ascii="Times New Roman" w:hAnsi="Times New Roman"/>
          <w:bCs/>
          <w:i/>
          <w:sz w:val="28"/>
          <w:szCs w:val="28"/>
        </w:rPr>
        <w:t xml:space="preserve"> </w:t>
      </w:r>
      <w:proofErr w:type="spellStart"/>
      <w:r w:rsidRPr="006F22D4">
        <w:rPr>
          <w:rFonts w:ascii="Times New Roman" w:hAnsi="Times New Roman"/>
          <w:bCs/>
          <w:i/>
          <w:sz w:val="28"/>
          <w:szCs w:val="28"/>
        </w:rPr>
        <w:t>родичів</w:t>
      </w:r>
      <w:proofErr w:type="spellEnd"/>
      <w:r w:rsidRPr="00506F53">
        <w:rPr>
          <w:rFonts w:ascii="Times New Roman" w:hAnsi="Times New Roman"/>
          <w:bCs/>
          <w:sz w:val="28"/>
          <w:szCs w:val="28"/>
        </w:rPr>
        <w:t>»</w:t>
      </w:r>
      <w:r>
        <w:rPr>
          <w:rFonts w:ascii="Times New Roman" w:hAnsi="Times New Roman"/>
          <w:bCs/>
          <w:sz w:val="28"/>
          <w:szCs w:val="28"/>
          <w:lang w:val="uk-UA"/>
        </w:rPr>
        <w:t xml:space="preserve">, що також мав на меті </w:t>
      </w:r>
      <w:proofErr w:type="spellStart"/>
      <w:r>
        <w:rPr>
          <w:rFonts w:ascii="Times New Roman" w:hAnsi="Times New Roman"/>
          <w:bCs/>
          <w:sz w:val="28"/>
          <w:szCs w:val="28"/>
          <w:lang w:val="uk-UA"/>
        </w:rPr>
        <w:t>імплементувати</w:t>
      </w:r>
      <w:proofErr w:type="spellEnd"/>
      <w:r>
        <w:rPr>
          <w:rFonts w:ascii="Times New Roman" w:hAnsi="Times New Roman"/>
          <w:bCs/>
          <w:sz w:val="28"/>
          <w:szCs w:val="28"/>
          <w:lang w:val="uk-UA"/>
        </w:rPr>
        <w:t xml:space="preserve"> механізми гарантування прав відповідно до рішень ЄСПЛ. </w:t>
      </w:r>
      <w:r w:rsidRPr="00506F53">
        <w:rPr>
          <w:rFonts w:ascii="Times New Roman" w:hAnsi="Times New Roman"/>
          <w:bCs/>
          <w:sz w:val="28"/>
          <w:szCs w:val="28"/>
        </w:rPr>
        <w:t xml:space="preserve"> </w:t>
      </w:r>
      <w:r>
        <w:rPr>
          <w:rFonts w:ascii="Times New Roman" w:hAnsi="Times New Roman"/>
          <w:bCs/>
          <w:sz w:val="28"/>
          <w:szCs w:val="28"/>
          <w:lang w:val="uk-UA"/>
        </w:rPr>
        <w:t xml:space="preserve"> </w:t>
      </w:r>
    </w:p>
    <w:p w:rsidR="00EF0821" w:rsidRDefault="00EF0821" w:rsidP="00EF0821">
      <w:pPr>
        <w:spacing w:after="0" w:line="240" w:lineRule="auto"/>
        <w:ind w:firstLine="851"/>
        <w:jc w:val="both"/>
        <w:rPr>
          <w:rFonts w:ascii="Times New Roman" w:hAnsi="Times New Roman"/>
          <w:sz w:val="28"/>
          <w:szCs w:val="28"/>
          <w:lang w:val="uk-UA"/>
        </w:rPr>
      </w:pPr>
    </w:p>
    <w:p w:rsidR="00EF082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Таким чином, можна зробити висновок, що в Україні: </w:t>
      </w:r>
    </w:p>
    <w:p w:rsidR="00EF082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1. Дотепер не створено с</w:t>
      </w:r>
      <w:r w:rsidRPr="00F42A4E">
        <w:rPr>
          <w:rFonts w:ascii="Times New Roman" w:hAnsi="Times New Roman"/>
          <w:sz w:val="28"/>
          <w:szCs w:val="28"/>
          <w:lang w:val="uk-UA"/>
        </w:rPr>
        <w:t>истемного механізму реагування на порушення, встановлені у сфері виконанням покарань рішеннями ЄСПЛ</w:t>
      </w:r>
      <w:r>
        <w:rPr>
          <w:rFonts w:ascii="Times New Roman" w:hAnsi="Times New Roman"/>
          <w:sz w:val="28"/>
          <w:szCs w:val="28"/>
          <w:lang w:val="uk-UA"/>
        </w:rPr>
        <w:t xml:space="preserve">, а Міністерство юстиції України ще не забезпечує своєчасного та повного реагування на них при реформуванні системи виконання кримінальних покарань.  </w:t>
      </w:r>
    </w:p>
    <w:p w:rsidR="00EF082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2. Замість нормативних та процедурних змін, реагування на рішення ЄСПЛ доволі часто підміняється виплатами по окремим індивідуальним скаргам, при цьому відзначається зменшення фінансування на ці цілі на тлі постійного збільшення числа скарг. </w:t>
      </w:r>
    </w:p>
    <w:p w:rsidR="00EF0821" w:rsidRPr="00F42A4E"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3. Верховна Рада України та Президент України відзначаються неоднозначними позиціями в частині створення гарантій для виключення порушень прав засуджених, які зазначені у рішеннях ЄСПЛ. З однієї сторони, постійно проголошується на доцільності підтримки цінностей, визначених Конвенцією, проте з іншого – питання прав засуджених не визнаються пріоритетними або ними нехтується з надуманих міркувань.    </w:t>
      </w:r>
    </w:p>
    <w:p w:rsidR="00EF0821" w:rsidRPr="00020CEF" w:rsidRDefault="00EF0821" w:rsidP="00EF0821">
      <w:pPr>
        <w:spacing w:after="0" w:line="240" w:lineRule="auto"/>
        <w:ind w:firstLine="851"/>
        <w:jc w:val="both"/>
        <w:rPr>
          <w:rFonts w:ascii="Times New Roman" w:hAnsi="Times New Roman"/>
          <w:sz w:val="28"/>
          <w:szCs w:val="28"/>
          <w:lang w:val="uk-UA"/>
        </w:rPr>
      </w:pPr>
    </w:p>
    <w:p w:rsidR="00EF0821" w:rsidRPr="007D3684" w:rsidRDefault="00EF0821" w:rsidP="00EF0821">
      <w:pPr>
        <w:spacing w:after="0" w:line="240" w:lineRule="auto"/>
        <w:jc w:val="center"/>
        <w:rPr>
          <w:rFonts w:ascii="Times New Roman" w:hAnsi="Times New Roman"/>
          <w:b/>
          <w:sz w:val="28"/>
          <w:szCs w:val="28"/>
          <w:lang w:val="uk-UA"/>
        </w:rPr>
      </w:pPr>
      <w:r w:rsidRPr="007D3684">
        <w:rPr>
          <w:rFonts w:ascii="Times New Roman" w:hAnsi="Times New Roman"/>
          <w:b/>
          <w:sz w:val="28"/>
          <w:szCs w:val="28"/>
          <w:lang w:val="uk-UA"/>
        </w:rPr>
        <w:t>Дисциплінарна практика</w:t>
      </w:r>
    </w:p>
    <w:p w:rsidR="00EF082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Останніми роками, в тому числі й з огляду на зменшення чисельності засуджених та перенесення пріоритетів персоналу на власні проблеми. Пов'язані з реформуванням, намітилась тенденція зменшення випадків порушень засудженими встановленого порядку виконання-відбування покарань (у середньому на 4-5%) та, відповідно, й накладення на них дисциплінарних стягнень. Разом із тим, частка застосування саме крайніх заходів дисциплінарного впливу (поміщення в ДІЗО, переведення до ПКТ, ОК тощо) залишається на рівні 30-40%, тобто є доволі значною. Водночас при накладенні стягнень доволі часто допускаються порушення чинного законодавства, а самі стягнення використовуються в якості засобів помсти засудженими за певну поведінку (інколи навіть позитивну). </w:t>
      </w:r>
    </w:p>
    <w:p w:rsidR="00EF0821" w:rsidRDefault="00EF0821" w:rsidP="00EF0821">
      <w:pPr>
        <w:spacing w:after="0" w:line="240" w:lineRule="auto"/>
        <w:ind w:firstLine="851"/>
        <w:jc w:val="both"/>
        <w:rPr>
          <w:rFonts w:ascii="Times New Roman" w:hAnsi="Times New Roman"/>
          <w:sz w:val="28"/>
          <w:szCs w:val="28"/>
          <w:lang w:val="uk-UA"/>
        </w:rPr>
      </w:pPr>
      <w:r w:rsidRPr="00E3693C">
        <w:rPr>
          <w:rFonts w:ascii="Times New Roman" w:hAnsi="Times New Roman"/>
          <w:sz w:val="28"/>
          <w:szCs w:val="28"/>
          <w:lang w:val="uk-UA"/>
        </w:rPr>
        <w:t>Порядок прийняття рішень про покарання засуджених не визначений у жодному нормативному акті, за винятком застосування заходів стягнення у виді поміщення осіб, які тримаються у виправних колоніях, у дисциплінарний ізолятор або  в карцер  чи  переведення  до приміщення камерного типу (одиночної  камери), що є крайніми заходами дисциплінарного реагування. Останній окреслено у відповідних Методичних рекомендаціях ДДУПВП</w:t>
      </w:r>
      <w:r>
        <w:rPr>
          <w:rFonts w:ascii="Times New Roman" w:hAnsi="Times New Roman"/>
          <w:sz w:val="28"/>
          <w:szCs w:val="28"/>
          <w:lang w:val="uk-UA"/>
        </w:rPr>
        <w:t>, розроблених ще у 2002 році та вже давно застарілих</w:t>
      </w:r>
      <w:r w:rsidRPr="00E3693C">
        <w:rPr>
          <w:rFonts w:ascii="Times New Roman" w:hAnsi="Times New Roman"/>
          <w:sz w:val="28"/>
          <w:szCs w:val="28"/>
          <w:lang w:val="uk-UA"/>
        </w:rPr>
        <w:t>.</w:t>
      </w:r>
    </w:p>
    <w:p w:rsidR="00EF0821" w:rsidRPr="009C6326" w:rsidRDefault="00EF0821" w:rsidP="00EF0821">
      <w:pPr>
        <w:spacing w:after="0" w:line="240" w:lineRule="auto"/>
        <w:ind w:firstLine="851"/>
        <w:jc w:val="both"/>
        <w:rPr>
          <w:rFonts w:ascii="Times New Roman" w:hAnsi="Times New Roman"/>
          <w:sz w:val="28"/>
          <w:szCs w:val="28"/>
          <w:lang w:val="uk-UA"/>
        </w:rPr>
      </w:pPr>
      <w:r w:rsidRPr="009C6326">
        <w:rPr>
          <w:rFonts w:ascii="Times New Roman" w:hAnsi="Times New Roman"/>
          <w:sz w:val="28"/>
          <w:szCs w:val="28"/>
          <w:lang w:val="uk-UA"/>
        </w:rPr>
        <w:lastRenderedPageBreak/>
        <w:t xml:space="preserve">Виявлена тенденція підміни належної організації соціально-виховної й психологічної роботи з засудженими формальним дотриманням поступовості застосування заходів стягнення (догана-сувора догана-поміщення в ДІЗО – переведення до ПКТ- порушення кримінального провадження за ст. 391 КК України). Здатність накладених стягнень реально позитивно впливати на поведінку засуджених не аналізується, хоча саме у цьому і полягає сенс заходів стягнення, передбачених КВК України. </w:t>
      </w:r>
    </w:p>
    <w:p w:rsidR="00EF0821" w:rsidRPr="00A70F6F" w:rsidRDefault="00EF0821" w:rsidP="00EF0821">
      <w:pPr>
        <w:spacing w:after="0" w:line="240" w:lineRule="auto"/>
        <w:ind w:firstLine="851"/>
        <w:jc w:val="both"/>
        <w:rPr>
          <w:rFonts w:ascii="Times New Roman" w:hAnsi="Times New Roman"/>
          <w:sz w:val="28"/>
          <w:szCs w:val="28"/>
          <w:lang w:val="uk-UA"/>
        </w:rPr>
      </w:pPr>
      <w:r w:rsidRPr="00D852AF">
        <w:rPr>
          <w:rFonts w:ascii="Times New Roman" w:hAnsi="Times New Roman"/>
          <w:sz w:val="28"/>
          <w:szCs w:val="28"/>
          <w:lang w:val="uk-UA"/>
        </w:rPr>
        <w:t xml:space="preserve">Загалом слід зазначити, що при накладенні стягнень не виконуються у повному обсязі вимоги, встановлені КВК України. У ч. 1 ст. 134 цього акту закріплено: «При призначенні заходів стягнення враховуються причини, обставини і мотиви вчинення порушення, поведінка засудженого до вчинення проступку, кількість  і  характер  раніше  накладених стягнень,  а також пояснення  засудженого  щодо  суті  проступку. Стягнення, що накладаються, мають відповідати тяжкості і характеру проступку засудженого». У матеріалах же </w:t>
      </w:r>
      <w:r>
        <w:rPr>
          <w:rFonts w:ascii="Times New Roman" w:hAnsi="Times New Roman"/>
          <w:sz w:val="28"/>
          <w:szCs w:val="28"/>
          <w:lang w:val="uk-UA"/>
        </w:rPr>
        <w:t xml:space="preserve">зазвичай </w:t>
      </w:r>
      <w:r w:rsidRPr="00D852AF">
        <w:rPr>
          <w:rFonts w:ascii="Times New Roman" w:hAnsi="Times New Roman"/>
          <w:sz w:val="28"/>
          <w:szCs w:val="28"/>
          <w:lang w:val="uk-UA"/>
        </w:rPr>
        <w:t>взагалі не вказується нічого, що хоча б віддалено підтверджувало об’єктивне встановлення обставин, причин та мотивів чи хоча б обізнаність у цих питаннях персоналу.</w:t>
      </w:r>
      <w:r>
        <w:rPr>
          <w:rFonts w:ascii="Times New Roman" w:hAnsi="Times New Roman"/>
          <w:sz w:val="28"/>
          <w:szCs w:val="28"/>
          <w:lang w:val="uk-UA"/>
        </w:rPr>
        <w:t xml:space="preserve"> </w:t>
      </w:r>
      <w:r w:rsidRPr="00A70F6F">
        <w:rPr>
          <w:rFonts w:ascii="Times New Roman" w:hAnsi="Times New Roman"/>
          <w:sz w:val="28"/>
          <w:szCs w:val="28"/>
          <w:lang w:val="uk-UA"/>
        </w:rPr>
        <w:t xml:space="preserve">Матеріали являють собою майже однакові рапорти та заяви, в яких лише констатується, коли і що відбулося у загальних рисах. Усі пояснення, в тому числі й засуджених, являють собою опис діяння, за яке його поміщено в ДІЗО чи  переведено в ПКТ. Так само не вбачається з </w:t>
      </w:r>
      <w:r>
        <w:rPr>
          <w:rFonts w:ascii="Times New Roman" w:hAnsi="Times New Roman"/>
          <w:sz w:val="28"/>
          <w:szCs w:val="28"/>
          <w:lang w:val="uk-UA"/>
        </w:rPr>
        <w:t xml:space="preserve">більшості </w:t>
      </w:r>
      <w:r w:rsidRPr="00A70F6F">
        <w:rPr>
          <w:rFonts w:ascii="Times New Roman" w:hAnsi="Times New Roman"/>
          <w:sz w:val="28"/>
          <w:szCs w:val="28"/>
          <w:lang w:val="uk-UA"/>
        </w:rPr>
        <w:t xml:space="preserve">матеріалів і об’єктивність та всебічність проведення перевірки за фактом порушення, що створює підґрунтя для невиправданого застосування заходів впливу карального характеру.  </w:t>
      </w:r>
    </w:p>
    <w:p w:rsidR="00EF0821" w:rsidRDefault="00EF0821" w:rsidP="00EF0821">
      <w:pPr>
        <w:spacing w:after="0" w:line="240" w:lineRule="auto"/>
        <w:ind w:firstLine="851"/>
        <w:jc w:val="both"/>
        <w:rPr>
          <w:rFonts w:ascii="Times New Roman" w:hAnsi="Times New Roman"/>
          <w:sz w:val="28"/>
          <w:szCs w:val="28"/>
          <w:lang w:val="uk-UA"/>
        </w:rPr>
      </w:pPr>
      <w:r w:rsidRPr="009C6326">
        <w:rPr>
          <w:rFonts w:ascii="Times New Roman" w:hAnsi="Times New Roman"/>
          <w:sz w:val="28"/>
          <w:szCs w:val="28"/>
          <w:lang w:val="uk-UA"/>
        </w:rPr>
        <w:t>До значного числа засуджених продовжує застосовуватись стягнення у виді поміщення в ДІЗО та переведення до ПКТ за дрібні порушення режиму відбування покарання</w:t>
      </w:r>
      <w:r>
        <w:rPr>
          <w:rFonts w:ascii="Times New Roman" w:hAnsi="Times New Roman"/>
          <w:sz w:val="28"/>
          <w:szCs w:val="28"/>
          <w:lang w:val="uk-UA"/>
        </w:rPr>
        <w:t>, з</w:t>
      </w:r>
      <w:r w:rsidRPr="009C6326">
        <w:rPr>
          <w:rFonts w:ascii="Times New Roman" w:hAnsi="Times New Roman"/>
          <w:sz w:val="28"/>
          <w:szCs w:val="28"/>
          <w:lang w:val="uk-UA"/>
        </w:rPr>
        <w:t>окрема, «паління у не</w:t>
      </w:r>
      <w:r>
        <w:rPr>
          <w:rFonts w:ascii="Times New Roman" w:hAnsi="Times New Roman"/>
          <w:sz w:val="28"/>
          <w:szCs w:val="28"/>
          <w:lang w:val="uk-UA"/>
        </w:rPr>
        <w:t xml:space="preserve"> </w:t>
      </w:r>
      <w:r w:rsidRPr="009C6326">
        <w:rPr>
          <w:rFonts w:ascii="Times New Roman" w:hAnsi="Times New Roman"/>
          <w:sz w:val="28"/>
          <w:szCs w:val="28"/>
          <w:lang w:val="uk-UA"/>
        </w:rPr>
        <w:t>відведеному місці», «конфлікт з іншим засудженим» або «неналежні» висловлювання чи «створення конфліктної ситуації», що у таких висловлюваннях і виявляється.</w:t>
      </w:r>
      <w:r>
        <w:rPr>
          <w:rFonts w:ascii="Times New Roman" w:hAnsi="Times New Roman"/>
          <w:sz w:val="28"/>
          <w:szCs w:val="28"/>
          <w:lang w:val="uk-UA"/>
        </w:rPr>
        <w:t xml:space="preserve"> </w:t>
      </w:r>
      <w:r w:rsidRPr="00581869">
        <w:rPr>
          <w:rFonts w:ascii="Times New Roman" w:hAnsi="Times New Roman"/>
          <w:sz w:val="28"/>
          <w:szCs w:val="28"/>
          <w:lang w:val="uk-UA"/>
        </w:rPr>
        <w:t xml:space="preserve">Натомість </w:t>
      </w:r>
      <w:r>
        <w:rPr>
          <w:rFonts w:ascii="Times New Roman" w:hAnsi="Times New Roman"/>
          <w:sz w:val="28"/>
          <w:szCs w:val="28"/>
          <w:lang w:val="uk-UA"/>
        </w:rPr>
        <w:t xml:space="preserve">накладення стягнень </w:t>
      </w:r>
      <w:r w:rsidRPr="00581869">
        <w:rPr>
          <w:rFonts w:ascii="Times New Roman" w:hAnsi="Times New Roman"/>
          <w:sz w:val="28"/>
          <w:szCs w:val="28"/>
          <w:lang w:val="uk-UA"/>
        </w:rPr>
        <w:t xml:space="preserve">тягне за собою значне погіршення  становища </w:t>
      </w:r>
      <w:r>
        <w:rPr>
          <w:rFonts w:ascii="Times New Roman" w:hAnsi="Times New Roman"/>
          <w:sz w:val="28"/>
          <w:szCs w:val="28"/>
          <w:lang w:val="uk-UA"/>
        </w:rPr>
        <w:t xml:space="preserve">засуджених, </w:t>
      </w:r>
      <w:r w:rsidRPr="00581869">
        <w:rPr>
          <w:rFonts w:ascii="Times New Roman" w:hAnsi="Times New Roman"/>
          <w:sz w:val="28"/>
          <w:szCs w:val="28"/>
          <w:lang w:val="uk-UA"/>
        </w:rPr>
        <w:t xml:space="preserve"> порушення наданих </w:t>
      </w:r>
      <w:r>
        <w:rPr>
          <w:rFonts w:ascii="Times New Roman" w:hAnsi="Times New Roman"/>
          <w:sz w:val="28"/>
          <w:szCs w:val="28"/>
          <w:lang w:val="uk-UA"/>
        </w:rPr>
        <w:t xml:space="preserve">їм </w:t>
      </w:r>
      <w:r w:rsidRPr="00581869">
        <w:rPr>
          <w:rFonts w:ascii="Times New Roman" w:hAnsi="Times New Roman"/>
          <w:sz w:val="28"/>
          <w:szCs w:val="28"/>
          <w:lang w:val="uk-UA"/>
        </w:rPr>
        <w:t>прав</w:t>
      </w:r>
      <w:r>
        <w:rPr>
          <w:rFonts w:ascii="Times New Roman" w:hAnsi="Times New Roman"/>
          <w:sz w:val="28"/>
          <w:szCs w:val="28"/>
          <w:lang w:val="uk-UA"/>
        </w:rPr>
        <w:t xml:space="preserve"> та законних інтересів, зокрема, й щодо можливості умовно-дострокового звільнення</w:t>
      </w:r>
      <w:r w:rsidRPr="00581869">
        <w:rPr>
          <w:rFonts w:ascii="Times New Roman" w:hAnsi="Times New Roman"/>
          <w:sz w:val="28"/>
          <w:szCs w:val="28"/>
          <w:lang w:val="uk-UA"/>
        </w:rPr>
        <w:t xml:space="preserve">. </w:t>
      </w:r>
    </w:p>
    <w:p w:rsidR="00EF0821" w:rsidRDefault="00EF0821" w:rsidP="00EF0821">
      <w:pPr>
        <w:spacing w:after="0" w:line="240" w:lineRule="auto"/>
        <w:ind w:firstLine="851"/>
        <w:jc w:val="both"/>
        <w:rPr>
          <w:rFonts w:ascii="Times New Roman" w:hAnsi="Times New Roman"/>
          <w:bCs/>
          <w:sz w:val="28"/>
          <w:szCs w:val="28"/>
          <w:lang w:val="uk-UA"/>
        </w:rPr>
      </w:pPr>
      <w:r>
        <w:rPr>
          <w:rFonts w:ascii="Times New Roman" w:hAnsi="Times New Roman"/>
          <w:sz w:val="28"/>
          <w:szCs w:val="28"/>
          <w:lang w:val="uk-UA"/>
        </w:rPr>
        <w:t>Набрання у квітні 2017 року чинності Законом України "</w:t>
      </w:r>
      <w:r w:rsidRPr="005948DB">
        <w:rPr>
          <w:rFonts w:ascii="Times New Roman" w:hAnsi="Times New Roman"/>
          <w:i/>
          <w:sz w:val="28"/>
          <w:szCs w:val="28"/>
          <w:lang w:val="uk-UA"/>
        </w:rPr>
        <w:t>П</w:t>
      </w:r>
      <w:r w:rsidRPr="005948DB">
        <w:rPr>
          <w:rFonts w:ascii="Times New Roman" w:hAnsi="Times New Roman"/>
          <w:bCs/>
          <w:i/>
          <w:sz w:val="28"/>
          <w:szCs w:val="28"/>
          <w:lang w:val="uk-UA"/>
        </w:rPr>
        <w:t>ро внесення змін до Кримінально-виконавчого кодексу України (щодо удосконалення порядку застосування до засуджених заходів заохочення і стягнення)</w:t>
      </w:r>
      <w:r>
        <w:rPr>
          <w:rFonts w:ascii="Times New Roman" w:hAnsi="Times New Roman"/>
          <w:bCs/>
          <w:sz w:val="28"/>
          <w:szCs w:val="28"/>
          <w:lang w:val="uk-UA"/>
        </w:rPr>
        <w:t xml:space="preserve">" має на меті поліпшити становище з дотриманням прав засуджених при накладенні на них стягнення, проте можна припустити, що у разі відсутності відомчих нормативних актів з цих питань та несвоєчасної зміни практичних підходів ситуація може залишатися негативною ще доволі тривалий час. </w:t>
      </w:r>
    </w:p>
    <w:p w:rsidR="00EF0821" w:rsidRPr="00581869" w:rsidRDefault="00EF0821" w:rsidP="00EF0821">
      <w:pPr>
        <w:spacing w:after="0" w:line="240" w:lineRule="auto"/>
        <w:ind w:firstLine="851"/>
        <w:jc w:val="both"/>
        <w:rPr>
          <w:rFonts w:ascii="Times New Roman" w:hAnsi="Times New Roman"/>
          <w:sz w:val="28"/>
          <w:szCs w:val="28"/>
          <w:lang w:val="uk-UA"/>
        </w:rPr>
      </w:pPr>
    </w:p>
    <w:p w:rsidR="00EF0821" w:rsidRDefault="00EF0821" w:rsidP="00EF082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ЗАГАЛЬНІ РЕКОМЕНДАЦІЇ</w:t>
      </w:r>
    </w:p>
    <w:p w:rsidR="00EF0821" w:rsidRPr="00DE1AD6" w:rsidRDefault="00EF0821" w:rsidP="00EF0821">
      <w:pPr>
        <w:spacing w:after="0" w:line="240" w:lineRule="auto"/>
        <w:ind w:firstLine="851"/>
        <w:jc w:val="both"/>
        <w:rPr>
          <w:rFonts w:ascii="Times New Roman" w:hAnsi="Times New Roman"/>
          <w:b/>
          <w:sz w:val="28"/>
          <w:szCs w:val="28"/>
          <w:lang w:val="uk-UA"/>
        </w:rPr>
      </w:pPr>
      <w:r w:rsidRPr="00DE1AD6">
        <w:rPr>
          <w:rFonts w:ascii="Times New Roman" w:hAnsi="Times New Roman"/>
          <w:b/>
          <w:sz w:val="28"/>
          <w:szCs w:val="28"/>
          <w:lang w:val="uk-UA"/>
        </w:rPr>
        <w:t>1. Верховні Раді України:</w:t>
      </w:r>
    </w:p>
    <w:p w:rsidR="00EF0821" w:rsidRDefault="00EF0821" w:rsidP="00EF0821">
      <w:pPr>
        <w:spacing w:after="0" w:line="240" w:lineRule="auto"/>
        <w:ind w:firstLine="851"/>
        <w:jc w:val="both"/>
        <w:rPr>
          <w:rFonts w:ascii="Times New Roman" w:hAnsi="Times New Roman"/>
          <w:sz w:val="28"/>
          <w:szCs w:val="28"/>
          <w:lang w:val="uk-UA"/>
        </w:rPr>
      </w:pPr>
      <w:r w:rsidRPr="00DE1AD6">
        <w:rPr>
          <w:rFonts w:ascii="Times New Roman" w:hAnsi="Times New Roman"/>
          <w:sz w:val="28"/>
          <w:szCs w:val="28"/>
          <w:lang w:val="uk-UA"/>
        </w:rPr>
        <w:t>- прийняти та підтримувати проекти законів у сфері</w:t>
      </w:r>
      <w:r>
        <w:rPr>
          <w:rFonts w:ascii="Times New Roman" w:hAnsi="Times New Roman"/>
          <w:sz w:val="28"/>
          <w:szCs w:val="28"/>
          <w:lang w:val="uk-UA"/>
        </w:rPr>
        <w:t xml:space="preserve"> виконання кримінальних покарань</w:t>
      </w:r>
      <w:r w:rsidRPr="00DE1AD6">
        <w:rPr>
          <w:rFonts w:ascii="Times New Roman" w:hAnsi="Times New Roman"/>
          <w:sz w:val="28"/>
          <w:szCs w:val="28"/>
          <w:lang w:val="uk-UA"/>
        </w:rPr>
        <w:t xml:space="preserve">, які були розроблені та розробляються в </w:t>
      </w:r>
      <w:r>
        <w:rPr>
          <w:rFonts w:ascii="Times New Roman" w:hAnsi="Times New Roman"/>
          <w:sz w:val="28"/>
          <w:szCs w:val="28"/>
          <w:lang w:val="uk-UA"/>
        </w:rPr>
        <w:t xml:space="preserve">межах </w:t>
      </w:r>
      <w:r>
        <w:rPr>
          <w:rFonts w:ascii="Times New Roman" w:hAnsi="Times New Roman"/>
          <w:sz w:val="28"/>
          <w:szCs w:val="28"/>
          <w:lang w:val="uk-UA"/>
        </w:rPr>
        <w:lastRenderedPageBreak/>
        <w:t xml:space="preserve">прогресивних перетворень системи виконання кримінальних покарань та забезпечення дотримання прав засуджених. </w:t>
      </w:r>
    </w:p>
    <w:p w:rsidR="00EF0821" w:rsidRPr="00DE1AD6" w:rsidRDefault="00EF0821" w:rsidP="00EF0821">
      <w:pPr>
        <w:spacing w:after="0" w:line="240" w:lineRule="auto"/>
        <w:ind w:firstLine="851"/>
        <w:jc w:val="both"/>
        <w:rPr>
          <w:rFonts w:ascii="Times New Roman" w:hAnsi="Times New Roman"/>
          <w:b/>
          <w:sz w:val="28"/>
          <w:szCs w:val="28"/>
          <w:lang w:val="uk-UA"/>
        </w:rPr>
      </w:pPr>
      <w:r w:rsidRPr="00DE1AD6">
        <w:rPr>
          <w:rFonts w:ascii="Times New Roman" w:hAnsi="Times New Roman"/>
          <w:b/>
          <w:sz w:val="28"/>
          <w:szCs w:val="28"/>
          <w:lang w:val="uk-UA"/>
        </w:rPr>
        <w:t>2. Президенту</w:t>
      </w:r>
      <w:r>
        <w:rPr>
          <w:rFonts w:ascii="Times New Roman" w:hAnsi="Times New Roman"/>
          <w:b/>
          <w:sz w:val="28"/>
          <w:szCs w:val="28"/>
          <w:lang w:val="uk-UA"/>
        </w:rPr>
        <w:t xml:space="preserve"> </w:t>
      </w:r>
      <w:r w:rsidRPr="00DE1AD6">
        <w:rPr>
          <w:rFonts w:ascii="Times New Roman" w:hAnsi="Times New Roman"/>
          <w:b/>
          <w:sz w:val="28"/>
          <w:szCs w:val="28"/>
          <w:lang w:val="uk-UA"/>
        </w:rPr>
        <w:t>України:</w:t>
      </w:r>
    </w:p>
    <w:p w:rsidR="00EF0821" w:rsidRPr="00DE1AD6" w:rsidRDefault="00EF0821" w:rsidP="00EF0821">
      <w:pPr>
        <w:spacing w:after="0" w:line="240" w:lineRule="auto"/>
        <w:ind w:firstLine="851"/>
        <w:jc w:val="both"/>
        <w:rPr>
          <w:rFonts w:ascii="Times New Roman" w:hAnsi="Times New Roman"/>
          <w:sz w:val="28"/>
          <w:szCs w:val="28"/>
          <w:lang w:val="uk-UA"/>
        </w:rPr>
      </w:pPr>
      <w:r w:rsidRPr="00DE1AD6">
        <w:rPr>
          <w:rFonts w:ascii="Times New Roman" w:hAnsi="Times New Roman"/>
          <w:sz w:val="28"/>
          <w:szCs w:val="28"/>
          <w:lang w:val="uk-UA"/>
        </w:rPr>
        <w:t xml:space="preserve">- </w:t>
      </w:r>
      <w:r>
        <w:rPr>
          <w:rFonts w:ascii="Times New Roman" w:hAnsi="Times New Roman"/>
          <w:sz w:val="28"/>
          <w:szCs w:val="28"/>
          <w:lang w:val="uk-UA"/>
        </w:rPr>
        <w:t>переглянути практику накладання вето на прогресивні законодавчі акти, які стосуються приведення умов відбування кримінальних покарань та поводження з засудженими, без достатніх та обґрунтованих підстав, а також з ігноруванням рішень ЄСПЛ та рекомендацій КЗК</w:t>
      </w:r>
      <w:r w:rsidRPr="00DE1AD6">
        <w:rPr>
          <w:rFonts w:ascii="Times New Roman" w:hAnsi="Times New Roman"/>
          <w:sz w:val="28"/>
          <w:szCs w:val="28"/>
          <w:lang w:val="uk-UA"/>
        </w:rPr>
        <w:t xml:space="preserve">. </w:t>
      </w:r>
    </w:p>
    <w:p w:rsidR="00EF0821" w:rsidRPr="00DE1AD6" w:rsidRDefault="00EF0821" w:rsidP="00EF0821">
      <w:pPr>
        <w:spacing w:after="0" w:line="240" w:lineRule="auto"/>
        <w:ind w:firstLine="851"/>
        <w:jc w:val="both"/>
        <w:rPr>
          <w:rFonts w:ascii="Times New Roman" w:hAnsi="Times New Roman"/>
          <w:b/>
          <w:sz w:val="28"/>
          <w:szCs w:val="28"/>
          <w:lang w:val="uk-UA"/>
        </w:rPr>
      </w:pPr>
      <w:r w:rsidRPr="00DE1AD6">
        <w:rPr>
          <w:rFonts w:ascii="Times New Roman" w:hAnsi="Times New Roman"/>
          <w:b/>
          <w:sz w:val="28"/>
          <w:szCs w:val="28"/>
          <w:lang w:val="uk-UA"/>
        </w:rPr>
        <w:t>3. Міністерству юстиції</w:t>
      </w:r>
      <w:r>
        <w:rPr>
          <w:rFonts w:ascii="Times New Roman" w:hAnsi="Times New Roman"/>
          <w:b/>
          <w:sz w:val="28"/>
          <w:szCs w:val="28"/>
          <w:lang w:val="uk-UA"/>
        </w:rPr>
        <w:t xml:space="preserve"> </w:t>
      </w:r>
      <w:r w:rsidRPr="00DE1AD6">
        <w:rPr>
          <w:rFonts w:ascii="Times New Roman" w:hAnsi="Times New Roman"/>
          <w:b/>
          <w:sz w:val="28"/>
          <w:szCs w:val="28"/>
          <w:lang w:val="uk-UA"/>
        </w:rPr>
        <w:t xml:space="preserve">України: </w:t>
      </w:r>
    </w:p>
    <w:p w:rsidR="00EF0821" w:rsidRDefault="00EF0821" w:rsidP="00EF0821">
      <w:pPr>
        <w:spacing w:after="0" w:line="240" w:lineRule="auto"/>
        <w:ind w:firstLine="851"/>
        <w:jc w:val="both"/>
        <w:rPr>
          <w:rFonts w:ascii="Times New Roman" w:hAnsi="Times New Roman"/>
          <w:sz w:val="28"/>
          <w:szCs w:val="28"/>
          <w:lang w:val="uk-UA"/>
        </w:rPr>
      </w:pPr>
      <w:r w:rsidRPr="00DE1AD6">
        <w:rPr>
          <w:rFonts w:ascii="Times New Roman" w:hAnsi="Times New Roman"/>
          <w:sz w:val="28"/>
          <w:szCs w:val="28"/>
          <w:lang w:val="uk-UA"/>
        </w:rPr>
        <w:t xml:space="preserve">- </w:t>
      </w:r>
      <w:r>
        <w:rPr>
          <w:rFonts w:ascii="Times New Roman" w:hAnsi="Times New Roman"/>
          <w:sz w:val="28"/>
          <w:szCs w:val="28"/>
          <w:lang w:val="uk-UA"/>
        </w:rPr>
        <w:t xml:space="preserve">визнати ключовим пріоритетом </w:t>
      </w:r>
      <w:r w:rsidRPr="00DE1AD6">
        <w:rPr>
          <w:rFonts w:ascii="Times New Roman" w:hAnsi="Times New Roman"/>
          <w:sz w:val="28"/>
          <w:szCs w:val="28"/>
          <w:lang w:val="uk-UA"/>
        </w:rPr>
        <w:t>у процесі реформи</w:t>
      </w:r>
      <w:r>
        <w:rPr>
          <w:rFonts w:ascii="Times New Roman" w:hAnsi="Times New Roman"/>
          <w:sz w:val="28"/>
          <w:szCs w:val="28"/>
          <w:lang w:val="uk-UA"/>
        </w:rPr>
        <w:t xml:space="preserve"> системи виконання кримінальних покарань права людини</w:t>
      </w:r>
      <w:r w:rsidRPr="00DE1AD6">
        <w:rPr>
          <w:rFonts w:ascii="Times New Roman" w:hAnsi="Times New Roman"/>
          <w:sz w:val="28"/>
          <w:szCs w:val="28"/>
          <w:lang w:val="uk-UA"/>
        </w:rPr>
        <w:t>;</w:t>
      </w:r>
    </w:p>
    <w:p w:rsidR="00EF0821" w:rsidRPr="00DE1AD6"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 переглянути планування впроваджуваних реформ, визначивши для втілення поставлених завдань відповідний проміжок часу, необхідний для планомірних змін; </w:t>
      </w:r>
    </w:p>
    <w:p w:rsidR="00EF0821" w:rsidRPr="00DE1AD6" w:rsidRDefault="00EF0821" w:rsidP="00EF0821">
      <w:pPr>
        <w:spacing w:after="0" w:line="240" w:lineRule="auto"/>
        <w:ind w:firstLine="851"/>
        <w:jc w:val="both"/>
        <w:rPr>
          <w:rFonts w:ascii="Times New Roman" w:hAnsi="Times New Roman"/>
          <w:sz w:val="28"/>
          <w:szCs w:val="28"/>
          <w:lang w:val="uk-UA"/>
        </w:rPr>
      </w:pPr>
      <w:r w:rsidRPr="00DE1AD6">
        <w:rPr>
          <w:rFonts w:ascii="Times New Roman" w:hAnsi="Times New Roman"/>
          <w:sz w:val="28"/>
          <w:szCs w:val="28"/>
          <w:lang w:val="uk-UA"/>
        </w:rPr>
        <w:t>- вжити заходів для належного виконання стандартів КЗК та рішень ЄСПЛ у пенітенціарній сфері з урахуванням зауважень громадськості;</w:t>
      </w:r>
    </w:p>
    <w:p w:rsidR="00EF0821" w:rsidRDefault="00EF0821" w:rsidP="00EF0821">
      <w:pPr>
        <w:spacing w:after="0" w:line="240" w:lineRule="auto"/>
        <w:ind w:firstLine="851"/>
        <w:jc w:val="both"/>
        <w:rPr>
          <w:rFonts w:ascii="Times New Roman" w:hAnsi="Times New Roman"/>
          <w:sz w:val="28"/>
          <w:szCs w:val="28"/>
          <w:lang w:val="uk-UA"/>
        </w:rPr>
      </w:pPr>
      <w:r w:rsidRPr="00DE1AD6">
        <w:rPr>
          <w:rFonts w:ascii="Times New Roman" w:hAnsi="Times New Roman"/>
          <w:sz w:val="28"/>
          <w:szCs w:val="28"/>
          <w:lang w:val="uk-UA"/>
        </w:rPr>
        <w:t xml:space="preserve">- врахувати зауваження громадськості щодо підзаконних актів, які стосуються сфери </w:t>
      </w:r>
      <w:r>
        <w:rPr>
          <w:rFonts w:ascii="Times New Roman" w:hAnsi="Times New Roman"/>
          <w:sz w:val="28"/>
          <w:szCs w:val="28"/>
          <w:lang w:val="uk-UA"/>
        </w:rPr>
        <w:t xml:space="preserve">виконання кримінальних покарань </w:t>
      </w:r>
      <w:r w:rsidRPr="00DE1AD6">
        <w:rPr>
          <w:rFonts w:ascii="Times New Roman" w:hAnsi="Times New Roman"/>
          <w:sz w:val="28"/>
          <w:szCs w:val="28"/>
          <w:lang w:val="uk-UA"/>
        </w:rPr>
        <w:t>(Правила внутрішнього розпорядку СІЗО, установ виконання покарань, та ін.)</w:t>
      </w:r>
      <w:r>
        <w:rPr>
          <w:rFonts w:ascii="Times New Roman" w:hAnsi="Times New Roman"/>
          <w:sz w:val="28"/>
          <w:szCs w:val="28"/>
          <w:lang w:val="uk-UA"/>
        </w:rPr>
        <w:t>;</w:t>
      </w:r>
    </w:p>
    <w:p w:rsidR="00EF082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забезпечити нормативний супровід реформи системи виконання кримінальних покарань, своєчасність розробки та впровадження нормативних актів, її оновлення;</w:t>
      </w:r>
    </w:p>
    <w:p w:rsidR="00EF0821"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започаткувати лобіювання й підтримку законопроектів в цій сфері в парламенті, а також їх популяризацію в суспільстві;</w:t>
      </w:r>
    </w:p>
    <w:p w:rsidR="00EF0821" w:rsidRPr="00DE1AD6" w:rsidRDefault="00EF0821" w:rsidP="00EF082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 активізувати зміну негативних практик, що мали місце у сфері виконання кримінальних покарань.   </w:t>
      </w:r>
    </w:p>
    <w:p w:rsidR="00EF0821" w:rsidRPr="00020CEF" w:rsidRDefault="00EF0821" w:rsidP="00EF0821">
      <w:pPr>
        <w:spacing w:after="0" w:line="240" w:lineRule="auto"/>
        <w:ind w:firstLine="851"/>
        <w:jc w:val="both"/>
        <w:rPr>
          <w:rFonts w:ascii="Times New Roman" w:hAnsi="Times New Roman"/>
          <w:sz w:val="28"/>
          <w:szCs w:val="28"/>
          <w:lang w:val="uk-UA"/>
        </w:rPr>
      </w:pPr>
    </w:p>
    <w:p w:rsidR="00EF0821" w:rsidRPr="00EF0821" w:rsidRDefault="00EF0821" w:rsidP="00EF0821">
      <w:pPr>
        <w:spacing w:after="0" w:line="240" w:lineRule="auto"/>
        <w:rPr>
          <w:rFonts w:ascii="Times New Roman" w:hAnsi="Times New Roman" w:cs="Times New Roman"/>
          <w:sz w:val="28"/>
          <w:szCs w:val="28"/>
          <w:lang w:val="uk-UA"/>
        </w:rPr>
      </w:pPr>
    </w:p>
    <w:sectPr w:rsidR="00EF0821" w:rsidRPr="00EF08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6AE" w:rsidRDefault="000456AE" w:rsidP="00EF0821">
      <w:pPr>
        <w:spacing w:after="0" w:line="240" w:lineRule="auto"/>
      </w:pPr>
      <w:r>
        <w:separator/>
      </w:r>
    </w:p>
  </w:endnote>
  <w:endnote w:type="continuationSeparator" w:id="0">
    <w:p w:rsidR="000456AE" w:rsidRDefault="000456AE" w:rsidP="00EF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6AE" w:rsidRDefault="000456AE" w:rsidP="00EF0821">
      <w:pPr>
        <w:spacing w:after="0" w:line="240" w:lineRule="auto"/>
      </w:pPr>
      <w:r>
        <w:separator/>
      </w:r>
    </w:p>
  </w:footnote>
  <w:footnote w:type="continuationSeparator" w:id="0">
    <w:p w:rsidR="000456AE" w:rsidRDefault="000456AE" w:rsidP="00EF0821">
      <w:pPr>
        <w:spacing w:after="0" w:line="240" w:lineRule="auto"/>
      </w:pPr>
      <w:r>
        <w:continuationSeparator/>
      </w:r>
    </w:p>
  </w:footnote>
  <w:footnote w:id="1">
    <w:p w:rsidR="00EF0821" w:rsidRPr="00E32D57" w:rsidRDefault="00EF0821" w:rsidP="00EF0821">
      <w:pPr>
        <w:pStyle w:val="a4"/>
        <w:ind w:firstLine="0"/>
        <w:jc w:val="both"/>
        <w:rPr>
          <w:rFonts w:ascii="Times New Roman" w:hAnsi="Times New Roman"/>
          <w:lang w:val="uk-UA"/>
        </w:rPr>
      </w:pPr>
      <w:r w:rsidRPr="00E32D57">
        <w:rPr>
          <w:rStyle w:val="a6"/>
          <w:rFonts w:ascii="Times New Roman" w:hAnsi="Times New Roman"/>
          <w:lang w:val="uk-UA"/>
        </w:rPr>
        <w:footnoteRef/>
      </w:r>
      <w:r w:rsidRPr="00E32D57">
        <w:rPr>
          <w:rFonts w:ascii="Times New Roman" w:hAnsi="Times New Roman"/>
          <w:lang w:val="uk-UA"/>
        </w:rPr>
        <w:t xml:space="preserve"> Закон України "</w:t>
      </w:r>
      <w:r w:rsidRPr="00E32D57">
        <w:rPr>
          <w:rFonts w:ascii="Times New Roman" w:hAnsi="Times New Roman"/>
          <w:sz w:val="22"/>
          <w:szCs w:val="22"/>
          <w:lang w:val="uk-UA"/>
        </w:rPr>
        <w:t xml:space="preserve"> </w:t>
      </w:r>
      <w:r w:rsidRPr="00E32D57">
        <w:rPr>
          <w:rFonts w:ascii="Times New Roman" w:hAnsi="Times New Roman"/>
          <w:lang w:val="uk-UA"/>
        </w:rPr>
        <w:t>Про внесення змін до Кримінально-виконавчого кодексу України щодо гуманізації порядку та умов виконання покарань" // http://zakon5.rada.gov.ua/laws/show/1488-19</w:t>
      </w:r>
    </w:p>
  </w:footnote>
  <w:footnote w:id="2">
    <w:p w:rsidR="00EF0821" w:rsidRPr="00E32D57" w:rsidRDefault="00EF0821" w:rsidP="00EF0821">
      <w:pPr>
        <w:pStyle w:val="a4"/>
        <w:ind w:firstLine="0"/>
        <w:jc w:val="both"/>
        <w:rPr>
          <w:rFonts w:ascii="Times New Roman" w:hAnsi="Times New Roman"/>
          <w:lang w:val="uk-UA"/>
        </w:rPr>
      </w:pPr>
      <w:r w:rsidRPr="00E32D57">
        <w:rPr>
          <w:rStyle w:val="a6"/>
          <w:rFonts w:ascii="Times New Roman" w:hAnsi="Times New Roman"/>
          <w:lang w:val="uk-UA"/>
        </w:rPr>
        <w:footnoteRef/>
      </w:r>
      <w:r w:rsidRPr="00E32D57">
        <w:rPr>
          <w:rFonts w:ascii="Times New Roman" w:hAnsi="Times New Roman"/>
          <w:lang w:val="uk-UA"/>
        </w:rPr>
        <w:t xml:space="preserve"> </w:t>
      </w:r>
      <w:r w:rsidRPr="00E32D57">
        <w:rPr>
          <w:rFonts w:ascii="Times New Roman" w:hAnsi="Times New Roman"/>
          <w:lang w:val="uk-UA"/>
        </w:rPr>
        <w:t>Закон України "</w:t>
      </w:r>
      <w:r w:rsidRPr="00E32D57">
        <w:rPr>
          <w:rFonts w:ascii="Times New Roman" w:hAnsi="Times New Roman"/>
          <w:sz w:val="22"/>
          <w:szCs w:val="22"/>
          <w:lang w:val="uk-UA"/>
        </w:rPr>
        <w:t xml:space="preserve"> </w:t>
      </w:r>
      <w:r w:rsidRPr="00E32D57">
        <w:rPr>
          <w:rFonts w:ascii="Times New Roman" w:hAnsi="Times New Roman"/>
          <w:lang w:val="uk-UA"/>
        </w:rPr>
        <w:t>Про внесення змін до Кримінально-виконавчого кодексу України щодо вдосконалення порядку застосування до засуджених заходів заохочення і стягнення" // http://zakon4.rada.gov.ua/laws/show/1487-19</w:t>
      </w:r>
    </w:p>
  </w:footnote>
  <w:footnote w:id="3">
    <w:p w:rsidR="00EF0821" w:rsidRPr="00E32D57" w:rsidRDefault="00EF0821" w:rsidP="00EF0821">
      <w:pPr>
        <w:pStyle w:val="a4"/>
        <w:ind w:firstLine="0"/>
        <w:jc w:val="both"/>
        <w:rPr>
          <w:rFonts w:ascii="Times New Roman" w:hAnsi="Times New Roman"/>
          <w:lang w:val="uk-UA"/>
        </w:rPr>
      </w:pPr>
      <w:r w:rsidRPr="00E32D57">
        <w:rPr>
          <w:rStyle w:val="a6"/>
          <w:rFonts w:ascii="Times New Roman" w:hAnsi="Times New Roman"/>
          <w:lang w:val="uk-UA"/>
        </w:rPr>
        <w:footnoteRef/>
      </w:r>
      <w:r w:rsidRPr="00E32D57">
        <w:rPr>
          <w:rFonts w:ascii="Times New Roman" w:hAnsi="Times New Roman"/>
          <w:lang w:val="uk-UA"/>
        </w:rPr>
        <w:t xml:space="preserve"> </w:t>
      </w:r>
      <w:r w:rsidRPr="00E32D57">
        <w:rPr>
          <w:rFonts w:ascii="Times New Roman" w:hAnsi="Times New Roman"/>
          <w:lang w:val="uk-UA"/>
        </w:rPr>
        <w:t>Закон України "Про внесення змін до деяких законодавчих актів України щодо забезпечення виконання кримінальних покарань та реалізації прав засуджених" // http://zakon2.rada.gov.ua/laws/show/1492-19</w:t>
      </w:r>
    </w:p>
  </w:footnote>
  <w:footnote w:id="4">
    <w:p w:rsidR="00EF0821" w:rsidRPr="00E32D57" w:rsidRDefault="00EF0821" w:rsidP="00EF0821">
      <w:pPr>
        <w:pStyle w:val="a4"/>
        <w:ind w:firstLine="0"/>
        <w:jc w:val="both"/>
        <w:rPr>
          <w:rFonts w:ascii="Times New Roman" w:hAnsi="Times New Roman"/>
          <w:lang w:val="uk-UA"/>
        </w:rPr>
      </w:pPr>
      <w:r w:rsidRPr="00E32D57">
        <w:rPr>
          <w:rStyle w:val="a6"/>
          <w:rFonts w:ascii="Times New Roman" w:hAnsi="Times New Roman"/>
          <w:lang w:val="uk-UA"/>
        </w:rPr>
        <w:footnoteRef/>
      </w:r>
      <w:r w:rsidRPr="00E32D57">
        <w:rPr>
          <w:rFonts w:ascii="Times New Roman" w:hAnsi="Times New Roman"/>
          <w:lang w:val="uk-UA"/>
        </w:rPr>
        <w:t xml:space="preserve"> </w:t>
      </w:r>
      <w:r w:rsidRPr="00E32D57">
        <w:rPr>
          <w:rFonts w:ascii="Times New Roman" w:hAnsi="Times New Roman"/>
          <w:lang w:val="uk-UA"/>
        </w:rPr>
        <w:t xml:space="preserve">Закон України "Про внесення змін до деяких законодавчих актів України щодо вдосконалення доступу до правосуддя осіб, які утримуються в установах попереднього ув’язнення та виконання покарань" // </w:t>
      </w:r>
      <w:hyperlink r:id="rId1" w:history="1">
        <w:r w:rsidRPr="00E32D57">
          <w:rPr>
            <w:rStyle w:val="a7"/>
            <w:rFonts w:ascii="Times New Roman" w:hAnsi="Times New Roman"/>
            <w:lang w:val="uk-UA"/>
          </w:rPr>
          <w:t>http://zakon5.rada.gov.ua/laws/show/1491-19</w:t>
        </w:r>
      </w:hyperlink>
      <w:r w:rsidRPr="00E32D57">
        <w:rPr>
          <w:rFonts w:ascii="Times New Roman" w:hAnsi="Times New Roman"/>
          <w:lang w:val="uk-UA"/>
        </w:rPr>
        <w:t xml:space="preserve"> </w:t>
      </w:r>
    </w:p>
  </w:footnote>
  <w:footnote w:id="5">
    <w:p w:rsidR="00EF0821" w:rsidRPr="00E32D57" w:rsidRDefault="00EF0821" w:rsidP="00EF0821">
      <w:pPr>
        <w:pStyle w:val="a4"/>
        <w:ind w:firstLine="0"/>
        <w:jc w:val="both"/>
        <w:rPr>
          <w:rFonts w:ascii="Times New Roman" w:hAnsi="Times New Roman"/>
          <w:lang w:val="uk-UA"/>
        </w:rPr>
      </w:pPr>
      <w:r w:rsidRPr="00E32D57">
        <w:rPr>
          <w:rStyle w:val="a6"/>
          <w:rFonts w:ascii="Times New Roman" w:hAnsi="Times New Roman"/>
          <w:lang w:val="uk-UA"/>
        </w:rPr>
        <w:footnoteRef/>
      </w:r>
      <w:r w:rsidRPr="00E32D57">
        <w:rPr>
          <w:rFonts w:ascii="Times New Roman" w:hAnsi="Times New Roman"/>
          <w:lang w:val="uk-UA"/>
        </w:rPr>
        <w:t xml:space="preserve"> </w:t>
      </w:r>
      <w:r w:rsidRPr="00E32D57">
        <w:rPr>
          <w:rFonts w:ascii="Times New Roman" w:hAnsi="Times New Roman"/>
          <w:lang w:val="uk-UA"/>
        </w:rPr>
        <w:t>Проект Закону України "</w:t>
      </w:r>
      <w:r w:rsidRPr="00E32D57">
        <w:rPr>
          <w:rFonts w:ascii="Times New Roman" w:hAnsi="Times New Roman"/>
          <w:bCs/>
          <w:lang w:val="uk-UA"/>
        </w:rPr>
        <w:t xml:space="preserve">Про внесення змін до деяких законодавчих актів України щодо відповідальності за злісну непокору вимогам адміністрації установи виконання покарань" // </w:t>
      </w:r>
      <w:hyperlink r:id="rId2" w:history="1">
        <w:r w:rsidRPr="00E32D57">
          <w:rPr>
            <w:rStyle w:val="a7"/>
            <w:rFonts w:ascii="Times New Roman" w:hAnsi="Times New Roman"/>
            <w:bCs/>
            <w:lang w:val="uk-UA"/>
          </w:rPr>
          <w:t>http://search.ligazakon.ua/l_doc2.nsf/link1/JH23800I.html</w:t>
        </w:r>
      </w:hyperlink>
      <w:r w:rsidRPr="00E32D57">
        <w:rPr>
          <w:rFonts w:ascii="Times New Roman" w:hAnsi="Times New Roman"/>
          <w:bCs/>
          <w:lang w:val="uk-UA"/>
        </w:rPr>
        <w:t xml:space="preserve"> </w:t>
      </w:r>
    </w:p>
  </w:footnote>
  <w:footnote w:id="6">
    <w:p w:rsidR="00EF0821" w:rsidRPr="00E32D57" w:rsidRDefault="00EF0821" w:rsidP="00EF0821">
      <w:pPr>
        <w:pStyle w:val="a4"/>
        <w:ind w:firstLine="0"/>
        <w:jc w:val="both"/>
        <w:rPr>
          <w:rFonts w:ascii="Times New Roman" w:hAnsi="Times New Roman"/>
          <w:lang w:val="uk-UA"/>
        </w:rPr>
      </w:pPr>
      <w:r w:rsidRPr="00E32D57">
        <w:rPr>
          <w:rStyle w:val="a6"/>
          <w:rFonts w:ascii="Times New Roman" w:hAnsi="Times New Roman"/>
          <w:lang w:val="uk-UA"/>
        </w:rPr>
        <w:footnoteRef/>
      </w:r>
      <w:r w:rsidRPr="00E32D57">
        <w:rPr>
          <w:rFonts w:ascii="Times New Roman" w:hAnsi="Times New Roman"/>
          <w:lang w:val="uk-UA"/>
        </w:rPr>
        <w:t xml:space="preserve"> </w:t>
      </w:r>
      <w:r w:rsidRPr="00E32D57">
        <w:rPr>
          <w:rFonts w:ascii="Times New Roman" w:hAnsi="Times New Roman"/>
          <w:bCs/>
          <w:lang w:val="uk-UA"/>
        </w:rPr>
        <w:t xml:space="preserve">Депутати залишили в силі ганебну радянську статтю 391 ККУ: «розпишись за новий строк» // </w:t>
      </w:r>
      <w:hyperlink r:id="rId3" w:history="1">
        <w:r w:rsidRPr="00E32D57">
          <w:rPr>
            <w:rStyle w:val="a7"/>
            <w:rFonts w:ascii="Times New Roman" w:hAnsi="Times New Roman"/>
            <w:bCs/>
            <w:lang w:val="uk-UA"/>
          </w:rPr>
          <w:t>http://khpg.org/en/index.php?do=print&amp;id=1468409761</w:t>
        </w:r>
      </w:hyperlink>
    </w:p>
  </w:footnote>
  <w:footnote w:id="7">
    <w:p w:rsidR="00EF0821" w:rsidRPr="00E32D57" w:rsidRDefault="00EF0821" w:rsidP="00EF0821">
      <w:pPr>
        <w:pStyle w:val="a4"/>
        <w:ind w:firstLine="0"/>
        <w:jc w:val="both"/>
        <w:rPr>
          <w:rFonts w:ascii="Times New Roman" w:hAnsi="Times New Roman"/>
          <w:lang w:val="uk-UA"/>
        </w:rPr>
      </w:pPr>
      <w:r w:rsidRPr="00E32D57">
        <w:rPr>
          <w:rStyle w:val="a6"/>
          <w:rFonts w:ascii="Times New Roman" w:hAnsi="Times New Roman"/>
          <w:lang w:val="uk-UA"/>
        </w:rPr>
        <w:footnoteRef/>
      </w:r>
      <w:r w:rsidRPr="00E32D57">
        <w:rPr>
          <w:rFonts w:ascii="Times New Roman" w:hAnsi="Times New Roman"/>
          <w:lang w:val="uk-UA"/>
        </w:rPr>
        <w:t xml:space="preserve"> </w:t>
      </w:r>
      <w:r w:rsidRPr="00E32D57">
        <w:rPr>
          <w:rFonts w:ascii="Times New Roman" w:hAnsi="Times New Roman"/>
          <w:bCs/>
          <w:lang w:val="uk-UA"/>
        </w:rPr>
        <w:t xml:space="preserve">Проект Закону про внесення змін до Кримінального процесуального кодексу України (щодо забезпечення окремим категоріям засуджених осіб права на правосудний вирок) // </w:t>
      </w:r>
      <w:hyperlink r:id="rId4" w:history="1">
        <w:r w:rsidRPr="00E32D57">
          <w:rPr>
            <w:rStyle w:val="a7"/>
            <w:rFonts w:ascii="Times New Roman" w:hAnsi="Times New Roman"/>
            <w:bCs/>
            <w:lang w:val="uk-UA"/>
          </w:rPr>
          <w:t>http://w1.c1.rada.gov.ua/pls/zweb2/webproc4_1?pf3511=55494</w:t>
        </w:r>
      </w:hyperlink>
    </w:p>
  </w:footnote>
  <w:footnote w:id="8">
    <w:p w:rsidR="00EF0821" w:rsidRPr="00E32D57" w:rsidRDefault="00EF0821" w:rsidP="00EF0821">
      <w:pPr>
        <w:pStyle w:val="a4"/>
        <w:ind w:firstLine="0"/>
        <w:jc w:val="both"/>
        <w:rPr>
          <w:rFonts w:ascii="Times New Roman" w:hAnsi="Times New Roman"/>
          <w:lang w:val="uk-UA"/>
        </w:rPr>
      </w:pPr>
      <w:r w:rsidRPr="00E32D57">
        <w:rPr>
          <w:rStyle w:val="a6"/>
          <w:rFonts w:ascii="Times New Roman" w:hAnsi="Times New Roman"/>
          <w:lang w:val="uk-UA"/>
        </w:rPr>
        <w:footnoteRef/>
      </w:r>
      <w:r w:rsidRPr="00E32D57">
        <w:rPr>
          <w:rFonts w:ascii="Times New Roman" w:hAnsi="Times New Roman"/>
          <w:lang w:val="uk-UA"/>
        </w:rPr>
        <w:t xml:space="preserve"> </w:t>
      </w:r>
      <w:r w:rsidRPr="00E32D57">
        <w:rPr>
          <w:rFonts w:ascii="Times New Roman" w:hAnsi="Times New Roman"/>
          <w:bCs/>
          <w:lang w:val="uk-UA"/>
        </w:rPr>
        <w:t xml:space="preserve">Проект Закону про внесення змін до Кримінально-виконавчого кодексу України (щодо поліпшення умов тримання засуджених) // </w:t>
      </w:r>
      <w:hyperlink r:id="rId5" w:history="1">
        <w:r w:rsidRPr="00E32D57">
          <w:rPr>
            <w:rStyle w:val="a7"/>
            <w:rFonts w:ascii="Times New Roman" w:hAnsi="Times New Roman"/>
            <w:bCs/>
            <w:lang w:val="uk-UA"/>
          </w:rPr>
          <w:t>http://w1.c1.rada.gov.ua/pls/zweb2/webproc4_1?pf3511=54858</w:t>
        </w:r>
      </w:hyperlink>
    </w:p>
  </w:footnote>
  <w:footnote w:id="9">
    <w:p w:rsidR="00EF0821" w:rsidRPr="003C6255" w:rsidRDefault="00EF0821" w:rsidP="00EF0821">
      <w:pPr>
        <w:pStyle w:val="a4"/>
        <w:ind w:firstLine="0"/>
        <w:jc w:val="both"/>
        <w:rPr>
          <w:rFonts w:ascii="Times New Roman" w:hAnsi="Times New Roman"/>
        </w:rPr>
      </w:pPr>
      <w:r w:rsidRPr="003C6255">
        <w:rPr>
          <w:rStyle w:val="a6"/>
          <w:rFonts w:ascii="Times New Roman" w:hAnsi="Times New Roman"/>
        </w:rPr>
        <w:footnoteRef/>
      </w:r>
      <w:r w:rsidRPr="003C6255">
        <w:rPr>
          <w:rFonts w:ascii="Times New Roman" w:hAnsi="Times New Roman"/>
        </w:rPr>
        <w:t xml:space="preserve"> </w:t>
      </w:r>
      <w:r w:rsidRPr="003C6255">
        <w:rPr>
          <w:rFonts w:ascii="Times New Roman" w:hAnsi="Times New Roman"/>
          <w:bCs/>
        </w:rPr>
        <w:t xml:space="preserve">Проект Закону про </w:t>
      </w:r>
      <w:proofErr w:type="spellStart"/>
      <w:r w:rsidRPr="003C6255">
        <w:rPr>
          <w:rFonts w:ascii="Times New Roman" w:hAnsi="Times New Roman"/>
          <w:bCs/>
        </w:rPr>
        <w:t>внесення</w:t>
      </w:r>
      <w:proofErr w:type="spellEnd"/>
      <w:r w:rsidRPr="003C6255">
        <w:rPr>
          <w:rFonts w:ascii="Times New Roman" w:hAnsi="Times New Roman"/>
          <w:bCs/>
        </w:rPr>
        <w:t xml:space="preserve"> </w:t>
      </w:r>
      <w:proofErr w:type="spellStart"/>
      <w:r w:rsidRPr="003C6255">
        <w:rPr>
          <w:rFonts w:ascii="Times New Roman" w:hAnsi="Times New Roman"/>
          <w:bCs/>
        </w:rPr>
        <w:t>змін</w:t>
      </w:r>
      <w:proofErr w:type="spellEnd"/>
      <w:r w:rsidRPr="003C6255">
        <w:rPr>
          <w:rFonts w:ascii="Times New Roman" w:hAnsi="Times New Roman"/>
          <w:bCs/>
        </w:rPr>
        <w:t xml:space="preserve"> до Закону </w:t>
      </w:r>
      <w:proofErr w:type="spellStart"/>
      <w:r w:rsidRPr="003C6255">
        <w:rPr>
          <w:rFonts w:ascii="Times New Roman" w:hAnsi="Times New Roman"/>
          <w:bCs/>
        </w:rPr>
        <w:t>України</w:t>
      </w:r>
      <w:proofErr w:type="spellEnd"/>
      <w:r w:rsidRPr="003C6255">
        <w:rPr>
          <w:rFonts w:ascii="Times New Roman" w:hAnsi="Times New Roman"/>
          <w:bCs/>
        </w:rPr>
        <w:t xml:space="preserve"> "Про </w:t>
      </w:r>
      <w:proofErr w:type="spellStart"/>
      <w:r w:rsidRPr="003C6255">
        <w:rPr>
          <w:rFonts w:ascii="Times New Roman" w:hAnsi="Times New Roman"/>
          <w:bCs/>
        </w:rPr>
        <w:t>попереднє</w:t>
      </w:r>
      <w:proofErr w:type="spellEnd"/>
      <w:r w:rsidRPr="003C6255">
        <w:rPr>
          <w:rFonts w:ascii="Times New Roman" w:hAnsi="Times New Roman"/>
          <w:bCs/>
        </w:rPr>
        <w:t xml:space="preserve"> </w:t>
      </w:r>
      <w:proofErr w:type="spellStart"/>
      <w:r w:rsidRPr="003C6255">
        <w:rPr>
          <w:rFonts w:ascii="Times New Roman" w:hAnsi="Times New Roman"/>
          <w:bCs/>
        </w:rPr>
        <w:t>ув'язнення</w:t>
      </w:r>
      <w:proofErr w:type="spellEnd"/>
      <w:r w:rsidRPr="003C6255">
        <w:rPr>
          <w:rFonts w:ascii="Times New Roman" w:hAnsi="Times New Roman"/>
          <w:bCs/>
        </w:rPr>
        <w:t>" (</w:t>
      </w:r>
      <w:proofErr w:type="spellStart"/>
      <w:r w:rsidRPr="003C6255">
        <w:rPr>
          <w:rFonts w:ascii="Times New Roman" w:hAnsi="Times New Roman"/>
          <w:bCs/>
        </w:rPr>
        <w:t>щодо</w:t>
      </w:r>
      <w:proofErr w:type="spellEnd"/>
      <w:r w:rsidRPr="003C6255">
        <w:rPr>
          <w:rFonts w:ascii="Times New Roman" w:hAnsi="Times New Roman"/>
          <w:bCs/>
        </w:rPr>
        <w:t xml:space="preserve"> </w:t>
      </w:r>
      <w:proofErr w:type="spellStart"/>
      <w:r w:rsidRPr="003C6255">
        <w:rPr>
          <w:rFonts w:ascii="Times New Roman" w:hAnsi="Times New Roman"/>
          <w:bCs/>
        </w:rPr>
        <w:t>імплементації</w:t>
      </w:r>
      <w:proofErr w:type="spellEnd"/>
      <w:r w:rsidRPr="003C6255">
        <w:rPr>
          <w:rFonts w:ascii="Times New Roman" w:hAnsi="Times New Roman"/>
          <w:bCs/>
        </w:rPr>
        <w:t xml:space="preserve"> </w:t>
      </w:r>
      <w:proofErr w:type="spellStart"/>
      <w:r w:rsidRPr="003C6255">
        <w:rPr>
          <w:rFonts w:ascii="Times New Roman" w:hAnsi="Times New Roman"/>
          <w:bCs/>
        </w:rPr>
        <w:t>окремих</w:t>
      </w:r>
      <w:proofErr w:type="spellEnd"/>
      <w:r w:rsidRPr="003C6255">
        <w:rPr>
          <w:rFonts w:ascii="Times New Roman" w:hAnsi="Times New Roman"/>
          <w:bCs/>
        </w:rPr>
        <w:t xml:space="preserve"> </w:t>
      </w:r>
      <w:proofErr w:type="spellStart"/>
      <w:r w:rsidRPr="003C6255">
        <w:rPr>
          <w:rFonts w:ascii="Times New Roman" w:hAnsi="Times New Roman"/>
          <w:bCs/>
        </w:rPr>
        <w:t>стандартів</w:t>
      </w:r>
      <w:proofErr w:type="spellEnd"/>
      <w:proofErr w:type="gramStart"/>
      <w:r w:rsidRPr="003C6255">
        <w:rPr>
          <w:rFonts w:ascii="Times New Roman" w:hAnsi="Times New Roman"/>
          <w:bCs/>
        </w:rPr>
        <w:t xml:space="preserve"> Р</w:t>
      </w:r>
      <w:proofErr w:type="gramEnd"/>
      <w:r w:rsidRPr="003C6255">
        <w:rPr>
          <w:rFonts w:ascii="Times New Roman" w:hAnsi="Times New Roman"/>
          <w:bCs/>
        </w:rPr>
        <w:t xml:space="preserve">ади </w:t>
      </w:r>
      <w:proofErr w:type="spellStart"/>
      <w:r w:rsidRPr="003C6255">
        <w:rPr>
          <w:rFonts w:ascii="Times New Roman" w:hAnsi="Times New Roman"/>
          <w:bCs/>
        </w:rPr>
        <w:t>Європи</w:t>
      </w:r>
      <w:proofErr w:type="spellEnd"/>
      <w:r w:rsidRPr="003C6255">
        <w:rPr>
          <w:rFonts w:ascii="Times New Roman" w:hAnsi="Times New Roman"/>
          <w:bCs/>
        </w:rPr>
        <w:t>)</w:t>
      </w:r>
      <w:r w:rsidRPr="003C6255">
        <w:rPr>
          <w:rFonts w:ascii="Times New Roman" w:hAnsi="Times New Roman"/>
          <w:bCs/>
          <w:lang w:val="uk-UA"/>
        </w:rPr>
        <w:t>//</w:t>
      </w:r>
      <w:r w:rsidRPr="003C6255">
        <w:rPr>
          <w:rFonts w:ascii="Times New Roman" w:hAnsi="Times New Roman"/>
        </w:rPr>
        <w:t xml:space="preserve"> </w:t>
      </w:r>
      <w:hyperlink r:id="rId6" w:history="1">
        <w:r w:rsidRPr="003C6255">
          <w:rPr>
            <w:rStyle w:val="a7"/>
            <w:rFonts w:ascii="Times New Roman" w:hAnsi="Times New Roman"/>
            <w:bCs/>
            <w:lang w:val="uk-UA"/>
          </w:rPr>
          <w:t>http://w1.c1.rada.gov.ua/pls/zweb2/webproc4_1?pf3511=55900</w:t>
        </w:r>
      </w:hyperlink>
    </w:p>
  </w:footnote>
  <w:footnote w:id="10">
    <w:p w:rsidR="00EF0821" w:rsidRPr="00E32D57" w:rsidRDefault="00EF0821" w:rsidP="00EF0821">
      <w:pPr>
        <w:pStyle w:val="a4"/>
        <w:ind w:firstLine="0"/>
        <w:jc w:val="both"/>
        <w:rPr>
          <w:rFonts w:ascii="Times New Roman" w:hAnsi="Times New Roman"/>
          <w:lang w:val="uk-UA"/>
        </w:rPr>
      </w:pPr>
      <w:r w:rsidRPr="00E32D57">
        <w:rPr>
          <w:rStyle w:val="a6"/>
          <w:rFonts w:ascii="Times New Roman" w:hAnsi="Times New Roman"/>
          <w:lang w:val="uk-UA"/>
        </w:rPr>
        <w:footnoteRef/>
      </w:r>
      <w:r w:rsidRPr="00E32D57">
        <w:rPr>
          <w:rFonts w:ascii="Times New Roman" w:hAnsi="Times New Roman"/>
          <w:lang w:val="uk-UA"/>
        </w:rPr>
        <w:t xml:space="preserve"> </w:t>
      </w:r>
      <w:r w:rsidRPr="00E32D57">
        <w:rPr>
          <w:rFonts w:ascii="Times New Roman" w:hAnsi="Times New Roman"/>
          <w:bCs/>
          <w:lang w:val="uk-UA"/>
        </w:rPr>
        <w:t xml:space="preserve">Звіт про результати публічного громадського обговорення проекту Закону України "Про визначення правового статусу засуджених осіб, які відбували покарання на тимчасово окупованій території або території населених пунктів, де органи державної влади тимчасово не здійснюють свої повноваження, а також на території, що розташована на лінії зіткнення" // </w:t>
      </w:r>
      <w:hyperlink r:id="rId7" w:history="1">
        <w:r w:rsidRPr="00E32D57">
          <w:rPr>
            <w:rStyle w:val="a7"/>
            <w:rFonts w:ascii="Times New Roman" w:hAnsi="Times New Roman"/>
            <w:bCs/>
            <w:lang w:val="uk-UA"/>
          </w:rPr>
          <w:t>http://www.kvs.gov.ua/peniten/control/main/uk/publish/article/849939</w:t>
        </w:r>
      </w:hyperlink>
      <w:r w:rsidRPr="00E32D57">
        <w:rPr>
          <w:rFonts w:ascii="Times New Roman" w:hAnsi="Times New Roman"/>
          <w:bCs/>
          <w:lang w:val="uk-UA"/>
        </w:rPr>
        <w:t xml:space="preserve"> </w:t>
      </w:r>
    </w:p>
  </w:footnote>
  <w:footnote w:id="11">
    <w:p w:rsidR="00EF0821" w:rsidRPr="00E32D57" w:rsidRDefault="00EF0821" w:rsidP="00EF0821">
      <w:pPr>
        <w:pStyle w:val="a4"/>
        <w:ind w:firstLine="0"/>
        <w:jc w:val="both"/>
        <w:rPr>
          <w:rFonts w:ascii="Times New Roman" w:hAnsi="Times New Roman"/>
          <w:lang w:val="uk-UA"/>
        </w:rPr>
      </w:pPr>
      <w:r w:rsidRPr="00E32D57">
        <w:rPr>
          <w:rStyle w:val="a6"/>
          <w:rFonts w:ascii="Times New Roman" w:hAnsi="Times New Roman"/>
          <w:lang w:val="uk-UA"/>
        </w:rPr>
        <w:footnoteRef/>
      </w:r>
      <w:r w:rsidRPr="00E32D57">
        <w:rPr>
          <w:rFonts w:ascii="Times New Roman" w:hAnsi="Times New Roman"/>
          <w:lang w:val="uk-UA"/>
        </w:rPr>
        <w:t xml:space="preserve"> </w:t>
      </w:r>
      <w:r w:rsidRPr="00E32D57">
        <w:rPr>
          <w:rFonts w:ascii="Times New Roman" w:hAnsi="Times New Roman"/>
          <w:bCs/>
          <w:lang w:val="uk-UA"/>
        </w:rPr>
        <w:t>Проект Закону про превентивні і компенсаційні засоби у зв’язку з катуванням, нелюдським чи таким, що принижує гідність, поводженням або покаранням щодо засуджених та осіб, узятих під варту, та запровадження інституту пенітенціарних суддів // http://w1.c1.rada.gov.ua/pls/zweb2/webproc4_1?pf3511=59613</w:t>
      </w:r>
    </w:p>
  </w:footnote>
  <w:footnote w:id="12">
    <w:p w:rsidR="00EF0821" w:rsidRPr="00E32D57" w:rsidRDefault="00EF0821" w:rsidP="00EF0821">
      <w:pPr>
        <w:pStyle w:val="a4"/>
        <w:ind w:firstLine="0"/>
        <w:jc w:val="both"/>
        <w:rPr>
          <w:rFonts w:ascii="Times New Roman" w:hAnsi="Times New Roman"/>
          <w:lang w:val="uk-UA"/>
        </w:rPr>
      </w:pPr>
      <w:r w:rsidRPr="00E32D57">
        <w:rPr>
          <w:rStyle w:val="a6"/>
          <w:rFonts w:ascii="Times New Roman" w:hAnsi="Times New Roman"/>
          <w:lang w:val="uk-UA"/>
        </w:rPr>
        <w:footnoteRef/>
      </w:r>
      <w:r w:rsidRPr="00E32D57">
        <w:rPr>
          <w:rFonts w:ascii="Times New Roman" w:hAnsi="Times New Roman"/>
          <w:lang w:val="uk-UA"/>
        </w:rPr>
        <w:t xml:space="preserve"> </w:t>
      </w:r>
      <w:r w:rsidRPr="00E32D57">
        <w:rPr>
          <w:rFonts w:ascii="Times New Roman" w:hAnsi="Times New Roman"/>
          <w:bCs/>
          <w:lang w:val="uk-UA"/>
        </w:rPr>
        <w:t xml:space="preserve">Проект Закону про внесення змін до Кримінального кодексу України (щодо відновлення справедливого порядку зарахування судом строку попереднього ув'язнення у строк покарання), реєстр. № 5259-1 від 12.10.2016 р. // </w:t>
      </w:r>
      <w:hyperlink r:id="rId8" w:history="1">
        <w:r w:rsidRPr="00E32D57">
          <w:rPr>
            <w:rStyle w:val="a7"/>
            <w:rFonts w:ascii="Times New Roman" w:hAnsi="Times New Roman"/>
            <w:bCs/>
            <w:lang w:val="uk-UA"/>
          </w:rPr>
          <w:t>http://w1.c1.rada.gov.ua/pls/zweb2/webproc4_1?pf3511=60262</w:t>
        </w:r>
      </w:hyperlink>
      <w:r w:rsidRPr="00E32D57">
        <w:rPr>
          <w:rFonts w:ascii="Times New Roman" w:hAnsi="Times New Roman"/>
          <w:bCs/>
          <w:lang w:val="uk-UA"/>
        </w:rPr>
        <w:t xml:space="preserve">; Проект Закону про внесення змін до статті 72 Кримінального кодексу України щодо удосконалення порядку зарахування строку попереднього ув'язнення (реєстр. № 5259 від 10.10.2016р.) // </w:t>
      </w:r>
      <w:hyperlink r:id="rId9" w:history="1">
        <w:r w:rsidRPr="00E32D57">
          <w:rPr>
            <w:rStyle w:val="a7"/>
            <w:rFonts w:ascii="Times New Roman" w:hAnsi="Times New Roman"/>
            <w:bCs/>
            <w:lang w:val="uk-UA"/>
          </w:rPr>
          <w:t>http://w1.c1.rada.gov.ua/pls/zweb2/webproc4_1?pf3511=60243</w:t>
        </w:r>
      </w:hyperlink>
      <w:r w:rsidRPr="00E32D57">
        <w:rPr>
          <w:rFonts w:ascii="Times New Roman" w:hAnsi="Times New Roman"/>
          <w:bCs/>
          <w:lang w:val="uk-UA"/>
        </w:rPr>
        <w:t xml:space="preserve">; Проект Закону про внесення змін до статті 72 Кримінального кодексу України щодо удосконалення порядку зарахування строку попереднього ув'язнення (реєстр. № 5259-2 від 13.10.2016р.) // </w:t>
      </w:r>
      <w:hyperlink r:id="rId10" w:history="1">
        <w:r w:rsidRPr="00E32D57">
          <w:rPr>
            <w:rStyle w:val="a7"/>
            <w:rFonts w:ascii="Times New Roman" w:hAnsi="Times New Roman"/>
            <w:bCs/>
            <w:lang w:val="uk-UA"/>
          </w:rPr>
          <w:t>http://w1.c1.rada.gov.ua/pls/zweb2/webproc4_1?pf3511=60272</w:t>
        </w:r>
      </w:hyperlink>
      <w:r w:rsidRPr="00E32D57">
        <w:rPr>
          <w:rFonts w:ascii="Times New Roman" w:hAnsi="Times New Roman"/>
          <w:bCs/>
          <w:lang w:val="uk-UA"/>
        </w:rPr>
        <w:t xml:space="preserve">. </w:t>
      </w:r>
    </w:p>
  </w:footnote>
  <w:footnote w:id="13">
    <w:p w:rsidR="00EF0821" w:rsidRPr="00E32D57" w:rsidRDefault="00EF0821" w:rsidP="00EF0821">
      <w:pPr>
        <w:pStyle w:val="a4"/>
        <w:ind w:firstLine="0"/>
        <w:jc w:val="both"/>
        <w:rPr>
          <w:rFonts w:ascii="Times New Roman" w:hAnsi="Times New Roman"/>
          <w:lang w:val="uk-UA"/>
        </w:rPr>
      </w:pPr>
      <w:r w:rsidRPr="00E32D57">
        <w:rPr>
          <w:rStyle w:val="a6"/>
          <w:rFonts w:ascii="Times New Roman" w:hAnsi="Times New Roman"/>
          <w:lang w:val="uk-UA"/>
        </w:rPr>
        <w:footnoteRef/>
      </w:r>
      <w:r w:rsidRPr="00E32D57">
        <w:rPr>
          <w:rFonts w:ascii="Times New Roman" w:hAnsi="Times New Roman"/>
          <w:lang w:val="uk-UA"/>
        </w:rPr>
        <w:t xml:space="preserve"> </w:t>
      </w:r>
      <w:r w:rsidRPr="00E32D57">
        <w:rPr>
          <w:rFonts w:ascii="Times New Roman" w:hAnsi="Times New Roman"/>
          <w:lang w:val="uk-UA"/>
        </w:rPr>
        <w:t xml:space="preserve">Висновок на проект Закону України «Про внесення змін до статті 72 Кримінального кодексу України щодо удосконалення порядку зарахування строку попереднього ув’язнення» // </w:t>
      </w:r>
      <w:hyperlink r:id="rId11" w:history="1">
        <w:r w:rsidRPr="00E32D57">
          <w:rPr>
            <w:rStyle w:val="a7"/>
            <w:rFonts w:ascii="Times New Roman" w:hAnsi="Times New Roman"/>
            <w:lang w:val="uk-UA"/>
          </w:rPr>
          <w:t>http://w1.c1.rada.gov.ua/pls/zweb2/webproc4_1?pf3511=60272</w:t>
        </w:r>
      </w:hyperlink>
      <w:r w:rsidRPr="00E32D57">
        <w:rPr>
          <w:rFonts w:ascii="Times New Roman" w:hAnsi="Times New Roman"/>
          <w:lang w:val="uk-UA"/>
        </w:rPr>
        <w:t xml:space="preserve">; </w:t>
      </w:r>
      <w:r w:rsidRPr="00E32D57">
        <w:rPr>
          <w:rFonts w:ascii="Times New Roman" w:hAnsi="Times New Roman"/>
          <w:bCs/>
          <w:lang w:val="uk-UA"/>
        </w:rPr>
        <w:t xml:space="preserve">Так </w:t>
      </w:r>
      <w:proofErr w:type="spellStart"/>
      <w:r w:rsidRPr="00E32D57">
        <w:rPr>
          <w:rFonts w:ascii="Times New Roman" w:hAnsi="Times New Roman"/>
          <w:bCs/>
          <w:lang w:val="uk-UA"/>
        </w:rPr>
        <w:t>ли</w:t>
      </w:r>
      <w:proofErr w:type="spellEnd"/>
      <w:r w:rsidRPr="00E32D57">
        <w:rPr>
          <w:rFonts w:ascii="Times New Roman" w:hAnsi="Times New Roman"/>
          <w:bCs/>
          <w:lang w:val="uk-UA"/>
        </w:rPr>
        <w:t xml:space="preserve"> </w:t>
      </w:r>
      <w:proofErr w:type="spellStart"/>
      <w:r w:rsidRPr="00E32D57">
        <w:rPr>
          <w:rFonts w:ascii="Times New Roman" w:hAnsi="Times New Roman"/>
          <w:bCs/>
          <w:lang w:val="uk-UA"/>
        </w:rPr>
        <w:t>страшен</w:t>
      </w:r>
      <w:proofErr w:type="spellEnd"/>
      <w:r w:rsidRPr="00E32D57">
        <w:rPr>
          <w:rFonts w:ascii="Times New Roman" w:hAnsi="Times New Roman"/>
          <w:bCs/>
          <w:lang w:val="uk-UA"/>
        </w:rPr>
        <w:t xml:space="preserve"> «Закон Савченко»? // </w:t>
      </w:r>
      <w:hyperlink r:id="rId12" w:history="1">
        <w:r w:rsidRPr="00E32D57">
          <w:rPr>
            <w:rStyle w:val="a7"/>
            <w:rFonts w:ascii="Times New Roman" w:hAnsi="Times New Roman"/>
            <w:bCs/>
            <w:lang w:val="uk-UA"/>
          </w:rPr>
          <w:t>http://khpg.org/index.php?do=print&amp;id=1462536236</w:t>
        </w:r>
      </w:hyperlink>
      <w:r w:rsidRPr="00E32D57">
        <w:rPr>
          <w:rFonts w:ascii="Times New Roman" w:hAnsi="Times New Roman"/>
          <w:bCs/>
          <w:lang w:val="uk-UA"/>
        </w:rPr>
        <w:t xml:space="preserve">; Чи насправді «закон Савченко» такий поганий? // </w:t>
      </w:r>
      <w:hyperlink r:id="rId13" w:history="1">
        <w:r w:rsidRPr="00E32D57">
          <w:rPr>
            <w:rStyle w:val="a7"/>
            <w:rFonts w:ascii="Times New Roman" w:hAnsi="Times New Roman"/>
            <w:bCs/>
            <w:lang w:val="uk-UA"/>
          </w:rPr>
          <w:t>http://ukrprison.org.ua/articles/1456654326</w:t>
        </w:r>
      </w:hyperlink>
      <w:r w:rsidRPr="00E32D57">
        <w:rPr>
          <w:rFonts w:ascii="Times New Roman" w:hAnsi="Times New Roman"/>
          <w:bCs/>
          <w:lang w:val="uk-UA"/>
        </w:rPr>
        <w:t xml:space="preserve">. </w:t>
      </w:r>
    </w:p>
  </w:footnote>
  <w:footnote w:id="14">
    <w:p w:rsidR="00EF0821" w:rsidRPr="00E32D57" w:rsidRDefault="00EF0821" w:rsidP="00EF0821">
      <w:pPr>
        <w:pStyle w:val="a4"/>
        <w:ind w:firstLine="0"/>
        <w:jc w:val="both"/>
        <w:rPr>
          <w:rFonts w:ascii="Times New Roman" w:hAnsi="Times New Roman"/>
          <w:lang w:val="uk-UA"/>
        </w:rPr>
      </w:pPr>
      <w:r w:rsidRPr="00E32D57">
        <w:rPr>
          <w:rStyle w:val="a6"/>
          <w:rFonts w:ascii="Times New Roman" w:hAnsi="Times New Roman"/>
          <w:lang w:val="uk-UA"/>
        </w:rPr>
        <w:footnoteRef/>
      </w:r>
      <w:r w:rsidRPr="00E32D57">
        <w:rPr>
          <w:rFonts w:ascii="Times New Roman" w:hAnsi="Times New Roman"/>
          <w:bCs/>
          <w:lang w:val="uk-UA"/>
        </w:rPr>
        <w:t>Рада провалила зміни до "закону Савченко"// http://ipress.ua/news/rada_provalyla_zminy_do_zakonu_savchenko_188120.html</w:t>
      </w:r>
    </w:p>
  </w:footnote>
  <w:footnote w:id="15">
    <w:p w:rsidR="00EF0821" w:rsidRPr="00E32D57" w:rsidRDefault="00EF0821" w:rsidP="00EF0821">
      <w:pPr>
        <w:pStyle w:val="a4"/>
        <w:ind w:firstLine="0"/>
        <w:jc w:val="both"/>
        <w:rPr>
          <w:rFonts w:ascii="Times New Roman" w:hAnsi="Times New Roman"/>
          <w:lang w:val="uk-UA"/>
        </w:rPr>
      </w:pPr>
      <w:r w:rsidRPr="00E32D57">
        <w:rPr>
          <w:rStyle w:val="a6"/>
          <w:rFonts w:ascii="Times New Roman" w:hAnsi="Times New Roman"/>
          <w:lang w:val="uk-UA"/>
        </w:rPr>
        <w:footnoteRef/>
      </w:r>
      <w:r w:rsidRPr="00E32D57">
        <w:rPr>
          <w:rFonts w:ascii="Times New Roman" w:hAnsi="Times New Roman"/>
          <w:lang w:val="uk-UA"/>
        </w:rPr>
        <w:t xml:space="preserve"> </w:t>
      </w:r>
      <w:r w:rsidRPr="00E32D57">
        <w:rPr>
          <w:rFonts w:ascii="Times New Roman" w:hAnsi="Times New Roman"/>
          <w:bCs/>
          <w:lang w:val="uk-UA"/>
        </w:rPr>
        <w:t>Пропозиції Президента до Закону "Про внесення зміни до статті 93 Кримінально-виконавчого кодексу України щодо вдосконалення гарантій права засуджених на відбування покарання за місцем проживання до засудження або за місцем постійного проживання близьких родичів"// http://w1.c1.rada.gov.ua/pls/zweb2/webproc4_1?pf3511=55854</w:t>
      </w:r>
    </w:p>
  </w:footnote>
  <w:footnote w:id="16">
    <w:p w:rsidR="00EF0821" w:rsidRPr="00E32D57" w:rsidRDefault="00EF0821" w:rsidP="00EF0821">
      <w:pPr>
        <w:pStyle w:val="a4"/>
        <w:ind w:firstLine="0"/>
        <w:jc w:val="both"/>
        <w:rPr>
          <w:lang w:val="uk-UA"/>
        </w:rPr>
      </w:pPr>
      <w:r w:rsidRPr="00E32D57">
        <w:rPr>
          <w:rStyle w:val="a6"/>
          <w:rFonts w:ascii="Times New Roman" w:hAnsi="Times New Roman"/>
          <w:lang w:val="uk-UA"/>
        </w:rPr>
        <w:footnoteRef/>
      </w:r>
      <w:r w:rsidRPr="00E32D57">
        <w:rPr>
          <w:rFonts w:ascii="Times New Roman" w:hAnsi="Times New Roman"/>
          <w:lang w:val="uk-UA"/>
        </w:rPr>
        <w:t xml:space="preserve"> </w:t>
      </w:r>
      <w:r w:rsidRPr="00E32D57">
        <w:rPr>
          <w:rFonts w:ascii="Times New Roman" w:hAnsi="Times New Roman"/>
          <w:bCs/>
          <w:lang w:val="uk-UA"/>
        </w:rPr>
        <w:t xml:space="preserve">Що не подобається Президенту в змінах до Кримінально-виконавчого кодексу України? // </w:t>
      </w:r>
      <w:hyperlink r:id="rId14" w:anchor="_ftn1" w:history="1">
        <w:r w:rsidRPr="00792DB9">
          <w:rPr>
            <w:rStyle w:val="a7"/>
            <w:rFonts w:ascii="Times New Roman" w:hAnsi="Times New Roman"/>
            <w:bCs/>
            <w:lang w:val="uk-UA"/>
          </w:rPr>
          <w:t>http://khpg.org/index.php?id=1480071448#_ftn1</w:t>
        </w:r>
      </w:hyperlink>
      <w:r>
        <w:rPr>
          <w:rFonts w:ascii="Times New Roman" w:hAnsi="Times New Roman"/>
          <w:bCs/>
          <w:lang w:val="uk-UA"/>
        </w:rPr>
        <w:t xml:space="preserve"> </w:t>
      </w:r>
    </w:p>
  </w:footnote>
  <w:footnote w:id="17">
    <w:p w:rsidR="00EF0821" w:rsidRPr="00452388" w:rsidRDefault="00EF0821" w:rsidP="00EF0821">
      <w:pPr>
        <w:pStyle w:val="a4"/>
        <w:ind w:firstLine="0"/>
        <w:jc w:val="both"/>
        <w:rPr>
          <w:rFonts w:ascii="Times New Roman" w:hAnsi="Times New Roman"/>
        </w:rPr>
      </w:pPr>
      <w:r w:rsidRPr="00452388">
        <w:rPr>
          <w:rStyle w:val="a6"/>
          <w:rFonts w:ascii="Times New Roman" w:hAnsi="Times New Roman"/>
        </w:rPr>
        <w:footnoteRef/>
      </w:r>
      <w:r w:rsidRPr="00452388">
        <w:rPr>
          <w:rFonts w:ascii="Times New Roman" w:hAnsi="Times New Roman"/>
        </w:rPr>
        <w:t xml:space="preserve"> </w:t>
      </w:r>
      <w:r w:rsidRPr="00452388">
        <w:rPr>
          <w:rFonts w:ascii="Times New Roman" w:hAnsi="Times New Roman"/>
          <w:bCs/>
        </w:rPr>
        <w:t xml:space="preserve">Шляхи </w:t>
      </w:r>
      <w:proofErr w:type="spellStart"/>
      <w:r w:rsidRPr="00452388">
        <w:rPr>
          <w:rFonts w:ascii="Times New Roman" w:hAnsi="Times New Roman"/>
          <w:bCs/>
        </w:rPr>
        <w:t>реформування</w:t>
      </w:r>
      <w:proofErr w:type="spellEnd"/>
      <w:proofErr w:type="gramStart"/>
      <w:r w:rsidRPr="00452388">
        <w:rPr>
          <w:rFonts w:ascii="Times New Roman" w:hAnsi="Times New Roman"/>
          <w:bCs/>
        </w:rPr>
        <w:t xml:space="preserve"> </w:t>
      </w:r>
      <w:proofErr w:type="spellStart"/>
      <w:r w:rsidRPr="00452388">
        <w:rPr>
          <w:rFonts w:ascii="Times New Roman" w:hAnsi="Times New Roman"/>
          <w:bCs/>
        </w:rPr>
        <w:t>Д</w:t>
      </w:r>
      <w:proofErr w:type="gramEnd"/>
      <w:r w:rsidRPr="00452388">
        <w:rPr>
          <w:rFonts w:ascii="Times New Roman" w:hAnsi="Times New Roman"/>
          <w:bCs/>
        </w:rPr>
        <w:t>ержавної</w:t>
      </w:r>
      <w:proofErr w:type="spellEnd"/>
      <w:r w:rsidRPr="00452388">
        <w:rPr>
          <w:rFonts w:ascii="Times New Roman" w:hAnsi="Times New Roman"/>
          <w:bCs/>
        </w:rPr>
        <w:t xml:space="preserve"> </w:t>
      </w:r>
      <w:proofErr w:type="spellStart"/>
      <w:r w:rsidRPr="00452388">
        <w:rPr>
          <w:rFonts w:ascii="Times New Roman" w:hAnsi="Times New Roman"/>
          <w:bCs/>
        </w:rPr>
        <w:t>кримінально-виконавчої</w:t>
      </w:r>
      <w:proofErr w:type="spellEnd"/>
      <w:r w:rsidRPr="00452388">
        <w:rPr>
          <w:rFonts w:ascii="Times New Roman" w:hAnsi="Times New Roman"/>
          <w:bCs/>
        </w:rPr>
        <w:t xml:space="preserve"> </w:t>
      </w:r>
      <w:proofErr w:type="spellStart"/>
      <w:r w:rsidRPr="00452388">
        <w:rPr>
          <w:rFonts w:ascii="Times New Roman" w:hAnsi="Times New Roman"/>
          <w:bCs/>
        </w:rPr>
        <w:t>служби</w:t>
      </w:r>
      <w:proofErr w:type="spellEnd"/>
      <w:r w:rsidRPr="00452388">
        <w:rPr>
          <w:rFonts w:ascii="Times New Roman" w:hAnsi="Times New Roman"/>
          <w:bCs/>
        </w:rPr>
        <w:t xml:space="preserve"> </w:t>
      </w:r>
      <w:proofErr w:type="spellStart"/>
      <w:r w:rsidRPr="00452388">
        <w:rPr>
          <w:rFonts w:ascii="Times New Roman" w:hAnsi="Times New Roman"/>
          <w:bCs/>
        </w:rPr>
        <w:t>України</w:t>
      </w:r>
      <w:proofErr w:type="spellEnd"/>
      <w:r w:rsidRPr="00452388">
        <w:rPr>
          <w:rFonts w:ascii="Times New Roman" w:hAnsi="Times New Roman"/>
          <w:bCs/>
        </w:rPr>
        <w:t xml:space="preserve"> </w:t>
      </w:r>
      <w:r w:rsidRPr="00452388">
        <w:rPr>
          <w:rFonts w:ascii="Times New Roman" w:hAnsi="Times New Roman"/>
          <w:bCs/>
          <w:lang w:val="uk-UA"/>
        </w:rPr>
        <w:t xml:space="preserve">// </w:t>
      </w:r>
      <w:hyperlink r:id="rId15" w:history="1">
        <w:r w:rsidRPr="00792DB9">
          <w:rPr>
            <w:rStyle w:val="a7"/>
            <w:rFonts w:ascii="Times New Roman" w:hAnsi="Times New Roman"/>
            <w:bCs/>
            <w:lang w:val="uk-UA"/>
          </w:rPr>
          <w:t>http://old.minjust.gov.ua/21953</w:t>
        </w:r>
      </w:hyperlink>
    </w:p>
  </w:footnote>
  <w:footnote w:id="18">
    <w:p w:rsidR="00EF0821" w:rsidRPr="004B18B1" w:rsidRDefault="00EF0821" w:rsidP="00EF0821">
      <w:pPr>
        <w:pStyle w:val="a4"/>
        <w:ind w:firstLine="142"/>
        <w:jc w:val="both"/>
        <w:rPr>
          <w:rFonts w:ascii="Times New Roman" w:hAnsi="Times New Roman"/>
          <w:lang w:val="uk-UA"/>
        </w:rPr>
      </w:pPr>
      <w:r w:rsidRPr="004B18B1">
        <w:rPr>
          <w:rStyle w:val="a6"/>
          <w:rFonts w:ascii="Times New Roman" w:hAnsi="Times New Roman"/>
        </w:rPr>
        <w:footnoteRef/>
      </w:r>
      <w:r w:rsidRPr="004B18B1">
        <w:rPr>
          <w:rFonts w:ascii="Times New Roman" w:hAnsi="Times New Roman"/>
        </w:rPr>
        <w:t xml:space="preserve"> </w:t>
      </w:r>
      <w:proofErr w:type="spellStart"/>
      <w:r w:rsidRPr="004B18B1">
        <w:rPr>
          <w:rFonts w:ascii="Times New Roman" w:hAnsi="Times New Roman"/>
        </w:rPr>
        <w:t>Розпорядження</w:t>
      </w:r>
      <w:proofErr w:type="spellEnd"/>
      <w:r w:rsidRPr="004B18B1">
        <w:rPr>
          <w:rFonts w:ascii="Times New Roman" w:hAnsi="Times New Roman"/>
        </w:rPr>
        <w:t xml:space="preserve"> </w:t>
      </w:r>
      <w:proofErr w:type="spellStart"/>
      <w:r w:rsidRPr="004B18B1">
        <w:rPr>
          <w:rFonts w:ascii="Times New Roman" w:hAnsi="Times New Roman"/>
        </w:rPr>
        <w:t>Кабінету</w:t>
      </w:r>
      <w:proofErr w:type="spellEnd"/>
      <w:r w:rsidRPr="004B18B1">
        <w:rPr>
          <w:rFonts w:ascii="Times New Roman" w:hAnsi="Times New Roman"/>
        </w:rPr>
        <w:t xml:space="preserve"> </w:t>
      </w:r>
      <w:proofErr w:type="spellStart"/>
      <w:r w:rsidRPr="004B18B1">
        <w:rPr>
          <w:rFonts w:ascii="Times New Roman" w:hAnsi="Times New Roman"/>
        </w:rPr>
        <w:t>Міні</w:t>
      </w:r>
      <w:proofErr w:type="gramStart"/>
      <w:r w:rsidRPr="004B18B1">
        <w:rPr>
          <w:rFonts w:ascii="Times New Roman" w:hAnsi="Times New Roman"/>
        </w:rPr>
        <w:t>стр</w:t>
      </w:r>
      <w:proofErr w:type="gramEnd"/>
      <w:r w:rsidRPr="004B18B1">
        <w:rPr>
          <w:rFonts w:ascii="Times New Roman" w:hAnsi="Times New Roman"/>
        </w:rPr>
        <w:t>ів</w:t>
      </w:r>
      <w:proofErr w:type="spellEnd"/>
      <w:r w:rsidRPr="004B18B1">
        <w:rPr>
          <w:rFonts w:ascii="Times New Roman" w:hAnsi="Times New Roman"/>
        </w:rPr>
        <w:t xml:space="preserve"> </w:t>
      </w:r>
      <w:proofErr w:type="spellStart"/>
      <w:r w:rsidRPr="004B18B1">
        <w:rPr>
          <w:rFonts w:ascii="Times New Roman" w:hAnsi="Times New Roman"/>
        </w:rPr>
        <w:t>України</w:t>
      </w:r>
      <w:proofErr w:type="spellEnd"/>
      <w:r w:rsidRPr="004B18B1">
        <w:rPr>
          <w:rFonts w:ascii="Times New Roman" w:hAnsi="Times New Roman"/>
        </w:rPr>
        <w:t xml:space="preserve"> </w:t>
      </w:r>
      <w:proofErr w:type="spellStart"/>
      <w:r w:rsidRPr="004B18B1">
        <w:rPr>
          <w:rFonts w:ascii="Times New Roman" w:hAnsi="Times New Roman"/>
        </w:rPr>
        <w:t>від</w:t>
      </w:r>
      <w:proofErr w:type="spellEnd"/>
      <w:r w:rsidRPr="004B18B1">
        <w:rPr>
          <w:rFonts w:ascii="Times New Roman" w:hAnsi="Times New Roman"/>
        </w:rPr>
        <w:t xml:space="preserve"> 23 листопада 2015 р. № 1393-р «Про </w:t>
      </w:r>
      <w:proofErr w:type="spellStart"/>
      <w:r w:rsidRPr="004B18B1">
        <w:rPr>
          <w:rFonts w:ascii="Times New Roman" w:hAnsi="Times New Roman"/>
        </w:rPr>
        <w:t>затвердження</w:t>
      </w:r>
      <w:proofErr w:type="spellEnd"/>
      <w:r w:rsidRPr="004B18B1">
        <w:rPr>
          <w:rFonts w:ascii="Times New Roman" w:hAnsi="Times New Roman"/>
        </w:rPr>
        <w:t xml:space="preserve"> плану </w:t>
      </w:r>
      <w:proofErr w:type="spellStart"/>
      <w:r w:rsidRPr="004B18B1">
        <w:rPr>
          <w:rFonts w:ascii="Times New Roman" w:hAnsi="Times New Roman"/>
        </w:rPr>
        <w:t>дій</w:t>
      </w:r>
      <w:proofErr w:type="spellEnd"/>
      <w:r w:rsidRPr="004B18B1">
        <w:rPr>
          <w:rFonts w:ascii="Times New Roman" w:hAnsi="Times New Roman"/>
        </w:rPr>
        <w:t xml:space="preserve"> з </w:t>
      </w:r>
      <w:proofErr w:type="spellStart"/>
      <w:r w:rsidRPr="004B18B1">
        <w:rPr>
          <w:rFonts w:ascii="Times New Roman" w:hAnsi="Times New Roman"/>
        </w:rPr>
        <w:t>реалізації</w:t>
      </w:r>
      <w:proofErr w:type="spellEnd"/>
      <w:r w:rsidRPr="004B18B1">
        <w:rPr>
          <w:rFonts w:ascii="Times New Roman" w:hAnsi="Times New Roman"/>
        </w:rPr>
        <w:t xml:space="preserve"> </w:t>
      </w:r>
      <w:proofErr w:type="spellStart"/>
      <w:r w:rsidRPr="004B18B1">
        <w:rPr>
          <w:rFonts w:ascii="Times New Roman" w:hAnsi="Times New Roman"/>
        </w:rPr>
        <w:t>Національної</w:t>
      </w:r>
      <w:proofErr w:type="spellEnd"/>
      <w:r w:rsidRPr="004B18B1">
        <w:rPr>
          <w:rFonts w:ascii="Times New Roman" w:hAnsi="Times New Roman"/>
        </w:rPr>
        <w:t xml:space="preserve"> </w:t>
      </w:r>
      <w:proofErr w:type="spellStart"/>
      <w:r w:rsidRPr="004B18B1">
        <w:rPr>
          <w:rFonts w:ascii="Times New Roman" w:hAnsi="Times New Roman"/>
        </w:rPr>
        <w:t>стратегії</w:t>
      </w:r>
      <w:proofErr w:type="spellEnd"/>
      <w:r w:rsidRPr="004B18B1">
        <w:rPr>
          <w:rFonts w:ascii="Times New Roman" w:hAnsi="Times New Roman"/>
        </w:rPr>
        <w:t xml:space="preserve"> у </w:t>
      </w:r>
      <w:proofErr w:type="spellStart"/>
      <w:r w:rsidRPr="004B18B1">
        <w:rPr>
          <w:rFonts w:ascii="Times New Roman" w:hAnsi="Times New Roman"/>
        </w:rPr>
        <w:t>сфері</w:t>
      </w:r>
      <w:proofErr w:type="spellEnd"/>
      <w:r w:rsidRPr="004B18B1">
        <w:rPr>
          <w:rFonts w:ascii="Times New Roman" w:hAnsi="Times New Roman"/>
        </w:rPr>
        <w:t xml:space="preserve"> прав </w:t>
      </w:r>
      <w:proofErr w:type="spellStart"/>
      <w:r w:rsidRPr="004B18B1">
        <w:rPr>
          <w:rFonts w:ascii="Times New Roman" w:hAnsi="Times New Roman"/>
        </w:rPr>
        <w:t>людини</w:t>
      </w:r>
      <w:proofErr w:type="spellEnd"/>
      <w:r w:rsidRPr="004B18B1">
        <w:rPr>
          <w:rFonts w:ascii="Times New Roman" w:hAnsi="Times New Roman"/>
        </w:rPr>
        <w:t xml:space="preserve"> на </w:t>
      </w:r>
      <w:proofErr w:type="spellStart"/>
      <w:r w:rsidRPr="004B18B1">
        <w:rPr>
          <w:rFonts w:ascii="Times New Roman" w:hAnsi="Times New Roman"/>
        </w:rPr>
        <w:t>період</w:t>
      </w:r>
      <w:proofErr w:type="spellEnd"/>
      <w:r w:rsidRPr="004B18B1">
        <w:rPr>
          <w:rFonts w:ascii="Times New Roman" w:hAnsi="Times New Roman"/>
        </w:rPr>
        <w:t xml:space="preserve"> до 2020 року» // </w:t>
      </w:r>
      <w:hyperlink r:id="rId16" w:history="1">
        <w:r w:rsidRPr="004B18B1">
          <w:rPr>
            <w:rStyle w:val="a7"/>
            <w:rFonts w:ascii="Times New Roman" w:hAnsi="Times New Roman"/>
          </w:rPr>
          <w:t>http://www.kmu.gov.ua/control/uk/cardnpd?docid=248740679</w:t>
        </w:r>
      </w:hyperlink>
    </w:p>
  </w:footnote>
  <w:footnote w:id="19">
    <w:p w:rsidR="00EF0821" w:rsidRPr="004B18B1" w:rsidRDefault="00EF0821" w:rsidP="00EF0821">
      <w:pPr>
        <w:pStyle w:val="a4"/>
        <w:ind w:firstLine="0"/>
        <w:jc w:val="both"/>
      </w:pPr>
      <w:r w:rsidRPr="004B18B1">
        <w:rPr>
          <w:rStyle w:val="a6"/>
          <w:rFonts w:ascii="Times New Roman" w:hAnsi="Times New Roman"/>
        </w:rPr>
        <w:footnoteRef/>
      </w:r>
      <w:r w:rsidRPr="004B18B1">
        <w:rPr>
          <w:rFonts w:ascii="Times New Roman" w:hAnsi="Times New Roman"/>
        </w:rPr>
        <w:t xml:space="preserve"> </w:t>
      </w:r>
      <w:proofErr w:type="spellStart"/>
      <w:r w:rsidRPr="004B18B1">
        <w:rPr>
          <w:rFonts w:ascii="Times New Roman" w:hAnsi="Times New Roman"/>
          <w:bCs/>
        </w:rPr>
        <w:t>Ключові</w:t>
      </w:r>
      <w:proofErr w:type="spellEnd"/>
      <w:r w:rsidRPr="004B18B1">
        <w:rPr>
          <w:rFonts w:ascii="Times New Roman" w:hAnsi="Times New Roman"/>
          <w:bCs/>
        </w:rPr>
        <w:t xml:space="preserve"> </w:t>
      </w:r>
      <w:proofErr w:type="spellStart"/>
      <w:r w:rsidRPr="004B18B1">
        <w:rPr>
          <w:rFonts w:ascii="Times New Roman" w:hAnsi="Times New Roman"/>
          <w:bCs/>
        </w:rPr>
        <w:t>напрями</w:t>
      </w:r>
      <w:proofErr w:type="spellEnd"/>
      <w:r w:rsidRPr="004B18B1">
        <w:rPr>
          <w:rFonts w:ascii="Times New Roman" w:hAnsi="Times New Roman"/>
          <w:bCs/>
        </w:rPr>
        <w:t xml:space="preserve"> </w:t>
      </w:r>
      <w:proofErr w:type="spellStart"/>
      <w:r w:rsidRPr="004B18B1">
        <w:rPr>
          <w:rFonts w:ascii="Times New Roman" w:hAnsi="Times New Roman"/>
          <w:bCs/>
        </w:rPr>
        <w:t>пенітенціарної</w:t>
      </w:r>
      <w:proofErr w:type="spellEnd"/>
      <w:r w:rsidRPr="004B18B1">
        <w:rPr>
          <w:rFonts w:ascii="Times New Roman" w:hAnsi="Times New Roman"/>
          <w:bCs/>
        </w:rPr>
        <w:t xml:space="preserve"> </w:t>
      </w:r>
      <w:proofErr w:type="spellStart"/>
      <w:r w:rsidRPr="004B18B1">
        <w:rPr>
          <w:rFonts w:ascii="Times New Roman" w:hAnsi="Times New Roman"/>
          <w:bCs/>
        </w:rPr>
        <w:t>реформи</w:t>
      </w:r>
      <w:proofErr w:type="spellEnd"/>
      <w:r w:rsidRPr="004B18B1">
        <w:rPr>
          <w:rFonts w:ascii="Times New Roman" w:hAnsi="Times New Roman"/>
          <w:bCs/>
        </w:rPr>
        <w:t xml:space="preserve"> як </w:t>
      </w:r>
      <w:proofErr w:type="spellStart"/>
      <w:r w:rsidRPr="004B18B1">
        <w:rPr>
          <w:rFonts w:ascii="Times New Roman" w:hAnsi="Times New Roman"/>
          <w:bCs/>
        </w:rPr>
        <w:t>складові</w:t>
      </w:r>
      <w:proofErr w:type="spellEnd"/>
      <w:r w:rsidRPr="004B18B1">
        <w:rPr>
          <w:rFonts w:ascii="Times New Roman" w:hAnsi="Times New Roman"/>
          <w:bCs/>
        </w:rPr>
        <w:t xml:space="preserve"> </w:t>
      </w:r>
      <w:proofErr w:type="spellStart"/>
      <w:r w:rsidRPr="004B18B1">
        <w:rPr>
          <w:rFonts w:ascii="Times New Roman" w:hAnsi="Times New Roman"/>
          <w:bCs/>
        </w:rPr>
        <w:t>національного</w:t>
      </w:r>
      <w:proofErr w:type="spellEnd"/>
      <w:r w:rsidRPr="004B18B1">
        <w:rPr>
          <w:rFonts w:ascii="Times New Roman" w:hAnsi="Times New Roman"/>
          <w:bCs/>
        </w:rPr>
        <w:t xml:space="preserve"> Плану </w:t>
      </w:r>
      <w:proofErr w:type="spellStart"/>
      <w:r w:rsidRPr="004B18B1">
        <w:rPr>
          <w:rFonts w:ascii="Times New Roman" w:hAnsi="Times New Roman"/>
          <w:bCs/>
        </w:rPr>
        <w:t>дій</w:t>
      </w:r>
      <w:proofErr w:type="spellEnd"/>
      <w:r w:rsidRPr="004B18B1">
        <w:rPr>
          <w:rFonts w:ascii="Times New Roman" w:hAnsi="Times New Roman"/>
          <w:bCs/>
        </w:rPr>
        <w:t xml:space="preserve"> у </w:t>
      </w:r>
      <w:proofErr w:type="spellStart"/>
      <w:r w:rsidRPr="004B18B1">
        <w:rPr>
          <w:rFonts w:ascii="Times New Roman" w:hAnsi="Times New Roman"/>
          <w:bCs/>
        </w:rPr>
        <w:t>сфері</w:t>
      </w:r>
      <w:proofErr w:type="spellEnd"/>
      <w:r w:rsidRPr="004B18B1">
        <w:rPr>
          <w:rFonts w:ascii="Times New Roman" w:hAnsi="Times New Roman"/>
          <w:bCs/>
        </w:rPr>
        <w:t xml:space="preserve"> прав </w:t>
      </w:r>
      <w:proofErr w:type="spellStart"/>
      <w:r w:rsidRPr="004B18B1">
        <w:rPr>
          <w:rFonts w:ascii="Times New Roman" w:hAnsi="Times New Roman"/>
          <w:bCs/>
        </w:rPr>
        <w:t>людини</w:t>
      </w:r>
      <w:proofErr w:type="spellEnd"/>
      <w:r w:rsidRPr="004B18B1">
        <w:rPr>
          <w:rFonts w:ascii="Times New Roman" w:hAnsi="Times New Roman"/>
          <w:bCs/>
          <w:lang w:val="uk-UA"/>
        </w:rPr>
        <w:t xml:space="preserve"> // </w:t>
      </w:r>
      <w:hyperlink r:id="rId17" w:anchor="_ftn1" w:history="1">
        <w:r w:rsidRPr="00792DB9">
          <w:rPr>
            <w:rStyle w:val="a7"/>
            <w:rFonts w:ascii="Times New Roman" w:hAnsi="Times New Roman"/>
            <w:bCs/>
            <w:lang w:val="uk-UA"/>
          </w:rPr>
          <w:t>http://khpg.org/index.php?id=1453461065#_ftn1</w:t>
        </w:r>
      </w:hyperlink>
      <w:r>
        <w:rPr>
          <w:rFonts w:ascii="Times New Roman" w:hAnsi="Times New Roman"/>
          <w:bCs/>
          <w:lang w:val="uk-UA"/>
        </w:rPr>
        <w:t xml:space="preserve"> </w:t>
      </w:r>
    </w:p>
  </w:footnote>
  <w:footnote w:id="20">
    <w:p w:rsidR="00EF0821" w:rsidRPr="005E4D59" w:rsidRDefault="00EF0821" w:rsidP="00EF0821">
      <w:pPr>
        <w:pStyle w:val="a4"/>
        <w:ind w:firstLine="0"/>
        <w:contextualSpacing/>
        <w:jc w:val="both"/>
        <w:rPr>
          <w:rFonts w:ascii="Times New Roman" w:hAnsi="Times New Roman"/>
        </w:rPr>
      </w:pPr>
      <w:r w:rsidRPr="005E4D59">
        <w:rPr>
          <w:rStyle w:val="a6"/>
          <w:rFonts w:ascii="Times New Roman" w:hAnsi="Times New Roman"/>
        </w:rPr>
        <w:footnoteRef/>
      </w:r>
      <w:r w:rsidRPr="005E4D59">
        <w:rPr>
          <w:rFonts w:ascii="Times New Roman" w:hAnsi="Times New Roman"/>
          <w:bCs/>
        </w:rPr>
        <w:t xml:space="preserve"> </w:t>
      </w:r>
      <w:proofErr w:type="spellStart"/>
      <w:r w:rsidRPr="005E4D59">
        <w:rPr>
          <w:rFonts w:ascii="Times New Roman" w:hAnsi="Times New Roman"/>
          <w:bCs/>
        </w:rPr>
        <w:t>Доповідь</w:t>
      </w:r>
      <w:proofErr w:type="spellEnd"/>
      <w:r w:rsidRPr="005E4D59">
        <w:rPr>
          <w:rFonts w:ascii="Times New Roman" w:hAnsi="Times New Roman"/>
          <w:bCs/>
        </w:rPr>
        <w:t xml:space="preserve"> </w:t>
      </w:r>
      <w:proofErr w:type="spellStart"/>
      <w:r w:rsidRPr="005E4D59">
        <w:rPr>
          <w:rFonts w:ascii="Times New Roman" w:hAnsi="Times New Roman"/>
          <w:bCs/>
        </w:rPr>
        <w:t>правозахисних</w:t>
      </w:r>
      <w:proofErr w:type="spellEnd"/>
      <w:r w:rsidRPr="005E4D59">
        <w:rPr>
          <w:rFonts w:ascii="Times New Roman" w:hAnsi="Times New Roman"/>
          <w:bCs/>
        </w:rPr>
        <w:t xml:space="preserve"> </w:t>
      </w:r>
      <w:proofErr w:type="spellStart"/>
      <w:r w:rsidRPr="005E4D59">
        <w:rPr>
          <w:rFonts w:ascii="Times New Roman" w:hAnsi="Times New Roman"/>
          <w:bCs/>
        </w:rPr>
        <w:t>організацій</w:t>
      </w:r>
      <w:proofErr w:type="spellEnd"/>
      <w:r w:rsidRPr="005E4D59">
        <w:rPr>
          <w:rFonts w:ascii="Times New Roman" w:hAnsi="Times New Roman"/>
          <w:bCs/>
        </w:rPr>
        <w:t xml:space="preserve"> “Права </w:t>
      </w:r>
      <w:proofErr w:type="spellStart"/>
      <w:r w:rsidRPr="005E4D59">
        <w:rPr>
          <w:rFonts w:ascii="Times New Roman" w:hAnsi="Times New Roman"/>
          <w:bCs/>
        </w:rPr>
        <w:t>людини</w:t>
      </w:r>
      <w:proofErr w:type="spellEnd"/>
      <w:r w:rsidRPr="005E4D59">
        <w:rPr>
          <w:rFonts w:ascii="Times New Roman" w:hAnsi="Times New Roman"/>
          <w:bCs/>
        </w:rPr>
        <w:t xml:space="preserve"> в </w:t>
      </w:r>
      <w:proofErr w:type="spellStart"/>
      <w:r w:rsidRPr="005E4D59">
        <w:rPr>
          <w:rFonts w:ascii="Times New Roman" w:hAnsi="Times New Roman"/>
          <w:bCs/>
        </w:rPr>
        <w:t>Україні</w:t>
      </w:r>
      <w:proofErr w:type="spellEnd"/>
      <w:r w:rsidRPr="005E4D59">
        <w:rPr>
          <w:rFonts w:ascii="Times New Roman" w:hAnsi="Times New Roman"/>
          <w:bCs/>
        </w:rPr>
        <w:t xml:space="preserve"> 2015”</w:t>
      </w:r>
      <w:r w:rsidRPr="005E4D59">
        <w:rPr>
          <w:rFonts w:ascii="Times New Roman" w:hAnsi="Times New Roman"/>
          <w:bCs/>
          <w:lang w:val="uk-UA"/>
        </w:rPr>
        <w:t xml:space="preserve"> // </w:t>
      </w:r>
      <w:hyperlink r:id="rId18" w:history="1">
        <w:r w:rsidRPr="005E4D59">
          <w:rPr>
            <w:rStyle w:val="a7"/>
            <w:rFonts w:ascii="Times New Roman" w:hAnsi="Times New Roman"/>
            <w:bCs/>
            <w:lang w:val="uk-UA"/>
          </w:rPr>
          <w:t>http://helsinki.org.ua/publications/zvit-pro-diyalnist-spilky/</w:t>
        </w:r>
      </w:hyperlink>
      <w:r w:rsidRPr="005E4D59">
        <w:rPr>
          <w:rFonts w:ascii="Times New Roman" w:hAnsi="Times New Roman"/>
          <w:bCs/>
          <w:lang w:val="uk-UA"/>
        </w:rPr>
        <w:t xml:space="preserve">; </w:t>
      </w:r>
      <w:proofErr w:type="spellStart"/>
      <w:r w:rsidRPr="005E4D59">
        <w:rPr>
          <w:rFonts w:ascii="Times New Roman" w:hAnsi="Times New Roman"/>
          <w:bCs/>
        </w:rPr>
        <w:t>Доповідь</w:t>
      </w:r>
      <w:proofErr w:type="spellEnd"/>
      <w:r w:rsidRPr="005E4D59">
        <w:rPr>
          <w:rFonts w:ascii="Times New Roman" w:hAnsi="Times New Roman"/>
          <w:bCs/>
        </w:rPr>
        <w:t xml:space="preserve"> </w:t>
      </w:r>
      <w:proofErr w:type="spellStart"/>
      <w:r w:rsidRPr="005E4D59">
        <w:rPr>
          <w:rFonts w:ascii="Times New Roman" w:hAnsi="Times New Roman"/>
          <w:bCs/>
        </w:rPr>
        <w:t>правозахисних</w:t>
      </w:r>
      <w:proofErr w:type="spellEnd"/>
      <w:r w:rsidRPr="005E4D59">
        <w:rPr>
          <w:rFonts w:ascii="Times New Roman" w:hAnsi="Times New Roman"/>
          <w:bCs/>
        </w:rPr>
        <w:t xml:space="preserve"> </w:t>
      </w:r>
      <w:proofErr w:type="spellStart"/>
      <w:r w:rsidRPr="005E4D59">
        <w:rPr>
          <w:rFonts w:ascii="Times New Roman" w:hAnsi="Times New Roman"/>
          <w:bCs/>
        </w:rPr>
        <w:t>організацій</w:t>
      </w:r>
      <w:proofErr w:type="spellEnd"/>
      <w:r w:rsidRPr="005E4D59">
        <w:rPr>
          <w:rFonts w:ascii="Times New Roman" w:hAnsi="Times New Roman"/>
          <w:bCs/>
        </w:rPr>
        <w:t xml:space="preserve"> “Права </w:t>
      </w:r>
      <w:proofErr w:type="spellStart"/>
      <w:r w:rsidRPr="005E4D59">
        <w:rPr>
          <w:rFonts w:ascii="Times New Roman" w:hAnsi="Times New Roman"/>
          <w:bCs/>
        </w:rPr>
        <w:t>людини</w:t>
      </w:r>
      <w:proofErr w:type="spellEnd"/>
      <w:r w:rsidRPr="005E4D59">
        <w:rPr>
          <w:rFonts w:ascii="Times New Roman" w:hAnsi="Times New Roman"/>
          <w:bCs/>
        </w:rPr>
        <w:t xml:space="preserve"> в </w:t>
      </w:r>
      <w:proofErr w:type="spellStart"/>
      <w:r w:rsidRPr="005E4D59">
        <w:rPr>
          <w:rFonts w:ascii="Times New Roman" w:hAnsi="Times New Roman"/>
          <w:bCs/>
        </w:rPr>
        <w:t>Україні</w:t>
      </w:r>
      <w:proofErr w:type="spellEnd"/>
      <w:r w:rsidRPr="005E4D59">
        <w:rPr>
          <w:rFonts w:ascii="Times New Roman" w:hAnsi="Times New Roman"/>
          <w:bCs/>
        </w:rPr>
        <w:t xml:space="preserve"> 2014”</w:t>
      </w:r>
      <w:r w:rsidRPr="005E4D59">
        <w:rPr>
          <w:rFonts w:ascii="Times New Roman" w:hAnsi="Times New Roman"/>
          <w:bCs/>
          <w:lang w:val="uk-UA"/>
        </w:rPr>
        <w:t xml:space="preserve"> // </w:t>
      </w:r>
      <w:hyperlink r:id="rId19" w:history="1">
        <w:r w:rsidRPr="005E4D59">
          <w:rPr>
            <w:rStyle w:val="a7"/>
            <w:rFonts w:ascii="Times New Roman" w:hAnsi="Times New Roman"/>
            <w:bCs/>
            <w:lang w:val="uk-UA"/>
          </w:rPr>
          <w:t>http://helsinki.org.ua/publications/dopovid-pravozahysnyh-orhanizatsij-prava-lyudyny-v-ukrajini-2014/</w:t>
        </w:r>
      </w:hyperlink>
      <w:r w:rsidRPr="005E4D59">
        <w:rPr>
          <w:rFonts w:ascii="Times New Roman" w:hAnsi="Times New Roman"/>
          <w:bCs/>
          <w:lang w:val="uk-UA"/>
        </w:rPr>
        <w:t xml:space="preserve">. </w:t>
      </w:r>
    </w:p>
  </w:footnote>
  <w:footnote w:id="21">
    <w:p w:rsidR="00EF0821" w:rsidRPr="00F0363B" w:rsidRDefault="00EF0821" w:rsidP="00EF0821">
      <w:pPr>
        <w:pStyle w:val="a4"/>
        <w:ind w:firstLine="0"/>
        <w:jc w:val="both"/>
        <w:rPr>
          <w:rFonts w:ascii="Times New Roman" w:hAnsi="Times New Roman"/>
        </w:rPr>
      </w:pPr>
      <w:r w:rsidRPr="00F0363B">
        <w:rPr>
          <w:rStyle w:val="a6"/>
          <w:rFonts w:ascii="Times New Roman" w:hAnsi="Times New Roman"/>
        </w:rPr>
        <w:footnoteRef/>
      </w:r>
      <w:r w:rsidRPr="00F0363B">
        <w:rPr>
          <w:rFonts w:ascii="Times New Roman" w:hAnsi="Times New Roman"/>
        </w:rPr>
        <w:t xml:space="preserve"> </w:t>
      </w:r>
      <w:r w:rsidRPr="00F0363B">
        <w:rPr>
          <w:rFonts w:ascii="Times New Roman" w:hAnsi="Times New Roman"/>
          <w:bCs/>
        </w:rPr>
        <w:t xml:space="preserve">Правила та </w:t>
      </w:r>
      <w:proofErr w:type="spellStart"/>
      <w:r w:rsidRPr="00F0363B">
        <w:rPr>
          <w:rFonts w:ascii="Times New Roman" w:hAnsi="Times New Roman"/>
          <w:bCs/>
        </w:rPr>
        <w:t>умови</w:t>
      </w:r>
      <w:proofErr w:type="spellEnd"/>
      <w:r w:rsidRPr="00F0363B">
        <w:rPr>
          <w:rFonts w:ascii="Times New Roman" w:hAnsi="Times New Roman"/>
          <w:bCs/>
        </w:rPr>
        <w:t xml:space="preserve"> </w:t>
      </w:r>
      <w:proofErr w:type="spellStart"/>
      <w:r w:rsidRPr="00F0363B">
        <w:rPr>
          <w:rFonts w:ascii="Times New Roman" w:hAnsi="Times New Roman"/>
          <w:bCs/>
        </w:rPr>
        <w:t>утримання</w:t>
      </w:r>
      <w:proofErr w:type="spellEnd"/>
      <w:r w:rsidRPr="00F0363B">
        <w:rPr>
          <w:rFonts w:ascii="Times New Roman" w:hAnsi="Times New Roman"/>
          <w:bCs/>
        </w:rPr>
        <w:t xml:space="preserve"> </w:t>
      </w:r>
      <w:proofErr w:type="gramStart"/>
      <w:r w:rsidRPr="00F0363B">
        <w:rPr>
          <w:rFonts w:ascii="Times New Roman" w:hAnsi="Times New Roman"/>
          <w:bCs/>
        </w:rPr>
        <w:t>у</w:t>
      </w:r>
      <w:proofErr w:type="gramEnd"/>
      <w:r w:rsidRPr="00F0363B">
        <w:rPr>
          <w:rFonts w:ascii="Times New Roman" w:hAnsi="Times New Roman"/>
          <w:bCs/>
        </w:rPr>
        <w:t xml:space="preserve"> </w:t>
      </w:r>
      <w:proofErr w:type="spellStart"/>
      <w:r w:rsidRPr="00F0363B">
        <w:rPr>
          <w:rFonts w:ascii="Times New Roman" w:hAnsi="Times New Roman"/>
          <w:bCs/>
        </w:rPr>
        <w:t>жіночій</w:t>
      </w:r>
      <w:proofErr w:type="spellEnd"/>
      <w:r w:rsidRPr="00F0363B">
        <w:rPr>
          <w:rFonts w:ascii="Times New Roman" w:hAnsi="Times New Roman"/>
          <w:bCs/>
        </w:rPr>
        <w:t xml:space="preserve"> </w:t>
      </w:r>
      <w:proofErr w:type="spellStart"/>
      <w:proofErr w:type="gramStart"/>
      <w:r w:rsidRPr="00F0363B">
        <w:rPr>
          <w:rFonts w:ascii="Times New Roman" w:hAnsi="Times New Roman"/>
          <w:bCs/>
        </w:rPr>
        <w:t>колон</w:t>
      </w:r>
      <w:proofErr w:type="gramEnd"/>
      <w:r w:rsidRPr="00F0363B">
        <w:rPr>
          <w:rFonts w:ascii="Times New Roman" w:hAnsi="Times New Roman"/>
          <w:bCs/>
        </w:rPr>
        <w:t>ії</w:t>
      </w:r>
      <w:proofErr w:type="spellEnd"/>
      <w:r w:rsidRPr="00F0363B">
        <w:rPr>
          <w:rFonts w:ascii="Times New Roman" w:hAnsi="Times New Roman"/>
          <w:bCs/>
        </w:rPr>
        <w:t xml:space="preserve"> Галича </w:t>
      </w:r>
      <w:proofErr w:type="spellStart"/>
      <w:r w:rsidRPr="00F0363B">
        <w:rPr>
          <w:rFonts w:ascii="Times New Roman" w:hAnsi="Times New Roman"/>
          <w:bCs/>
        </w:rPr>
        <w:t>шокували</w:t>
      </w:r>
      <w:proofErr w:type="spellEnd"/>
      <w:r w:rsidRPr="00F0363B">
        <w:rPr>
          <w:rFonts w:ascii="Times New Roman" w:hAnsi="Times New Roman"/>
          <w:bCs/>
        </w:rPr>
        <w:t xml:space="preserve"> </w:t>
      </w:r>
      <w:proofErr w:type="spellStart"/>
      <w:r w:rsidRPr="00F0363B">
        <w:rPr>
          <w:rFonts w:ascii="Times New Roman" w:hAnsi="Times New Roman"/>
          <w:bCs/>
        </w:rPr>
        <w:t>перевіряючих</w:t>
      </w:r>
      <w:proofErr w:type="spellEnd"/>
      <w:r w:rsidRPr="00F0363B">
        <w:rPr>
          <w:rFonts w:ascii="Times New Roman" w:hAnsi="Times New Roman"/>
          <w:bCs/>
        </w:rPr>
        <w:t xml:space="preserve"> </w:t>
      </w:r>
      <w:r w:rsidRPr="00F0363B">
        <w:rPr>
          <w:rFonts w:ascii="Times New Roman" w:hAnsi="Times New Roman"/>
          <w:bCs/>
          <w:lang w:val="uk-UA"/>
        </w:rPr>
        <w:t>//</w:t>
      </w:r>
      <w:r w:rsidRPr="00F0363B">
        <w:rPr>
          <w:rFonts w:ascii="Times New Roman" w:hAnsi="Times New Roman"/>
        </w:rPr>
        <w:t xml:space="preserve"> </w:t>
      </w:r>
      <w:hyperlink r:id="rId20" w:history="1">
        <w:r w:rsidRPr="00D107F3">
          <w:rPr>
            <w:rStyle w:val="a7"/>
            <w:rFonts w:ascii="Times New Roman" w:hAnsi="Times New Roman"/>
            <w:bCs/>
            <w:lang w:val="uk-UA"/>
          </w:rPr>
          <w:t>http://versii.if.ua/novunu/pravila-ta-umovi-utrimannya-u-zhinochiy-koloniyi-galicha-shokuvali-pereviryayuchih-foto/</w:t>
        </w:r>
      </w:hyperlink>
      <w:r>
        <w:rPr>
          <w:rFonts w:ascii="Times New Roman" w:hAnsi="Times New Roman"/>
          <w:bCs/>
          <w:lang w:val="uk-UA"/>
        </w:rPr>
        <w:t xml:space="preserve"> </w:t>
      </w:r>
    </w:p>
  </w:footnote>
  <w:footnote w:id="22">
    <w:p w:rsidR="00EF0821" w:rsidRPr="006F16EE" w:rsidRDefault="00EF0821" w:rsidP="00EF0821">
      <w:pPr>
        <w:pStyle w:val="a4"/>
        <w:ind w:firstLine="0"/>
        <w:contextualSpacing/>
        <w:jc w:val="both"/>
        <w:rPr>
          <w:rFonts w:ascii="Times New Roman" w:hAnsi="Times New Roman"/>
          <w:lang w:val="uk-UA"/>
        </w:rPr>
      </w:pPr>
      <w:r w:rsidRPr="004A096E">
        <w:rPr>
          <w:rStyle w:val="a6"/>
          <w:rFonts w:ascii="Times New Roman" w:hAnsi="Times New Roman"/>
        </w:rPr>
        <w:footnoteRef/>
      </w:r>
      <w:r w:rsidRPr="004A096E">
        <w:rPr>
          <w:rFonts w:ascii="Times New Roman" w:hAnsi="Times New Roman"/>
          <w:lang w:val="uk-UA"/>
        </w:rPr>
        <w:t xml:space="preserve"> </w:t>
      </w:r>
      <w:proofErr w:type="spellStart"/>
      <w:r w:rsidRPr="004A096E">
        <w:rPr>
          <w:rFonts w:ascii="Times New Roman" w:hAnsi="Times New Roman"/>
          <w:lang w:val="uk-UA"/>
        </w:rPr>
        <w:t>Човган</w:t>
      </w:r>
      <w:proofErr w:type="spellEnd"/>
      <w:r w:rsidRPr="004A096E">
        <w:rPr>
          <w:rFonts w:ascii="Times New Roman" w:hAnsi="Times New Roman"/>
        </w:rPr>
        <w:t> </w:t>
      </w:r>
      <w:r w:rsidRPr="004A096E">
        <w:rPr>
          <w:rFonts w:ascii="Times New Roman" w:hAnsi="Times New Roman"/>
          <w:lang w:val="uk-UA"/>
        </w:rPr>
        <w:t>В. Реформування законодавства, що регулює медичне забезпечення засуджених, у виданні Дотримання прав людини у пенітенціарній системі України / К.</w:t>
      </w:r>
      <w:r w:rsidRPr="004A096E">
        <w:rPr>
          <w:rFonts w:ascii="Times New Roman" w:hAnsi="Times New Roman"/>
        </w:rPr>
        <w:t> </w:t>
      </w:r>
      <w:r w:rsidRPr="004A096E">
        <w:rPr>
          <w:rFonts w:ascii="Times New Roman" w:hAnsi="Times New Roman"/>
          <w:lang w:val="uk-UA"/>
        </w:rPr>
        <w:t>А.</w:t>
      </w:r>
      <w:r w:rsidRPr="004A096E">
        <w:rPr>
          <w:rFonts w:ascii="Times New Roman" w:hAnsi="Times New Roman"/>
        </w:rPr>
        <w:t> </w:t>
      </w:r>
      <w:proofErr w:type="spellStart"/>
      <w:r w:rsidRPr="004A096E">
        <w:rPr>
          <w:rFonts w:ascii="Times New Roman" w:hAnsi="Times New Roman"/>
          <w:lang w:val="uk-UA"/>
        </w:rPr>
        <w:t>Автухов</w:t>
      </w:r>
      <w:proofErr w:type="spellEnd"/>
      <w:r w:rsidRPr="004A096E">
        <w:rPr>
          <w:rFonts w:ascii="Times New Roman" w:hAnsi="Times New Roman"/>
          <w:lang w:val="uk-UA"/>
        </w:rPr>
        <w:t>, А.</w:t>
      </w:r>
      <w:r w:rsidRPr="004A096E">
        <w:rPr>
          <w:rFonts w:ascii="Times New Roman" w:hAnsi="Times New Roman"/>
        </w:rPr>
        <w:t> </w:t>
      </w:r>
      <w:r w:rsidRPr="004A096E">
        <w:rPr>
          <w:rFonts w:ascii="Times New Roman" w:hAnsi="Times New Roman"/>
          <w:lang w:val="uk-UA"/>
        </w:rPr>
        <w:t>П.</w:t>
      </w:r>
      <w:r w:rsidRPr="004A096E">
        <w:rPr>
          <w:rFonts w:ascii="Times New Roman" w:hAnsi="Times New Roman"/>
        </w:rPr>
        <w:t> </w:t>
      </w:r>
      <w:r w:rsidRPr="004A096E">
        <w:rPr>
          <w:rFonts w:ascii="Times New Roman" w:hAnsi="Times New Roman"/>
          <w:lang w:val="uk-UA"/>
        </w:rPr>
        <w:t>Гель, М.</w:t>
      </w:r>
      <w:r w:rsidRPr="004A096E">
        <w:rPr>
          <w:rFonts w:ascii="Times New Roman" w:hAnsi="Times New Roman"/>
        </w:rPr>
        <w:t> </w:t>
      </w:r>
      <w:r w:rsidRPr="004A096E">
        <w:rPr>
          <w:rFonts w:ascii="Times New Roman" w:hAnsi="Times New Roman"/>
          <w:lang w:val="uk-UA"/>
        </w:rPr>
        <w:t>В.</w:t>
      </w:r>
      <w:r w:rsidRPr="004A096E">
        <w:rPr>
          <w:rFonts w:ascii="Times New Roman" w:hAnsi="Times New Roman"/>
        </w:rPr>
        <w:t> </w:t>
      </w:r>
      <w:r w:rsidRPr="004A096E">
        <w:rPr>
          <w:rFonts w:ascii="Times New Roman" w:hAnsi="Times New Roman"/>
          <w:lang w:val="uk-UA"/>
        </w:rPr>
        <w:t>Романов, В.</w:t>
      </w:r>
      <w:r w:rsidRPr="004A096E">
        <w:rPr>
          <w:rFonts w:ascii="Times New Roman" w:hAnsi="Times New Roman"/>
        </w:rPr>
        <w:t> </w:t>
      </w:r>
      <w:r w:rsidRPr="004A096E">
        <w:rPr>
          <w:rFonts w:ascii="Times New Roman" w:hAnsi="Times New Roman"/>
          <w:lang w:val="uk-UA"/>
        </w:rPr>
        <w:t>О.</w:t>
      </w:r>
      <w:r w:rsidRPr="004A096E">
        <w:rPr>
          <w:rFonts w:ascii="Times New Roman" w:hAnsi="Times New Roman"/>
        </w:rPr>
        <w:t> </w:t>
      </w:r>
      <w:proofErr w:type="spellStart"/>
      <w:r w:rsidRPr="004A096E">
        <w:rPr>
          <w:rFonts w:ascii="Times New Roman" w:hAnsi="Times New Roman"/>
          <w:lang w:val="uk-UA"/>
        </w:rPr>
        <w:t>Човган</w:t>
      </w:r>
      <w:proofErr w:type="spellEnd"/>
      <w:r w:rsidRPr="004A096E">
        <w:rPr>
          <w:rFonts w:ascii="Times New Roman" w:hAnsi="Times New Roman"/>
          <w:lang w:val="uk-UA"/>
        </w:rPr>
        <w:t>, І.</w:t>
      </w:r>
      <w:r w:rsidRPr="004A096E">
        <w:rPr>
          <w:rFonts w:ascii="Times New Roman" w:hAnsi="Times New Roman"/>
        </w:rPr>
        <w:t> </w:t>
      </w:r>
      <w:r w:rsidRPr="004A096E">
        <w:rPr>
          <w:rFonts w:ascii="Times New Roman" w:hAnsi="Times New Roman"/>
          <w:lang w:val="uk-UA"/>
        </w:rPr>
        <w:t>С.</w:t>
      </w:r>
      <w:r w:rsidRPr="004A096E">
        <w:rPr>
          <w:rFonts w:ascii="Times New Roman" w:hAnsi="Times New Roman"/>
        </w:rPr>
        <w:t> </w:t>
      </w:r>
      <w:proofErr w:type="spellStart"/>
      <w:r w:rsidRPr="004A096E">
        <w:rPr>
          <w:rFonts w:ascii="Times New Roman" w:hAnsi="Times New Roman"/>
          <w:lang w:val="uk-UA"/>
        </w:rPr>
        <w:t>Яковець</w:t>
      </w:r>
      <w:proofErr w:type="spellEnd"/>
      <w:r w:rsidRPr="004A096E">
        <w:rPr>
          <w:rFonts w:ascii="Times New Roman" w:hAnsi="Times New Roman"/>
          <w:lang w:val="uk-UA"/>
        </w:rPr>
        <w:t xml:space="preserve">; за загальною редакцією </w:t>
      </w:r>
      <w:r w:rsidRPr="004A096E">
        <w:rPr>
          <w:rFonts w:ascii="Times New Roman" w:hAnsi="Times New Roman"/>
        </w:rPr>
        <w:t xml:space="preserve">Є. Ю. Захарова. — </w:t>
      </w:r>
      <w:proofErr w:type="spellStart"/>
      <w:r w:rsidRPr="004A096E">
        <w:rPr>
          <w:rFonts w:ascii="Times New Roman" w:hAnsi="Times New Roman"/>
        </w:rPr>
        <w:t>Харків</w:t>
      </w:r>
      <w:proofErr w:type="spellEnd"/>
      <w:r w:rsidRPr="004A096E">
        <w:rPr>
          <w:rFonts w:ascii="Times New Roman" w:hAnsi="Times New Roman"/>
        </w:rPr>
        <w:t>: ТОВ «</w:t>
      </w:r>
      <w:proofErr w:type="spellStart"/>
      <w:r w:rsidRPr="004A096E">
        <w:rPr>
          <w:rFonts w:ascii="Times New Roman" w:hAnsi="Times New Roman"/>
        </w:rPr>
        <w:t>Видавницт</w:t>
      </w:r>
      <w:r w:rsidRPr="004A096E">
        <w:rPr>
          <w:rFonts w:ascii="Times New Roman" w:hAnsi="Times New Roman"/>
        </w:rPr>
        <w:softHyphen/>
        <w:t>во</w:t>
      </w:r>
      <w:proofErr w:type="spellEnd"/>
      <w:r w:rsidRPr="004A096E">
        <w:rPr>
          <w:rFonts w:ascii="Times New Roman" w:hAnsi="Times New Roman"/>
        </w:rPr>
        <w:t xml:space="preserve"> права </w:t>
      </w:r>
      <w:proofErr w:type="spellStart"/>
      <w:r w:rsidRPr="004A096E">
        <w:rPr>
          <w:rFonts w:ascii="Times New Roman" w:hAnsi="Times New Roman"/>
        </w:rPr>
        <w:t>людини</w:t>
      </w:r>
      <w:proofErr w:type="spellEnd"/>
      <w:r w:rsidRPr="004A096E">
        <w:rPr>
          <w:rFonts w:ascii="Times New Roman" w:hAnsi="Times New Roman"/>
        </w:rPr>
        <w:t xml:space="preserve">», 2014 р. — С. 213–228 (http://library.khpg.org); </w:t>
      </w:r>
      <w:proofErr w:type="spellStart"/>
      <w:r w:rsidRPr="004A096E">
        <w:rPr>
          <w:rFonts w:ascii="Times New Roman" w:hAnsi="Times New Roman"/>
        </w:rPr>
        <w:t>Ащенко</w:t>
      </w:r>
      <w:proofErr w:type="spellEnd"/>
      <w:r w:rsidRPr="004A096E">
        <w:rPr>
          <w:rFonts w:ascii="Times New Roman" w:hAnsi="Times New Roman"/>
        </w:rPr>
        <w:t xml:space="preserve"> О. М., </w:t>
      </w:r>
      <w:proofErr w:type="spellStart"/>
      <w:r w:rsidRPr="004A096E">
        <w:rPr>
          <w:rFonts w:ascii="Times New Roman" w:hAnsi="Times New Roman"/>
        </w:rPr>
        <w:t>Човган</w:t>
      </w:r>
      <w:proofErr w:type="spellEnd"/>
      <w:r w:rsidRPr="004A096E">
        <w:rPr>
          <w:rFonts w:ascii="Times New Roman" w:hAnsi="Times New Roman"/>
        </w:rPr>
        <w:t xml:space="preserve"> В. О. </w:t>
      </w:r>
      <w:proofErr w:type="spellStart"/>
      <w:r w:rsidRPr="004A096E">
        <w:rPr>
          <w:rFonts w:ascii="Times New Roman" w:hAnsi="Times New Roman"/>
        </w:rPr>
        <w:t>Українськепенітенціарнезаконодавство</w:t>
      </w:r>
      <w:proofErr w:type="spellEnd"/>
      <w:r w:rsidRPr="004A096E">
        <w:rPr>
          <w:rFonts w:ascii="Times New Roman" w:hAnsi="Times New Roman"/>
        </w:rPr>
        <w:t xml:space="preserve"> у </w:t>
      </w:r>
      <w:proofErr w:type="spellStart"/>
      <w:r w:rsidRPr="004A096E">
        <w:rPr>
          <w:rFonts w:ascii="Times New Roman" w:hAnsi="Times New Roman"/>
        </w:rPr>
        <w:t>світлістандартівКомітетівпротикатувань</w:t>
      </w:r>
      <w:proofErr w:type="spellEnd"/>
      <w:r w:rsidRPr="004A096E">
        <w:rPr>
          <w:rFonts w:ascii="Times New Roman" w:hAnsi="Times New Roman"/>
        </w:rPr>
        <w:t xml:space="preserve"> ООН та</w:t>
      </w:r>
      <w:proofErr w:type="gramStart"/>
      <w:r w:rsidRPr="004A096E">
        <w:rPr>
          <w:rFonts w:ascii="Times New Roman" w:hAnsi="Times New Roman"/>
        </w:rPr>
        <w:t xml:space="preserve"> Р</w:t>
      </w:r>
      <w:proofErr w:type="gramEnd"/>
      <w:r w:rsidRPr="004A096E">
        <w:rPr>
          <w:rFonts w:ascii="Times New Roman" w:hAnsi="Times New Roman"/>
        </w:rPr>
        <w:t xml:space="preserve">ади </w:t>
      </w:r>
      <w:proofErr w:type="spellStart"/>
      <w:r w:rsidRPr="004A096E">
        <w:rPr>
          <w:rFonts w:ascii="Times New Roman" w:hAnsi="Times New Roman"/>
        </w:rPr>
        <w:t>Європи</w:t>
      </w:r>
      <w:proofErr w:type="spellEnd"/>
      <w:r w:rsidRPr="004A096E">
        <w:rPr>
          <w:rFonts w:ascii="Times New Roman" w:hAnsi="Times New Roman"/>
        </w:rPr>
        <w:t xml:space="preserve"> / О. М. </w:t>
      </w:r>
      <w:proofErr w:type="spellStart"/>
      <w:r w:rsidRPr="004A096E">
        <w:rPr>
          <w:rFonts w:ascii="Times New Roman" w:hAnsi="Times New Roman"/>
        </w:rPr>
        <w:t>Ащенко</w:t>
      </w:r>
      <w:proofErr w:type="spellEnd"/>
      <w:r w:rsidRPr="004A096E">
        <w:rPr>
          <w:rFonts w:ascii="Times New Roman" w:hAnsi="Times New Roman"/>
        </w:rPr>
        <w:t>, В. О. </w:t>
      </w:r>
      <w:proofErr w:type="spellStart"/>
      <w:r w:rsidRPr="004A096E">
        <w:rPr>
          <w:rFonts w:ascii="Times New Roman" w:hAnsi="Times New Roman"/>
        </w:rPr>
        <w:t>Човган</w:t>
      </w:r>
      <w:proofErr w:type="spellEnd"/>
      <w:r w:rsidRPr="004A096E">
        <w:rPr>
          <w:rFonts w:ascii="Times New Roman" w:hAnsi="Times New Roman"/>
        </w:rPr>
        <w:t xml:space="preserve">; </w:t>
      </w:r>
      <w:proofErr w:type="spellStart"/>
      <w:r w:rsidRPr="004A096E">
        <w:rPr>
          <w:rFonts w:ascii="Times New Roman" w:hAnsi="Times New Roman"/>
        </w:rPr>
        <w:t>передм</w:t>
      </w:r>
      <w:proofErr w:type="spellEnd"/>
      <w:r w:rsidRPr="004A096E">
        <w:rPr>
          <w:rFonts w:ascii="Times New Roman" w:hAnsi="Times New Roman"/>
        </w:rPr>
        <w:t>. М. М. </w:t>
      </w:r>
      <w:proofErr w:type="spellStart"/>
      <w:r w:rsidRPr="004A096E">
        <w:rPr>
          <w:rFonts w:ascii="Times New Roman" w:hAnsi="Times New Roman"/>
        </w:rPr>
        <w:t>Гнатовського</w:t>
      </w:r>
      <w:proofErr w:type="spellEnd"/>
      <w:r w:rsidRPr="004A096E">
        <w:rPr>
          <w:rFonts w:ascii="Times New Roman" w:hAnsi="Times New Roman"/>
        </w:rPr>
        <w:t xml:space="preserve">; за </w:t>
      </w:r>
      <w:proofErr w:type="spellStart"/>
      <w:r w:rsidRPr="004A096E">
        <w:rPr>
          <w:rFonts w:ascii="Times New Roman" w:hAnsi="Times New Roman"/>
        </w:rPr>
        <w:t>заг</w:t>
      </w:r>
      <w:proofErr w:type="spellEnd"/>
      <w:r w:rsidRPr="004A096E">
        <w:rPr>
          <w:rFonts w:ascii="Times New Roman" w:hAnsi="Times New Roman"/>
        </w:rPr>
        <w:t xml:space="preserve">. ред. Є. Ю. Захарова. — </w:t>
      </w:r>
      <w:proofErr w:type="spellStart"/>
      <w:r w:rsidRPr="004A096E">
        <w:rPr>
          <w:rFonts w:ascii="Times New Roman" w:hAnsi="Times New Roman"/>
        </w:rPr>
        <w:t>Харків</w:t>
      </w:r>
      <w:proofErr w:type="spellEnd"/>
      <w:r w:rsidRPr="004A096E">
        <w:rPr>
          <w:rFonts w:ascii="Times New Roman" w:hAnsi="Times New Roman"/>
        </w:rPr>
        <w:t xml:space="preserve">: Права </w:t>
      </w:r>
      <w:proofErr w:type="spellStart"/>
      <w:r w:rsidRPr="004A096E">
        <w:rPr>
          <w:rFonts w:ascii="Times New Roman" w:hAnsi="Times New Roman"/>
        </w:rPr>
        <w:t>людини</w:t>
      </w:r>
      <w:proofErr w:type="spellEnd"/>
      <w:r w:rsidRPr="004A096E">
        <w:rPr>
          <w:rFonts w:ascii="Times New Roman" w:hAnsi="Times New Roman"/>
        </w:rPr>
        <w:t>, 2014 р. — С. 72–88 (</w:t>
      </w:r>
      <w:hyperlink r:id="rId21" w:history="1">
        <w:r w:rsidRPr="00D107F3">
          <w:rPr>
            <w:rStyle w:val="a7"/>
            <w:rFonts w:ascii="Times New Roman" w:hAnsi="Times New Roman"/>
          </w:rPr>
          <w:t>http://library.khpg.org/http://helsinki.org.ua/files/docs/1413663568.pdf</w:t>
        </w:r>
      </w:hyperlink>
      <w:r w:rsidRPr="004A096E">
        <w:rPr>
          <w:rFonts w:ascii="Times New Roman" w:hAnsi="Times New Roman"/>
        </w:rPr>
        <w:t>)</w:t>
      </w:r>
      <w:r>
        <w:rPr>
          <w:rFonts w:ascii="Times New Roman" w:hAnsi="Times New Roman"/>
          <w:lang w:val="uk-UA"/>
        </w:rPr>
        <w:t xml:space="preserve">; </w:t>
      </w:r>
      <w:proofErr w:type="spellStart"/>
      <w:proofErr w:type="gramStart"/>
      <w:r w:rsidRPr="006F16EE">
        <w:rPr>
          <w:rFonts w:ascii="Times New Roman" w:hAnsi="Times New Roman"/>
          <w:bCs/>
        </w:rPr>
        <w:t>Нов</w:t>
      </w:r>
      <w:proofErr w:type="gramEnd"/>
      <w:r w:rsidRPr="006F16EE">
        <w:rPr>
          <w:rFonts w:ascii="Times New Roman" w:hAnsi="Times New Roman"/>
          <w:bCs/>
        </w:rPr>
        <w:t>і</w:t>
      </w:r>
      <w:proofErr w:type="spellEnd"/>
      <w:r w:rsidRPr="006F16EE">
        <w:rPr>
          <w:rFonts w:ascii="Times New Roman" w:hAnsi="Times New Roman"/>
          <w:bCs/>
        </w:rPr>
        <w:t xml:space="preserve"> Правила </w:t>
      </w:r>
      <w:proofErr w:type="spellStart"/>
      <w:r w:rsidRPr="006F16EE">
        <w:rPr>
          <w:rFonts w:ascii="Times New Roman" w:hAnsi="Times New Roman"/>
          <w:bCs/>
        </w:rPr>
        <w:t>внутрішнього</w:t>
      </w:r>
      <w:proofErr w:type="spellEnd"/>
      <w:r w:rsidRPr="006F16EE">
        <w:rPr>
          <w:rFonts w:ascii="Times New Roman" w:hAnsi="Times New Roman"/>
          <w:bCs/>
        </w:rPr>
        <w:t xml:space="preserve"> </w:t>
      </w:r>
      <w:proofErr w:type="spellStart"/>
      <w:r w:rsidRPr="006F16EE">
        <w:rPr>
          <w:rFonts w:ascii="Times New Roman" w:hAnsi="Times New Roman"/>
          <w:bCs/>
        </w:rPr>
        <w:t>розпорядку</w:t>
      </w:r>
      <w:proofErr w:type="spellEnd"/>
      <w:r w:rsidRPr="006F16EE">
        <w:rPr>
          <w:rFonts w:ascii="Times New Roman" w:hAnsi="Times New Roman"/>
          <w:bCs/>
        </w:rPr>
        <w:t xml:space="preserve"> </w:t>
      </w:r>
      <w:proofErr w:type="spellStart"/>
      <w:r w:rsidRPr="006F16EE">
        <w:rPr>
          <w:rFonts w:ascii="Times New Roman" w:hAnsi="Times New Roman"/>
          <w:bCs/>
        </w:rPr>
        <w:t>установ</w:t>
      </w:r>
      <w:proofErr w:type="spellEnd"/>
      <w:r w:rsidRPr="006F16EE">
        <w:rPr>
          <w:rFonts w:ascii="Times New Roman" w:hAnsi="Times New Roman"/>
          <w:bCs/>
        </w:rPr>
        <w:t xml:space="preserve"> </w:t>
      </w:r>
      <w:proofErr w:type="spellStart"/>
      <w:r w:rsidRPr="006F16EE">
        <w:rPr>
          <w:rFonts w:ascii="Times New Roman" w:hAnsi="Times New Roman"/>
          <w:bCs/>
        </w:rPr>
        <w:t>виконання</w:t>
      </w:r>
      <w:proofErr w:type="spellEnd"/>
      <w:r w:rsidRPr="006F16EE">
        <w:rPr>
          <w:rFonts w:ascii="Times New Roman" w:hAnsi="Times New Roman"/>
          <w:bCs/>
        </w:rPr>
        <w:t xml:space="preserve"> </w:t>
      </w:r>
      <w:proofErr w:type="spellStart"/>
      <w:r w:rsidRPr="006F16EE">
        <w:rPr>
          <w:rFonts w:ascii="Times New Roman" w:hAnsi="Times New Roman"/>
          <w:bCs/>
        </w:rPr>
        <w:t>покарань</w:t>
      </w:r>
      <w:proofErr w:type="spellEnd"/>
      <w:r w:rsidRPr="006F16EE">
        <w:rPr>
          <w:rFonts w:ascii="Times New Roman" w:hAnsi="Times New Roman"/>
          <w:bCs/>
        </w:rPr>
        <w:t xml:space="preserve">: </w:t>
      </w:r>
      <w:proofErr w:type="spellStart"/>
      <w:r w:rsidRPr="006F16EE">
        <w:rPr>
          <w:rFonts w:ascii="Times New Roman" w:hAnsi="Times New Roman"/>
          <w:bCs/>
        </w:rPr>
        <w:t>нове</w:t>
      </w:r>
      <w:proofErr w:type="spellEnd"/>
      <w:r w:rsidRPr="006F16EE">
        <w:rPr>
          <w:rFonts w:ascii="Times New Roman" w:hAnsi="Times New Roman"/>
          <w:bCs/>
        </w:rPr>
        <w:t xml:space="preserve"> – </w:t>
      </w:r>
      <w:proofErr w:type="spellStart"/>
      <w:r w:rsidRPr="006F16EE">
        <w:rPr>
          <w:rFonts w:ascii="Times New Roman" w:hAnsi="Times New Roman"/>
          <w:bCs/>
        </w:rPr>
        <w:t>це</w:t>
      </w:r>
      <w:proofErr w:type="spellEnd"/>
      <w:r w:rsidRPr="006F16EE">
        <w:rPr>
          <w:rFonts w:ascii="Times New Roman" w:hAnsi="Times New Roman"/>
          <w:bCs/>
        </w:rPr>
        <w:t xml:space="preserve"> </w:t>
      </w:r>
      <w:proofErr w:type="spellStart"/>
      <w:r w:rsidRPr="006F16EE">
        <w:rPr>
          <w:rFonts w:ascii="Times New Roman" w:hAnsi="Times New Roman"/>
          <w:bCs/>
        </w:rPr>
        <w:t>забуте</w:t>
      </w:r>
      <w:proofErr w:type="spellEnd"/>
      <w:r w:rsidRPr="006F16EE">
        <w:rPr>
          <w:rFonts w:ascii="Times New Roman" w:hAnsi="Times New Roman"/>
          <w:bCs/>
        </w:rPr>
        <w:t xml:space="preserve"> </w:t>
      </w:r>
      <w:proofErr w:type="spellStart"/>
      <w:r w:rsidRPr="006F16EE">
        <w:rPr>
          <w:rFonts w:ascii="Times New Roman" w:hAnsi="Times New Roman"/>
          <w:bCs/>
        </w:rPr>
        <w:t>старе</w:t>
      </w:r>
      <w:proofErr w:type="spellEnd"/>
      <w:r w:rsidRPr="006F16EE">
        <w:rPr>
          <w:rFonts w:ascii="Times New Roman" w:hAnsi="Times New Roman"/>
          <w:bCs/>
          <w:lang w:val="uk-UA"/>
        </w:rPr>
        <w:t xml:space="preserve"> // </w:t>
      </w:r>
      <w:hyperlink r:id="rId22" w:history="1">
        <w:r w:rsidRPr="00D107F3">
          <w:rPr>
            <w:rStyle w:val="a7"/>
            <w:rFonts w:ascii="Times New Roman" w:hAnsi="Times New Roman"/>
            <w:bCs/>
            <w:lang w:val="uk-UA"/>
          </w:rPr>
          <w:t>http://edu.helsinki.org.ua/pod/novini-vipusknik-v-programi/nov-pravila-vnutr-shnogo-rozporyadku-ustanov-vikonannya-pokaran-nove</w:t>
        </w:r>
      </w:hyperlink>
      <w:r>
        <w:rPr>
          <w:rFonts w:ascii="Times New Roman" w:hAnsi="Times New Roman"/>
          <w:bCs/>
          <w:lang w:val="uk-UA"/>
        </w:rPr>
        <w:t xml:space="preserve">. </w:t>
      </w:r>
    </w:p>
  </w:footnote>
  <w:footnote w:id="23">
    <w:p w:rsidR="00EF0821" w:rsidRPr="00E45402" w:rsidRDefault="00EF0821" w:rsidP="00EF0821">
      <w:pPr>
        <w:pStyle w:val="a4"/>
        <w:ind w:firstLine="0"/>
        <w:jc w:val="both"/>
        <w:rPr>
          <w:rFonts w:ascii="Times New Roman" w:hAnsi="Times New Roman"/>
          <w:lang w:val="uk-UA"/>
        </w:rPr>
      </w:pPr>
      <w:r w:rsidRPr="00E45402">
        <w:rPr>
          <w:rStyle w:val="a6"/>
          <w:rFonts w:ascii="Times New Roman" w:hAnsi="Times New Roman"/>
        </w:rPr>
        <w:footnoteRef/>
      </w:r>
      <w:r w:rsidRPr="00E45402">
        <w:rPr>
          <w:rFonts w:ascii="Times New Roman" w:hAnsi="Times New Roman"/>
          <w:lang w:val="uk-UA"/>
        </w:rPr>
        <w:t xml:space="preserve"> </w:t>
      </w:r>
      <w:r w:rsidRPr="00E45402">
        <w:rPr>
          <w:rFonts w:ascii="Times New Roman" w:hAnsi="Times New Roman"/>
          <w:lang w:val="uk-UA"/>
        </w:rPr>
        <w:t xml:space="preserve">План </w:t>
      </w:r>
      <w:r w:rsidRPr="00E45402">
        <w:rPr>
          <w:rFonts w:ascii="Times New Roman" w:hAnsi="Times New Roman"/>
          <w:bCs/>
          <w:lang w:val="uk-UA"/>
        </w:rPr>
        <w:t xml:space="preserve">заходів з реалізації Національної стратегії у сфері прав людини на період до 2020 року // </w:t>
      </w:r>
      <w:hyperlink r:id="rId23" w:tgtFrame="_blank" w:history="1">
        <w:proofErr w:type="spellStart"/>
        <w:r w:rsidRPr="00E45402">
          <w:rPr>
            <w:rStyle w:val="a7"/>
            <w:rFonts w:ascii="Times New Roman" w:hAnsi="Times New Roman"/>
            <w:bCs/>
          </w:rPr>
          <w:t>kmu</w:t>
        </w:r>
        <w:proofErr w:type="spellEnd"/>
        <w:r w:rsidRPr="00E45402">
          <w:rPr>
            <w:rStyle w:val="a7"/>
            <w:rFonts w:ascii="Times New Roman" w:hAnsi="Times New Roman"/>
            <w:bCs/>
            <w:lang w:val="uk-UA"/>
          </w:rPr>
          <w:t>.</w:t>
        </w:r>
        <w:proofErr w:type="spellStart"/>
        <w:r w:rsidRPr="00E45402">
          <w:rPr>
            <w:rStyle w:val="a7"/>
            <w:rFonts w:ascii="Times New Roman" w:hAnsi="Times New Roman"/>
            <w:bCs/>
          </w:rPr>
          <w:t>gov</w:t>
        </w:r>
        <w:proofErr w:type="spellEnd"/>
        <w:r w:rsidRPr="00E45402">
          <w:rPr>
            <w:rStyle w:val="a7"/>
            <w:rFonts w:ascii="Times New Roman" w:hAnsi="Times New Roman"/>
            <w:bCs/>
            <w:lang w:val="uk-UA"/>
          </w:rPr>
          <w:t>.</w:t>
        </w:r>
        <w:proofErr w:type="spellStart"/>
        <w:r w:rsidRPr="00E45402">
          <w:rPr>
            <w:rStyle w:val="a7"/>
            <w:rFonts w:ascii="Times New Roman" w:hAnsi="Times New Roman"/>
            <w:bCs/>
          </w:rPr>
          <w:t>ua</w:t>
        </w:r>
        <w:proofErr w:type="spellEnd"/>
      </w:hyperlink>
      <w:r w:rsidRPr="00E45402">
        <w:rPr>
          <w:rFonts w:ascii="Times New Roman" w:hAnsi="Times New Roman"/>
          <w:bCs/>
          <w:lang w:val="uk-UA"/>
        </w:rPr>
        <w:t>›</w:t>
      </w:r>
      <w:hyperlink r:id="rId24" w:tgtFrame="_blank" w:history="1">
        <w:proofErr w:type="spellStart"/>
        <w:r w:rsidRPr="00E45402">
          <w:rPr>
            <w:rStyle w:val="a7"/>
            <w:rFonts w:ascii="Times New Roman" w:hAnsi="Times New Roman"/>
            <w:bCs/>
          </w:rPr>
          <w:t>document</w:t>
        </w:r>
        <w:proofErr w:type="spellEnd"/>
        <w:r w:rsidRPr="00E45402">
          <w:rPr>
            <w:rStyle w:val="a7"/>
            <w:rFonts w:ascii="Times New Roman" w:hAnsi="Times New Roman"/>
            <w:bCs/>
            <w:lang w:val="uk-UA"/>
          </w:rPr>
          <w:t>/249089802/</w:t>
        </w:r>
      </w:hyperlink>
      <w:r w:rsidRPr="00E45402">
        <w:rPr>
          <w:rFonts w:ascii="Times New Roman" w:hAnsi="Times New Roman"/>
          <w:bCs/>
          <w:lang w:val="uk-UA"/>
        </w:rPr>
        <w:t>AA_GOEI_REPORT_ 5 m 2016_final_060616</w:t>
      </w:r>
    </w:p>
  </w:footnote>
  <w:footnote w:id="24">
    <w:p w:rsidR="00EF0821" w:rsidRPr="00C67C45" w:rsidRDefault="00EF0821" w:rsidP="00EF0821">
      <w:pPr>
        <w:pStyle w:val="a4"/>
        <w:ind w:firstLine="0"/>
        <w:jc w:val="both"/>
        <w:rPr>
          <w:lang w:val="uk-UA"/>
        </w:rPr>
      </w:pPr>
      <w:r>
        <w:rPr>
          <w:rStyle w:val="a6"/>
        </w:rPr>
        <w:footnoteRef/>
      </w:r>
      <w:r w:rsidRPr="00C67C45">
        <w:rPr>
          <w:lang w:val="uk-UA"/>
        </w:rPr>
        <w:t xml:space="preserve"> </w:t>
      </w:r>
      <w:r w:rsidRPr="00E45402">
        <w:rPr>
          <w:rFonts w:ascii="Times New Roman" w:hAnsi="Times New Roman"/>
          <w:lang w:val="uk-UA"/>
        </w:rPr>
        <w:t xml:space="preserve">План </w:t>
      </w:r>
      <w:r w:rsidRPr="00E45402">
        <w:rPr>
          <w:rFonts w:ascii="Times New Roman" w:hAnsi="Times New Roman"/>
          <w:bCs/>
          <w:lang w:val="uk-UA"/>
        </w:rPr>
        <w:t xml:space="preserve">заходів з реалізації Національної стратегії у сфері прав людини на період до 2020 року // </w:t>
      </w:r>
      <w:hyperlink r:id="rId25" w:tgtFrame="_blank" w:history="1">
        <w:proofErr w:type="spellStart"/>
        <w:r w:rsidRPr="00E45402">
          <w:rPr>
            <w:rStyle w:val="a7"/>
            <w:rFonts w:ascii="Times New Roman" w:hAnsi="Times New Roman"/>
            <w:bCs/>
          </w:rPr>
          <w:t>kmu</w:t>
        </w:r>
        <w:proofErr w:type="spellEnd"/>
        <w:r w:rsidRPr="00E45402">
          <w:rPr>
            <w:rStyle w:val="a7"/>
            <w:rFonts w:ascii="Times New Roman" w:hAnsi="Times New Roman"/>
            <w:bCs/>
            <w:lang w:val="uk-UA"/>
          </w:rPr>
          <w:t>.</w:t>
        </w:r>
        <w:proofErr w:type="spellStart"/>
        <w:r w:rsidRPr="00E45402">
          <w:rPr>
            <w:rStyle w:val="a7"/>
            <w:rFonts w:ascii="Times New Roman" w:hAnsi="Times New Roman"/>
            <w:bCs/>
          </w:rPr>
          <w:t>gov</w:t>
        </w:r>
        <w:proofErr w:type="spellEnd"/>
        <w:r w:rsidRPr="00E45402">
          <w:rPr>
            <w:rStyle w:val="a7"/>
            <w:rFonts w:ascii="Times New Roman" w:hAnsi="Times New Roman"/>
            <w:bCs/>
            <w:lang w:val="uk-UA"/>
          </w:rPr>
          <w:t>.</w:t>
        </w:r>
        <w:proofErr w:type="spellStart"/>
        <w:r w:rsidRPr="00E45402">
          <w:rPr>
            <w:rStyle w:val="a7"/>
            <w:rFonts w:ascii="Times New Roman" w:hAnsi="Times New Roman"/>
            <w:bCs/>
          </w:rPr>
          <w:t>ua</w:t>
        </w:r>
        <w:proofErr w:type="spellEnd"/>
      </w:hyperlink>
      <w:r w:rsidRPr="00E45402">
        <w:rPr>
          <w:rFonts w:ascii="Times New Roman" w:hAnsi="Times New Roman"/>
          <w:bCs/>
          <w:lang w:val="uk-UA"/>
        </w:rPr>
        <w:t>›</w:t>
      </w:r>
      <w:hyperlink r:id="rId26" w:tgtFrame="_blank" w:history="1">
        <w:proofErr w:type="spellStart"/>
        <w:r w:rsidRPr="00E45402">
          <w:rPr>
            <w:rStyle w:val="a7"/>
            <w:rFonts w:ascii="Times New Roman" w:hAnsi="Times New Roman"/>
            <w:bCs/>
          </w:rPr>
          <w:t>document</w:t>
        </w:r>
        <w:proofErr w:type="spellEnd"/>
        <w:r w:rsidRPr="00E45402">
          <w:rPr>
            <w:rStyle w:val="a7"/>
            <w:rFonts w:ascii="Times New Roman" w:hAnsi="Times New Roman"/>
            <w:bCs/>
            <w:lang w:val="uk-UA"/>
          </w:rPr>
          <w:t>/249089802/</w:t>
        </w:r>
      </w:hyperlink>
      <w:r w:rsidRPr="00E45402">
        <w:rPr>
          <w:rFonts w:ascii="Times New Roman" w:hAnsi="Times New Roman"/>
          <w:bCs/>
          <w:lang w:val="uk-UA"/>
        </w:rPr>
        <w:t>AA_GOEI_REPORT_ 5 m 2016_final_060616</w:t>
      </w:r>
    </w:p>
  </w:footnote>
  <w:footnote w:id="25">
    <w:p w:rsidR="00EF0821" w:rsidRPr="00E45E49" w:rsidRDefault="00EF0821" w:rsidP="00EF0821">
      <w:pPr>
        <w:pStyle w:val="a4"/>
        <w:ind w:firstLine="0"/>
        <w:jc w:val="both"/>
        <w:rPr>
          <w:rFonts w:ascii="Times New Roman" w:hAnsi="Times New Roman"/>
          <w:lang w:val="uk-UA"/>
        </w:rPr>
      </w:pPr>
      <w:r>
        <w:rPr>
          <w:rStyle w:val="a6"/>
        </w:rPr>
        <w:footnoteRef/>
      </w:r>
      <w:r>
        <w:t xml:space="preserve"> </w:t>
      </w:r>
      <w:proofErr w:type="spellStart"/>
      <w:r w:rsidRPr="00E45E49">
        <w:rPr>
          <w:rFonts w:ascii="Times New Roman" w:hAnsi="Times New Roman"/>
        </w:rPr>
        <w:t>Валерія</w:t>
      </w:r>
      <w:proofErr w:type="spellEnd"/>
      <w:r w:rsidRPr="00E45E49">
        <w:rPr>
          <w:rFonts w:ascii="Times New Roman" w:hAnsi="Times New Roman"/>
        </w:rPr>
        <w:t xml:space="preserve"> </w:t>
      </w:r>
      <w:proofErr w:type="spellStart"/>
      <w:r w:rsidRPr="00E45E49">
        <w:rPr>
          <w:rFonts w:ascii="Times New Roman" w:hAnsi="Times New Roman"/>
        </w:rPr>
        <w:t>Лутковська</w:t>
      </w:r>
      <w:proofErr w:type="spellEnd"/>
      <w:r w:rsidRPr="00E45E49">
        <w:rPr>
          <w:rFonts w:ascii="Times New Roman" w:hAnsi="Times New Roman"/>
        </w:rPr>
        <w:t>: «</w:t>
      </w:r>
      <w:proofErr w:type="spellStart"/>
      <w:r w:rsidRPr="00E45E49">
        <w:rPr>
          <w:rFonts w:ascii="Times New Roman" w:hAnsi="Times New Roman"/>
        </w:rPr>
        <w:t>Необхідно</w:t>
      </w:r>
      <w:proofErr w:type="spellEnd"/>
      <w:r w:rsidRPr="00E45E49">
        <w:rPr>
          <w:rFonts w:ascii="Times New Roman" w:hAnsi="Times New Roman"/>
        </w:rPr>
        <w:t xml:space="preserve"> </w:t>
      </w:r>
      <w:proofErr w:type="spellStart"/>
      <w:r w:rsidRPr="00E45E49">
        <w:rPr>
          <w:rFonts w:ascii="Times New Roman" w:hAnsi="Times New Roman"/>
        </w:rPr>
        <w:t>реформувати</w:t>
      </w:r>
      <w:proofErr w:type="spellEnd"/>
      <w:r w:rsidRPr="00E45E49">
        <w:rPr>
          <w:rFonts w:ascii="Times New Roman" w:hAnsi="Times New Roman"/>
        </w:rPr>
        <w:t xml:space="preserve"> не </w:t>
      </w:r>
      <w:proofErr w:type="spellStart"/>
      <w:r w:rsidRPr="00E45E49">
        <w:rPr>
          <w:rFonts w:ascii="Times New Roman" w:hAnsi="Times New Roman"/>
        </w:rPr>
        <w:t>лише</w:t>
      </w:r>
      <w:proofErr w:type="spellEnd"/>
      <w:r w:rsidRPr="00E45E49">
        <w:rPr>
          <w:rFonts w:ascii="Times New Roman" w:hAnsi="Times New Roman"/>
        </w:rPr>
        <w:t xml:space="preserve"> </w:t>
      </w:r>
      <w:proofErr w:type="spellStart"/>
      <w:r w:rsidRPr="00E45E49">
        <w:rPr>
          <w:rFonts w:ascii="Times New Roman" w:hAnsi="Times New Roman"/>
        </w:rPr>
        <w:t>органи</w:t>
      </w:r>
      <w:proofErr w:type="spellEnd"/>
      <w:r w:rsidRPr="00E45E49">
        <w:rPr>
          <w:rFonts w:ascii="Times New Roman" w:hAnsi="Times New Roman"/>
        </w:rPr>
        <w:t xml:space="preserve"> </w:t>
      </w:r>
      <w:proofErr w:type="spellStart"/>
      <w:r w:rsidRPr="00E45E49">
        <w:rPr>
          <w:rFonts w:ascii="Times New Roman" w:hAnsi="Times New Roman"/>
        </w:rPr>
        <w:t>управління</w:t>
      </w:r>
      <w:proofErr w:type="spellEnd"/>
      <w:r w:rsidRPr="00E45E49">
        <w:rPr>
          <w:rFonts w:ascii="Times New Roman" w:hAnsi="Times New Roman"/>
        </w:rPr>
        <w:t xml:space="preserve"> </w:t>
      </w:r>
      <w:proofErr w:type="spellStart"/>
      <w:r w:rsidRPr="00E45E49">
        <w:rPr>
          <w:rFonts w:ascii="Times New Roman" w:hAnsi="Times New Roman"/>
        </w:rPr>
        <w:t>пенітенціарної</w:t>
      </w:r>
      <w:proofErr w:type="spellEnd"/>
      <w:r w:rsidRPr="00E45E49">
        <w:rPr>
          <w:rFonts w:ascii="Times New Roman" w:hAnsi="Times New Roman"/>
        </w:rPr>
        <w:t xml:space="preserve"> </w:t>
      </w:r>
      <w:proofErr w:type="spellStart"/>
      <w:r w:rsidRPr="00E45E49">
        <w:rPr>
          <w:rFonts w:ascii="Times New Roman" w:hAnsi="Times New Roman"/>
        </w:rPr>
        <w:t>системи</w:t>
      </w:r>
      <w:proofErr w:type="spellEnd"/>
      <w:r w:rsidRPr="00E45E49">
        <w:rPr>
          <w:rFonts w:ascii="Times New Roman" w:hAnsi="Times New Roman"/>
        </w:rPr>
        <w:t xml:space="preserve">, </w:t>
      </w:r>
      <w:proofErr w:type="gramStart"/>
      <w:r w:rsidRPr="00E45E49">
        <w:rPr>
          <w:rFonts w:ascii="Times New Roman" w:hAnsi="Times New Roman"/>
        </w:rPr>
        <w:t>але й</w:t>
      </w:r>
      <w:proofErr w:type="gramEnd"/>
      <w:r w:rsidRPr="00E45E49">
        <w:rPr>
          <w:rFonts w:ascii="Times New Roman" w:hAnsi="Times New Roman"/>
        </w:rPr>
        <w:t xml:space="preserve"> </w:t>
      </w:r>
      <w:proofErr w:type="spellStart"/>
      <w:r w:rsidRPr="00E45E49">
        <w:rPr>
          <w:rFonts w:ascii="Times New Roman" w:hAnsi="Times New Roman"/>
        </w:rPr>
        <w:t>безпосередньо</w:t>
      </w:r>
      <w:proofErr w:type="spellEnd"/>
      <w:r w:rsidRPr="00E45E49">
        <w:rPr>
          <w:rFonts w:ascii="Times New Roman" w:hAnsi="Times New Roman"/>
        </w:rPr>
        <w:t xml:space="preserve"> установи </w:t>
      </w:r>
      <w:proofErr w:type="spellStart"/>
      <w:r w:rsidRPr="00E45E49">
        <w:rPr>
          <w:rFonts w:ascii="Times New Roman" w:hAnsi="Times New Roman"/>
        </w:rPr>
        <w:t>виконання</w:t>
      </w:r>
      <w:proofErr w:type="spellEnd"/>
      <w:r w:rsidRPr="00E45E49">
        <w:rPr>
          <w:rFonts w:ascii="Times New Roman" w:hAnsi="Times New Roman"/>
        </w:rPr>
        <w:t xml:space="preserve"> </w:t>
      </w:r>
      <w:proofErr w:type="spellStart"/>
      <w:r w:rsidRPr="00E45E49">
        <w:rPr>
          <w:rFonts w:ascii="Times New Roman" w:hAnsi="Times New Roman"/>
        </w:rPr>
        <w:t>покарань</w:t>
      </w:r>
      <w:proofErr w:type="spellEnd"/>
      <w:r w:rsidRPr="00E45E49">
        <w:rPr>
          <w:rFonts w:ascii="Times New Roman" w:hAnsi="Times New Roman"/>
        </w:rPr>
        <w:t>»</w:t>
      </w:r>
      <w:r w:rsidRPr="00E45E49">
        <w:rPr>
          <w:rFonts w:ascii="Times New Roman" w:hAnsi="Times New Roman"/>
          <w:lang w:val="uk-UA"/>
        </w:rPr>
        <w:t>//</w:t>
      </w:r>
      <w:r w:rsidRPr="00E45E49">
        <w:rPr>
          <w:rFonts w:ascii="Times New Roman" w:hAnsi="Times New Roman"/>
        </w:rPr>
        <w:t xml:space="preserve"> </w:t>
      </w:r>
      <w:r w:rsidRPr="00E45E49">
        <w:rPr>
          <w:rFonts w:ascii="Times New Roman" w:hAnsi="Times New Roman"/>
          <w:lang w:val="uk-UA"/>
        </w:rPr>
        <w:t>http://www.ombudsman.gov.ua/ua/all-news/pr/301116-oo-valeriya-lutkovska-neobxidno-reformuvati-ne-lishe-organi-upravlinnya-p/</w:t>
      </w:r>
    </w:p>
  </w:footnote>
  <w:footnote w:id="26">
    <w:p w:rsidR="00EF0821" w:rsidRPr="00E34118" w:rsidRDefault="00EF0821" w:rsidP="00EF0821">
      <w:pPr>
        <w:pStyle w:val="a4"/>
        <w:ind w:firstLine="0"/>
        <w:jc w:val="both"/>
        <w:rPr>
          <w:rFonts w:ascii="Times New Roman" w:hAnsi="Times New Roman"/>
          <w:lang w:val="uk-UA"/>
        </w:rPr>
      </w:pPr>
      <w:r w:rsidRPr="00E34118">
        <w:rPr>
          <w:rStyle w:val="a6"/>
          <w:rFonts w:ascii="Times New Roman" w:hAnsi="Times New Roman"/>
        </w:rPr>
        <w:footnoteRef/>
      </w:r>
      <w:r w:rsidRPr="00E34118">
        <w:rPr>
          <w:rFonts w:ascii="Times New Roman" w:hAnsi="Times New Roman"/>
        </w:rPr>
        <w:t xml:space="preserve"> Текст документа</w:t>
      </w:r>
      <w:proofErr w:type="gramStart"/>
      <w:r w:rsidRPr="00E34118">
        <w:rPr>
          <w:rFonts w:ascii="Times New Roman" w:hAnsi="Times New Roman"/>
        </w:rPr>
        <w:t>:“</w:t>
      </w:r>
      <w:proofErr w:type="spellStart"/>
      <w:proofErr w:type="gramEnd"/>
      <w:r w:rsidRPr="00E34118">
        <w:rPr>
          <w:rFonts w:ascii="Times New Roman" w:hAnsi="Times New Roman"/>
        </w:rPr>
        <w:t>Деякі</w:t>
      </w:r>
      <w:proofErr w:type="spellEnd"/>
      <w:r w:rsidRPr="00E34118">
        <w:rPr>
          <w:rFonts w:ascii="Times New Roman" w:hAnsi="Times New Roman"/>
        </w:rPr>
        <w:t xml:space="preserve"> </w:t>
      </w:r>
      <w:proofErr w:type="spellStart"/>
      <w:r w:rsidRPr="00E34118">
        <w:rPr>
          <w:rFonts w:ascii="Times New Roman" w:hAnsi="Times New Roman"/>
        </w:rPr>
        <w:t>питання</w:t>
      </w:r>
      <w:proofErr w:type="spellEnd"/>
      <w:r w:rsidRPr="00E34118">
        <w:rPr>
          <w:rFonts w:ascii="Times New Roman" w:hAnsi="Times New Roman"/>
        </w:rPr>
        <w:t xml:space="preserve"> </w:t>
      </w:r>
      <w:proofErr w:type="spellStart"/>
      <w:r w:rsidRPr="00E34118">
        <w:rPr>
          <w:rFonts w:ascii="Times New Roman" w:hAnsi="Times New Roman"/>
        </w:rPr>
        <w:t>реформування</w:t>
      </w:r>
      <w:proofErr w:type="spellEnd"/>
      <w:r w:rsidRPr="00E34118">
        <w:rPr>
          <w:rFonts w:ascii="Times New Roman" w:hAnsi="Times New Roman"/>
        </w:rPr>
        <w:t xml:space="preserve"> </w:t>
      </w:r>
      <w:proofErr w:type="spellStart"/>
      <w:r w:rsidRPr="00E34118">
        <w:rPr>
          <w:rFonts w:ascii="Times New Roman" w:hAnsi="Times New Roman"/>
        </w:rPr>
        <w:t>системи</w:t>
      </w:r>
      <w:proofErr w:type="spellEnd"/>
      <w:r w:rsidRPr="00E34118">
        <w:rPr>
          <w:rFonts w:ascii="Times New Roman" w:hAnsi="Times New Roman"/>
        </w:rPr>
        <w:t xml:space="preserve"> </w:t>
      </w:r>
      <w:proofErr w:type="spellStart"/>
      <w:r w:rsidRPr="00E34118">
        <w:rPr>
          <w:rFonts w:ascii="Times New Roman" w:hAnsi="Times New Roman"/>
        </w:rPr>
        <w:t>функціонування</w:t>
      </w:r>
      <w:proofErr w:type="spellEnd"/>
      <w:r w:rsidRPr="00E34118">
        <w:rPr>
          <w:rFonts w:ascii="Times New Roman" w:hAnsi="Times New Roman"/>
        </w:rPr>
        <w:t xml:space="preserve"> </w:t>
      </w:r>
      <w:proofErr w:type="spellStart"/>
      <w:r w:rsidRPr="00E34118">
        <w:rPr>
          <w:rFonts w:ascii="Times New Roman" w:hAnsi="Times New Roman"/>
        </w:rPr>
        <w:t>установ</w:t>
      </w:r>
      <w:proofErr w:type="spellEnd"/>
      <w:r w:rsidRPr="00E34118">
        <w:rPr>
          <w:rFonts w:ascii="Times New Roman" w:hAnsi="Times New Roman"/>
        </w:rPr>
        <w:t xml:space="preserve"> </w:t>
      </w:r>
      <w:proofErr w:type="spellStart"/>
      <w:r w:rsidRPr="00E34118">
        <w:rPr>
          <w:rFonts w:ascii="Times New Roman" w:hAnsi="Times New Roman"/>
        </w:rPr>
        <w:t>виконання</w:t>
      </w:r>
      <w:proofErr w:type="spellEnd"/>
      <w:r w:rsidRPr="00E34118">
        <w:rPr>
          <w:rFonts w:ascii="Times New Roman" w:hAnsi="Times New Roman"/>
        </w:rPr>
        <w:t xml:space="preserve"> </w:t>
      </w:r>
      <w:proofErr w:type="spellStart"/>
      <w:r w:rsidRPr="00E34118">
        <w:rPr>
          <w:rFonts w:ascii="Times New Roman" w:hAnsi="Times New Roman"/>
        </w:rPr>
        <w:t>покарань</w:t>
      </w:r>
      <w:proofErr w:type="spellEnd"/>
      <w:r w:rsidRPr="00E34118">
        <w:rPr>
          <w:rFonts w:ascii="Times New Roman" w:hAnsi="Times New Roman"/>
        </w:rPr>
        <w:t xml:space="preserve"> та </w:t>
      </w:r>
      <w:proofErr w:type="spellStart"/>
      <w:r w:rsidRPr="00E34118">
        <w:rPr>
          <w:rFonts w:ascii="Times New Roman" w:hAnsi="Times New Roman"/>
        </w:rPr>
        <w:t>слідчих</w:t>
      </w:r>
      <w:proofErr w:type="spellEnd"/>
      <w:r w:rsidRPr="00E34118">
        <w:rPr>
          <w:rFonts w:ascii="Times New Roman" w:hAnsi="Times New Roman"/>
        </w:rPr>
        <w:t xml:space="preserve"> </w:t>
      </w:r>
      <w:proofErr w:type="spellStart"/>
      <w:r w:rsidRPr="00E34118">
        <w:rPr>
          <w:rFonts w:ascii="Times New Roman" w:hAnsi="Times New Roman"/>
        </w:rPr>
        <w:t>ізоляторів</w:t>
      </w:r>
      <w:proofErr w:type="spellEnd"/>
      <w:r w:rsidRPr="00E34118">
        <w:rPr>
          <w:rFonts w:ascii="Times New Roman" w:hAnsi="Times New Roman"/>
        </w:rPr>
        <w:t xml:space="preserve"> ” № 1066-р — </w:t>
      </w:r>
      <w:proofErr w:type="spellStart"/>
      <w:r w:rsidRPr="00E34118">
        <w:rPr>
          <w:rFonts w:ascii="Times New Roman" w:hAnsi="Times New Roman"/>
        </w:rPr>
        <w:t>редакція</w:t>
      </w:r>
      <w:proofErr w:type="spellEnd"/>
      <w:r w:rsidRPr="00E34118">
        <w:rPr>
          <w:rFonts w:ascii="Times New Roman" w:hAnsi="Times New Roman"/>
        </w:rPr>
        <w:t> </w:t>
      </w:r>
      <w:proofErr w:type="spellStart"/>
      <w:r w:rsidRPr="00E34118">
        <w:rPr>
          <w:rFonts w:ascii="Times New Roman" w:hAnsi="Times New Roman"/>
        </w:rPr>
        <w:t>від</w:t>
      </w:r>
      <w:proofErr w:type="spellEnd"/>
      <w:r w:rsidRPr="00E34118">
        <w:rPr>
          <w:rFonts w:ascii="Times New Roman" w:hAnsi="Times New Roman"/>
        </w:rPr>
        <w:t xml:space="preserve">  07.10.2015</w:t>
      </w:r>
      <w:r w:rsidRPr="00E34118">
        <w:rPr>
          <w:rFonts w:ascii="Times New Roman" w:hAnsi="Times New Roman"/>
          <w:lang w:val="uk-UA"/>
        </w:rPr>
        <w:t xml:space="preserve"> // </w:t>
      </w:r>
      <w:hyperlink r:id="rId27" w:history="1">
        <w:r w:rsidRPr="00792DB9">
          <w:rPr>
            <w:rStyle w:val="a7"/>
            <w:rFonts w:ascii="Times New Roman" w:hAnsi="Times New Roman"/>
            <w:lang w:val="uk-UA"/>
          </w:rPr>
          <w:t>http://www.kmu.gov.ua/control/uk/cardnpd?docid=248552684</w:t>
        </w:r>
      </w:hyperlink>
      <w:r>
        <w:rPr>
          <w:rFonts w:ascii="Times New Roman" w:hAnsi="Times New Roman"/>
          <w:lang w:val="uk-UA"/>
        </w:rPr>
        <w:t xml:space="preserve"> </w:t>
      </w:r>
    </w:p>
  </w:footnote>
  <w:footnote w:id="27">
    <w:p w:rsidR="00EF0821" w:rsidRPr="004B18B1" w:rsidRDefault="00EF0821" w:rsidP="00EF0821">
      <w:pPr>
        <w:pStyle w:val="a4"/>
        <w:ind w:firstLine="0"/>
        <w:rPr>
          <w:lang w:val="uk-UA"/>
        </w:rPr>
      </w:pPr>
      <w:r w:rsidRPr="004B18B1">
        <w:rPr>
          <w:rStyle w:val="a6"/>
          <w:rFonts w:ascii="Times New Roman" w:hAnsi="Times New Roman"/>
        </w:rPr>
        <w:footnoteRef/>
      </w:r>
      <w:r w:rsidRPr="004B18B1">
        <w:rPr>
          <w:rFonts w:ascii="Times New Roman" w:hAnsi="Times New Roman"/>
        </w:rPr>
        <w:t xml:space="preserve"> </w:t>
      </w:r>
      <w:proofErr w:type="spellStart"/>
      <w:proofErr w:type="gramStart"/>
      <w:r w:rsidRPr="004B18B1">
        <w:rPr>
          <w:rFonts w:ascii="Times New Roman" w:hAnsi="Times New Roman"/>
          <w:bCs/>
        </w:rPr>
        <w:t>P</w:t>
      </w:r>
      <w:proofErr w:type="gramEnd"/>
      <w:r w:rsidRPr="004B18B1">
        <w:rPr>
          <w:rFonts w:ascii="Times New Roman" w:hAnsi="Times New Roman"/>
          <w:bCs/>
        </w:rPr>
        <w:t>еформа</w:t>
      </w:r>
      <w:proofErr w:type="spellEnd"/>
      <w:r w:rsidRPr="004B18B1">
        <w:rPr>
          <w:rFonts w:ascii="Times New Roman" w:hAnsi="Times New Roman"/>
          <w:bCs/>
        </w:rPr>
        <w:t xml:space="preserve"> </w:t>
      </w:r>
      <w:proofErr w:type="spellStart"/>
      <w:r w:rsidRPr="004B18B1">
        <w:rPr>
          <w:rFonts w:ascii="Times New Roman" w:hAnsi="Times New Roman"/>
          <w:bCs/>
        </w:rPr>
        <w:t>пенітенціарної</w:t>
      </w:r>
      <w:proofErr w:type="spellEnd"/>
      <w:r w:rsidRPr="004B18B1">
        <w:rPr>
          <w:rFonts w:ascii="Times New Roman" w:hAnsi="Times New Roman"/>
          <w:bCs/>
        </w:rPr>
        <w:t xml:space="preserve"> </w:t>
      </w:r>
      <w:proofErr w:type="spellStart"/>
      <w:r w:rsidRPr="004B18B1">
        <w:rPr>
          <w:rFonts w:ascii="Times New Roman" w:hAnsi="Times New Roman"/>
          <w:bCs/>
        </w:rPr>
        <w:t>системи</w:t>
      </w:r>
      <w:proofErr w:type="spellEnd"/>
      <w:r w:rsidRPr="004B18B1">
        <w:rPr>
          <w:rFonts w:ascii="Times New Roman" w:hAnsi="Times New Roman"/>
          <w:bCs/>
        </w:rPr>
        <w:t xml:space="preserve"> </w:t>
      </w:r>
      <w:r w:rsidRPr="004B18B1">
        <w:rPr>
          <w:rFonts w:ascii="Times New Roman" w:hAnsi="Times New Roman"/>
          <w:bCs/>
          <w:lang w:val="uk-UA"/>
        </w:rPr>
        <w:t>//</w:t>
      </w:r>
      <w:r w:rsidRPr="004B18B1">
        <w:rPr>
          <w:rFonts w:ascii="Times New Roman" w:hAnsi="Times New Roman"/>
        </w:rPr>
        <w:t xml:space="preserve"> </w:t>
      </w:r>
      <w:hyperlink r:id="rId28" w:history="1">
        <w:r w:rsidRPr="00792DB9">
          <w:rPr>
            <w:rStyle w:val="a7"/>
            <w:rFonts w:ascii="Times New Roman" w:hAnsi="Times New Roman"/>
            <w:bCs/>
            <w:lang w:val="uk-UA"/>
          </w:rPr>
          <w:t>http://www.slideshare.net/minjust/p-58095593</w:t>
        </w:r>
      </w:hyperlink>
      <w:r>
        <w:rPr>
          <w:rFonts w:ascii="Times New Roman" w:hAnsi="Times New Roman"/>
          <w:bCs/>
          <w:lang w:val="uk-UA"/>
        </w:rPr>
        <w:t xml:space="preserve"> </w:t>
      </w:r>
    </w:p>
  </w:footnote>
  <w:footnote w:id="28">
    <w:p w:rsidR="00EF0821" w:rsidRPr="009D5070" w:rsidRDefault="00EF0821" w:rsidP="00EF0821">
      <w:pPr>
        <w:pStyle w:val="a4"/>
        <w:ind w:firstLine="0"/>
        <w:jc w:val="both"/>
        <w:rPr>
          <w:rFonts w:ascii="Times New Roman" w:hAnsi="Times New Roman"/>
        </w:rPr>
      </w:pPr>
      <w:r w:rsidRPr="009D5070">
        <w:rPr>
          <w:rStyle w:val="a6"/>
          <w:rFonts w:ascii="Times New Roman" w:hAnsi="Times New Roman"/>
        </w:rPr>
        <w:footnoteRef/>
      </w:r>
      <w:r w:rsidRPr="009D5070">
        <w:rPr>
          <w:rFonts w:ascii="Times New Roman" w:hAnsi="Times New Roman"/>
        </w:rPr>
        <w:t xml:space="preserve"> </w:t>
      </w:r>
      <w:proofErr w:type="spellStart"/>
      <w:r w:rsidRPr="009D5070">
        <w:rPr>
          <w:rFonts w:ascii="Times New Roman" w:hAnsi="Times New Roman"/>
          <w:bCs/>
        </w:rPr>
        <w:t>Чому</w:t>
      </w:r>
      <w:proofErr w:type="spellEnd"/>
      <w:r w:rsidRPr="009D5070">
        <w:rPr>
          <w:rFonts w:ascii="Times New Roman" w:hAnsi="Times New Roman"/>
          <w:bCs/>
        </w:rPr>
        <w:t xml:space="preserve"> "</w:t>
      </w:r>
      <w:proofErr w:type="spellStart"/>
      <w:r w:rsidRPr="009D5070">
        <w:rPr>
          <w:rFonts w:ascii="Times New Roman" w:hAnsi="Times New Roman"/>
          <w:bCs/>
        </w:rPr>
        <w:t>пенітенціарна</w:t>
      </w:r>
      <w:proofErr w:type="spellEnd"/>
      <w:r w:rsidRPr="009D5070">
        <w:rPr>
          <w:rFonts w:ascii="Times New Roman" w:hAnsi="Times New Roman"/>
          <w:bCs/>
        </w:rPr>
        <w:t xml:space="preserve"> реформа </w:t>
      </w:r>
      <w:proofErr w:type="spellStart"/>
      <w:r w:rsidRPr="009D5070">
        <w:rPr>
          <w:rFonts w:ascii="Times New Roman" w:hAnsi="Times New Roman"/>
          <w:bCs/>
        </w:rPr>
        <w:t>від</w:t>
      </w:r>
      <w:proofErr w:type="spellEnd"/>
      <w:r w:rsidRPr="009D5070">
        <w:rPr>
          <w:rFonts w:ascii="Times New Roman" w:hAnsi="Times New Roman"/>
          <w:bCs/>
        </w:rPr>
        <w:t xml:space="preserve"> </w:t>
      </w:r>
      <w:proofErr w:type="spellStart"/>
      <w:r w:rsidRPr="009D5070">
        <w:rPr>
          <w:rFonts w:ascii="Times New Roman" w:hAnsi="Times New Roman"/>
          <w:bCs/>
        </w:rPr>
        <w:t>Мін'юсту</w:t>
      </w:r>
      <w:proofErr w:type="spellEnd"/>
      <w:r w:rsidRPr="009D5070">
        <w:rPr>
          <w:rFonts w:ascii="Times New Roman" w:hAnsi="Times New Roman"/>
          <w:bCs/>
        </w:rPr>
        <w:t xml:space="preserve">" </w:t>
      </w:r>
      <w:proofErr w:type="spellStart"/>
      <w:r w:rsidRPr="009D5070">
        <w:rPr>
          <w:rFonts w:ascii="Times New Roman" w:hAnsi="Times New Roman"/>
          <w:bCs/>
        </w:rPr>
        <w:t>заслуговує</w:t>
      </w:r>
      <w:proofErr w:type="spellEnd"/>
      <w:r w:rsidRPr="009D5070">
        <w:rPr>
          <w:rFonts w:ascii="Times New Roman" w:hAnsi="Times New Roman"/>
          <w:bCs/>
        </w:rPr>
        <w:t xml:space="preserve"> на шанс?</w:t>
      </w:r>
      <w:r w:rsidRPr="009D5070">
        <w:rPr>
          <w:rFonts w:ascii="Times New Roman" w:hAnsi="Times New Roman"/>
          <w:bCs/>
          <w:lang w:val="uk-UA"/>
        </w:rPr>
        <w:t xml:space="preserve"> // </w:t>
      </w:r>
      <w:hyperlink r:id="rId29" w:history="1">
        <w:r w:rsidRPr="009D5070">
          <w:rPr>
            <w:rStyle w:val="a7"/>
            <w:rFonts w:ascii="Times New Roman" w:hAnsi="Times New Roman"/>
            <w:bCs/>
            <w:lang w:val="uk-UA"/>
          </w:rPr>
          <w:t>https://humanrights.org.ua/material/chomu_penitenciarna_reforma_vid_minjustu_zaslugovuje_na_shans</w:t>
        </w:r>
      </w:hyperlink>
      <w:r w:rsidRPr="009D5070">
        <w:rPr>
          <w:rFonts w:ascii="Times New Roman" w:hAnsi="Times New Roman"/>
          <w:bCs/>
          <w:lang w:val="uk-UA"/>
        </w:rPr>
        <w:t xml:space="preserve"> </w:t>
      </w:r>
    </w:p>
  </w:footnote>
  <w:footnote w:id="29">
    <w:p w:rsidR="00EF0821" w:rsidRPr="009D5070" w:rsidRDefault="00EF0821" w:rsidP="00EF0821">
      <w:pPr>
        <w:pStyle w:val="a4"/>
        <w:ind w:firstLine="0"/>
        <w:jc w:val="both"/>
        <w:rPr>
          <w:rFonts w:ascii="Times New Roman" w:hAnsi="Times New Roman"/>
        </w:rPr>
      </w:pPr>
      <w:r w:rsidRPr="009D5070">
        <w:rPr>
          <w:rStyle w:val="a6"/>
          <w:rFonts w:ascii="Times New Roman" w:hAnsi="Times New Roman"/>
        </w:rPr>
        <w:footnoteRef/>
      </w:r>
      <w:r w:rsidRPr="009D5070">
        <w:rPr>
          <w:rFonts w:ascii="Times New Roman" w:hAnsi="Times New Roman"/>
        </w:rPr>
        <w:t xml:space="preserve"> </w:t>
      </w:r>
      <w:proofErr w:type="spellStart"/>
      <w:r w:rsidRPr="009D5070">
        <w:rPr>
          <w:rFonts w:ascii="Times New Roman" w:hAnsi="Times New Roman"/>
          <w:bCs/>
        </w:rPr>
        <w:t>Тюремна</w:t>
      </w:r>
      <w:proofErr w:type="spellEnd"/>
      <w:r w:rsidRPr="009D5070">
        <w:rPr>
          <w:rFonts w:ascii="Times New Roman" w:hAnsi="Times New Roman"/>
          <w:bCs/>
        </w:rPr>
        <w:t xml:space="preserve"> система: як </w:t>
      </w:r>
      <w:proofErr w:type="spellStart"/>
      <w:r w:rsidRPr="009D5070">
        <w:rPr>
          <w:rFonts w:ascii="Times New Roman" w:hAnsi="Times New Roman"/>
          <w:bCs/>
        </w:rPr>
        <w:t>реформувати</w:t>
      </w:r>
      <w:proofErr w:type="spellEnd"/>
      <w:r w:rsidRPr="009D5070">
        <w:rPr>
          <w:rFonts w:ascii="Times New Roman" w:hAnsi="Times New Roman"/>
          <w:bCs/>
        </w:rPr>
        <w:t xml:space="preserve"> динозавра</w:t>
      </w:r>
      <w:r w:rsidRPr="009D5070">
        <w:rPr>
          <w:rFonts w:ascii="Times New Roman" w:hAnsi="Times New Roman"/>
          <w:bCs/>
          <w:lang w:val="uk-UA"/>
        </w:rPr>
        <w:t xml:space="preserve"> //</w:t>
      </w:r>
      <w:r>
        <w:rPr>
          <w:rFonts w:ascii="Times New Roman" w:hAnsi="Times New Roman"/>
          <w:bCs/>
          <w:lang w:val="uk-UA"/>
        </w:rPr>
        <w:t xml:space="preserve"> </w:t>
      </w:r>
      <w:hyperlink r:id="rId30" w:history="1">
        <w:r w:rsidRPr="00D107F3">
          <w:rPr>
            <w:rStyle w:val="a7"/>
            <w:rFonts w:ascii="Times New Roman" w:hAnsi="Times New Roman"/>
            <w:bCs/>
            <w:lang w:val="uk-UA"/>
          </w:rPr>
          <w:t>https://humanrights.org.ua/material/tjuremna_sistema_jak_reformuvati_dinozavra</w:t>
        </w:r>
      </w:hyperlink>
      <w:r>
        <w:rPr>
          <w:rFonts w:ascii="Times New Roman" w:hAnsi="Times New Roman"/>
          <w:bCs/>
          <w:lang w:val="uk-UA"/>
        </w:rPr>
        <w:t xml:space="preserve"> </w:t>
      </w:r>
    </w:p>
  </w:footnote>
  <w:footnote w:id="30">
    <w:p w:rsidR="00EF0821" w:rsidRPr="00CB0708" w:rsidRDefault="00EF0821" w:rsidP="00EF0821">
      <w:pPr>
        <w:pStyle w:val="a4"/>
        <w:ind w:firstLine="0"/>
        <w:jc w:val="both"/>
        <w:rPr>
          <w:lang w:val="uk-UA"/>
        </w:rPr>
      </w:pPr>
      <w:r w:rsidRPr="00CB0708">
        <w:rPr>
          <w:rStyle w:val="a6"/>
          <w:rFonts w:ascii="Times New Roman" w:hAnsi="Times New Roman"/>
        </w:rPr>
        <w:footnoteRef/>
      </w:r>
      <w:r w:rsidRPr="00CB0708">
        <w:rPr>
          <w:rFonts w:ascii="Times New Roman" w:hAnsi="Times New Roman"/>
        </w:rPr>
        <w:t xml:space="preserve"> </w:t>
      </w:r>
      <w:r w:rsidRPr="00CB0708">
        <w:rPr>
          <w:rFonts w:ascii="Times New Roman" w:hAnsi="Times New Roman"/>
          <w:lang w:val="uk-UA"/>
        </w:rPr>
        <w:t xml:space="preserve">Вакансія: </w:t>
      </w:r>
      <w:r w:rsidRPr="00CB0708">
        <w:rPr>
          <w:rFonts w:ascii="Times New Roman" w:hAnsi="Times New Roman"/>
          <w:bCs/>
        </w:rPr>
        <w:t xml:space="preserve">Директор Департаменту </w:t>
      </w:r>
      <w:proofErr w:type="spellStart"/>
      <w:r w:rsidRPr="00CB0708">
        <w:rPr>
          <w:rFonts w:ascii="Times New Roman" w:hAnsi="Times New Roman"/>
          <w:bCs/>
        </w:rPr>
        <w:t>пробації</w:t>
      </w:r>
      <w:proofErr w:type="spellEnd"/>
      <w:r w:rsidRPr="00CB0708">
        <w:rPr>
          <w:rFonts w:ascii="Times New Roman" w:hAnsi="Times New Roman"/>
          <w:bCs/>
          <w:lang w:val="uk-UA"/>
        </w:rPr>
        <w:t xml:space="preserve"> //</w:t>
      </w:r>
      <w:proofErr w:type="spellStart"/>
      <w:r w:rsidRPr="00CB0708">
        <w:rPr>
          <w:rFonts w:ascii="Times New Roman" w:hAnsi="Times New Roman"/>
          <w:bCs/>
          <w:lang w:val="uk-UA"/>
        </w:rPr>
        <w:t>http</w:t>
      </w:r>
      <w:proofErr w:type="spellEnd"/>
      <w:r w:rsidRPr="00CB0708">
        <w:rPr>
          <w:rFonts w:ascii="Times New Roman" w:hAnsi="Times New Roman"/>
          <w:bCs/>
          <w:lang w:val="uk-UA"/>
        </w:rPr>
        <w:t>://</w:t>
      </w:r>
      <w:proofErr w:type="spellStart"/>
      <w:r w:rsidRPr="00CB0708">
        <w:rPr>
          <w:rFonts w:ascii="Times New Roman" w:hAnsi="Times New Roman"/>
          <w:bCs/>
          <w:lang w:val="uk-UA"/>
        </w:rPr>
        <w:t>rabota.ua</w:t>
      </w:r>
      <w:proofErr w:type="spellEnd"/>
      <w:r w:rsidRPr="00CB0708">
        <w:rPr>
          <w:rFonts w:ascii="Times New Roman" w:hAnsi="Times New Roman"/>
          <w:bCs/>
          <w:lang w:val="uk-UA"/>
        </w:rPr>
        <w:t>/</w:t>
      </w:r>
      <w:proofErr w:type="spellStart"/>
      <w:r w:rsidRPr="00CB0708">
        <w:rPr>
          <w:rFonts w:ascii="Times New Roman" w:hAnsi="Times New Roman"/>
          <w:bCs/>
          <w:lang w:val="uk-UA"/>
        </w:rPr>
        <w:t>ua</w:t>
      </w:r>
      <w:proofErr w:type="spellEnd"/>
      <w:r w:rsidRPr="00CB0708">
        <w:rPr>
          <w:rFonts w:ascii="Times New Roman" w:hAnsi="Times New Roman"/>
          <w:bCs/>
          <w:lang w:val="uk-UA"/>
        </w:rPr>
        <w:t>/company3377647/vacancy6236663</w:t>
      </w:r>
      <w:r>
        <w:rPr>
          <w:rFonts w:ascii="Times New Roman" w:hAnsi="Times New Roman"/>
          <w:bCs/>
          <w:lang w:val="uk-UA"/>
        </w:rPr>
        <w:t xml:space="preserve"> </w:t>
      </w:r>
    </w:p>
  </w:footnote>
  <w:footnote w:id="31">
    <w:p w:rsidR="00EF0821" w:rsidRPr="00194D71" w:rsidRDefault="00EF0821" w:rsidP="00EF0821">
      <w:pPr>
        <w:pStyle w:val="a4"/>
        <w:ind w:firstLine="0"/>
        <w:jc w:val="both"/>
        <w:rPr>
          <w:rFonts w:ascii="Times New Roman" w:hAnsi="Times New Roman"/>
        </w:rPr>
      </w:pPr>
      <w:r w:rsidRPr="00194D71">
        <w:rPr>
          <w:rStyle w:val="a6"/>
          <w:rFonts w:ascii="Times New Roman" w:hAnsi="Times New Roman"/>
        </w:rPr>
        <w:footnoteRef/>
      </w:r>
      <w:r w:rsidRPr="00194D71">
        <w:rPr>
          <w:rFonts w:ascii="Times New Roman" w:hAnsi="Times New Roman"/>
        </w:rPr>
        <w:t xml:space="preserve"> </w:t>
      </w:r>
      <w:proofErr w:type="spellStart"/>
      <w:r w:rsidRPr="00194D71">
        <w:rPr>
          <w:rFonts w:ascii="Times New Roman" w:hAnsi="Times New Roman"/>
          <w:bCs/>
        </w:rPr>
        <w:t>Мін'юст</w:t>
      </w:r>
      <w:proofErr w:type="spellEnd"/>
      <w:r w:rsidRPr="00194D71">
        <w:rPr>
          <w:rFonts w:ascii="Times New Roman" w:hAnsi="Times New Roman"/>
          <w:bCs/>
        </w:rPr>
        <w:t xml:space="preserve"> на 70% </w:t>
      </w:r>
      <w:proofErr w:type="spellStart"/>
      <w:r w:rsidRPr="00194D71">
        <w:rPr>
          <w:rFonts w:ascii="Times New Roman" w:hAnsi="Times New Roman"/>
          <w:bCs/>
        </w:rPr>
        <w:t>сформував</w:t>
      </w:r>
      <w:proofErr w:type="spellEnd"/>
      <w:r w:rsidRPr="00194D71">
        <w:rPr>
          <w:rFonts w:ascii="Times New Roman" w:hAnsi="Times New Roman"/>
          <w:bCs/>
        </w:rPr>
        <w:t xml:space="preserve"> </w:t>
      </w:r>
      <w:proofErr w:type="spellStart"/>
      <w:r w:rsidRPr="00194D71">
        <w:rPr>
          <w:rFonts w:ascii="Times New Roman" w:hAnsi="Times New Roman"/>
          <w:bCs/>
        </w:rPr>
        <w:t>оновлені</w:t>
      </w:r>
      <w:proofErr w:type="spellEnd"/>
      <w:r w:rsidRPr="00194D71">
        <w:rPr>
          <w:rFonts w:ascii="Times New Roman" w:hAnsi="Times New Roman"/>
          <w:bCs/>
        </w:rPr>
        <w:t xml:space="preserve"> </w:t>
      </w:r>
      <w:proofErr w:type="spellStart"/>
      <w:proofErr w:type="gramStart"/>
      <w:r w:rsidRPr="00194D71">
        <w:rPr>
          <w:rFonts w:ascii="Times New Roman" w:hAnsi="Times New Roman"/>
          <w:bCs/>
        </w:rPr>
        <w:t>п</w:t>
      </w:r>
      <w:proofErr w:type="gramEnd"/>
      <w:r w:rsidRPr="00194D71">
        <w:rPr>
          <w:rFonts w:ascii="Times New Roman" w:hAnsi="Times New Roman"/>
          <w:bCs/>
        </w:rPr>
        <w:t>ідрозділи</w:t>
      </w:r>
      <w:proofErr w:type="spellEnd"/>
      <w:r w:rsidRPr="00194D71">
        <w:rPr>
          <w:rFonts w:ascii="Times New Roman" w:hAnsi="Times New Roman"/>
          <w:bCs/>
        </w:rPr>
        <w:t xml:space="preserve"> </w:t>
      </w:r>
      <w:proofErr w:type="spellStart"/>
      <w:r w:rsidRPr="00194D71">
        <w:rPr>
          <w:rFonts w:ascii="Times New Roman" w:hAnsi="Times New Roman"/>
          <w:bCs/>
        </w:rPr>
        <w:t>пенітенціарної</w:t>
      </w:r>
      <w:proofErr w:type="spellEnd"/>
      <w:r w:rsidRPr="00194D71">
        <w:rPr>
          <w:rFonts w:ascii="Times New Roman" w:hAnsi="Times New Roman"/>
          <w:bCs/>
        </w:rPr>
        <w:t xml:space="preserve"> </w:t>
      </w:r>
      <w:proofErr w:type="spellStart"/>
      <w:r w:rsidRPr="00194D71">
        <w:rPr>
          <w:rFonts w:ascii="Times New Roman" w:hAnsi="Times New Roman"/>
          <w:bCs/>
        </w:rPr>
        <w:t>служби</w:t>
      </w:r>
      <w:proofErr w:type="spellEnd"/>
      <w:r w:rsidRPr="00194D71">
        <w:rPr>
          <w:rFonts w:ascii="Times New Roman" w:hAnsi="Times New Roman"/>
          <w:bCs/>
        </w:rPr>
        <w:t>, - Петренко</w:t>
      </w:r>
      <w:r w:rsidRPr="00194D71">
        <w:rPr>
          <w:rFonts w:ascii="Times New Roman" w:hAnsi="Times New Roman"/>
          <w:bCs/>
          <w:lang w:val="uk-UA"/>
        </w:rPr>
        <w:t xml:space="preserve"> // </w:t>
      </w:r>
      <w:hyperlink r:id="rId31" w:history="1">
        <w:r w:rsidRPr="00D107F3">
          <w:rPr>
            <w:rStyle w:val="a7"/>
            <w:rFonts w:ascii="Times New Roman" w:hAnsi="Times New Roman"/>
            <w:bCs/>
            <w:lang w:val="uk-UA"/>
          </w:rPr>
          <w:t>http://ua.112.ua/suspilstvo/miniust-na-70-sformuvav-onovleni-pidrozdily-penitentsiarnoi-sluzhby-petrenko-357697.html</w:t>
        </w:r>
      </w:hyperlink>
      <w:r>
        <w:rPr>
          <w:rFonts w:ascii="Times New Roman" w:hAnsi="Times New Roman"/>
          <w:bCs/>
          <w:lang w:val="uk-UA"/>
        </w:rPr>
        <w:t xml:space="preserve"> </w:t>
      </w:r>
    </w:p>
  </w:footnote>
  <w:footnote w:id="32">
    <w:p w:rsidR="00EF0821" w:rsidRPr="00E45E49" w:rsidRDefault="00EF0821" w:rsidP="00EF0821">
      <w:pPr>
        <w:pStyle w:val="a4"/>
        <w:ind w:firstLine="0"/>
        <w:jc w:val="both"/>
        <w:rPr>
          <w:lang w:val="uk-UA"/>
        </w:rPr>
      </w:pPr>
      <w:r>
        <w:rPr>
          <w:rStyle w:val="a6"/>
        </w:rPr>
        <w:footnoteRef/>
      </w:r>
      <w:r>
        <w:t xml:space="preserve"> </w:t>
      </w:r>
      <w:proofErr w:type="spellStart"/>
      <w:r w:rsidRPr="00E45E49">
        <w:rPr>
          <w:rFonts w:ascii="Times New Roman" w:hAnsi="Times New Roman"/>
        </w:rPr>
        <w:t>Валерія</w:t>
      </w:r>
      <w:proofErr w:type="spellEnd"/>
      <w:r w:rsidRPr="00E45E49">
        <w:rPr>
          <w:rFonts w:ascii="Times New Roman" w:hAnsi="Times New Roman"/>
        </w:rPr>
        <w:t xml:space="preserve"> </w:t>
      </w:r>
      <w:proofErr w:type="spellStart"/>
      <w:r w:rsidRPr="00E45E49">
        <w:rPr>
          <w:rFonts w:ascii="Times New Roman" w:hAnsi="Times New Roman"/>
        </w:rPr>
        <w:t>Лутковська</w:t>
      </w:r>
      <w:proofErr w:type="spellEnd"/>
      <w:r w:rsidRPr="00E45E49">
        <w:rPr>
          <w:rFonts w:ascii="Times New Roman" w:hAnsi="Times New Roman"/>
        </w:rPr>
        <w:t>: «</w:t>
      </w:r>
      <w:proofErr w:type="spellStart"/>
      <w:r w:rsidRPr="00E45E49">
        <w:rPr>
          <w:rFonts w:ascii="Times New Roman" w:hAnsi="Times New Roman"/>
        </w:rPr>
        <w:t>Необхідно</w:t>
      </w:r>
      <w:proofErr w:type="spellEnd"/>
      <w:r w:rsidRPr="00E45E49">
        <w:rPr>
          <w:rFonts w:ascii="Times New Roman" w:hAnsi="Times New Roman"/>
        </w:rPr>
        <w:t xml:space="preserve"> </w:t>
      </w:r>
      <w:proofErr w:type="spellStart"/>
      <w:r w:rsidRPr="00E45E49">
        <w:rPr>
          <w:rFonts w:ascii="Times New Roman" w:hAnsi="Times New Roman"/>
        </w:rPr>
        <w:t>реформувати</w:t>
      </w:r>
      <w:proofErr w:type="spellEnd"/>
      <w:r w:rsidRPr="00E45E49">
        <w:rPr>
          <w:rFonts w:ascii="Times New Roman" w:hAnsi="Times New Roman"/>
        </w:rPr>
        <w:t xml:space="preserve"> не </w:t>
      </w:r>
      <w:proofErr w:type="spellStart"/>
      <w:r w:rsidRPr="00E45E49">
        <w:rPr>
          <w:rFonts w:ascii="Times New Roman" w:hAnsi="Times New Roman"/>
        </w:rPr>
        <w:t>лише</w:t>
      </w:r>
      <w:proofErr w:type="spellEnd"/>
      <w:r w:rsidRPr="00E45E49">
        <w:rPr>
          <w:rFonts w:ascii="Times New Roman" w:hAnsi="Times New Roman"/>
        </w:rPr>
        <w:t xml:space="preserve"> </w:t>
      </w:r>
      <w:proofErr w:type="spellStart"/>
      <w:r w:rsidRPr="00E45E49">
        <w:rPr>
          <w:rFonts w:ascii="Times New Roman" w:hAnsi="Times New Roman"/>
        </w:rPr>
        <w:t>органи</w:t>
      </w:r>
      <w:proofErr w:type="spellEnd"/>
      <w:r w:rsidRPr="00E45E49">
        <w:rPr>
          <w:rFonts w:ascii="Times New Roman" w:hAnsi="Times New Roman"/>
        </w:rPr>
        <w:t xml:space="preserve"> </w:t>
      </w:r>
      <w:proofErr w:type="spellStart"/>
      <w:r w:rsidRPr="00E45E49">
        <w:rPr>
          <w:rFonts w:ascii="Times New Roman" w:hAnsi="Times New Roman"/>
        </w:rPr>
        <w:t>управління</w:t>
      </w:r>
      <w:proofErr w:type="spellEnd"/>
      <w:r w:rsidRPr="00E45E49">
        <w:rPr>
          <w:rFonts w:ascii="Times New Roman" w:hAnsi="Times New Roman"/>
        </w:rPr>
        <w:t xml:space="preserve"> </w:t>
      </w:r>
      <w:proofErr w:type="spellStart"/>
      <w:r w:rsidRPr="00E45E49">
        <w:rPr>
          <w:rFonts w:ascii="Times New Roman" w:hAnsi="Times New Roman"/>
        </w:rPr>
        <w:t>пенітенціарної</w:t>
      </w:r>
      <w:proofErr w:type="spellEnd"/>
      <w:r w:rsidRPr="00E45E49">
        <w:rPr>
          <w:rFonts w:ascii="Times New Roman" w:hAnsi="Times New Roman"/>
        </w:rPr>
        <w:t xml:space="preserve"> </w:t>
      </w:r>
      <w:proofErr w:type="spellStart"/>
      <w:r w:rsidRPr="00E45E49">
        <w:rPr>
          <w:rFonts w:ascii="Times New Roman" w:hAnsi="Times New Roman"/>
        </w:rPr>
        <w:t>системи</w:t>
      </w:r>
      <w:proofErr w:type="spellEnd"/>
      <w:r w:rsidRPr="00E45E49">
        <w:rPr>
          <w:rFonts w:ascii="Times New Roman" w:hAnsi="Times New Roman"/>
        </w:rPr>
        <w:t xml:space="preserve">, </w:t>
      </w:r>
      <w:proofErr w:type="gramStart"/>
      <w:r w:rsidRPr="00E45E49">
        <w:rPr>
          <w:rFonts w:ascii="Times New Roman" w:hAnsi="Times New Roman"/>
        </w:rPr>
        <w:t>але й</w:t>
      </w:r>
      <w:proofErr w:type="gramEnd"/>
      <w:r w:rsidRPr="00E45E49">
        <w:rPr>
          <w:rFonts w:ascii="Times New Roman" w:hAnsi="Times New Roman"/>
        </w:rPr>
        <w:t xml:space="preserve"> </w:t>
      </w:r>
      <w:proofErr w:type="spellStart"/>
      <w:r w:rsidRPr="00E45E49">
        <w:rPr>
          <w:rFonts w:ascii="Times New Roman" w:hAnsi="Times New Roman"/>
        </w:rPr>
        <w:t>безпосередньо</w:t>
      </w:r>
      <w:proofErr w:type="spellEnd"/>
      <w:r w:rsidRPr="00E45E49">
        <w:rPr>
          <w:rFonts w:ascii="Times New Roman" w:hAnsi="Times New Roman"/>
        </w:rPr>
        <w:t xml:space="preserve"> установи </w:t>
      </w:r>
      <w:proofErr w:type="spellStart"/>
      <w:r w:rsidRPr="00E45E49">
        <w:rPr>
          <w:rFonts w:ascii="Times New Roman" w:hAnsi="Times New Roman"/>
        </w:rPr>
        <w:t>виконання</w:t>
      </w:r>
      <w:proofErr w:type="spellEnd"/>
      <w:r w:rsidRPr="00E45E49">
        <w:rPr>
          <w:rFonts w:ascii="Times New Roman" w:hAnsi="Times New Roman"/>
        </w:rPr>
        <w:t xml:space="preserve"> </w:t>
      </w:r>
      <w:proofErr w:type="spellStart"/>
      <w:r w:rsidRPr="00E45E49">
        <w:rPr>
          <w:rFonts w:ascii="Times New Roman" w:hAnsi="Times New Roman"/>
        </w:rPr>
        <w:t>покарань</w:t>
      </w:r>
      <w:proofErr w:type="spellEnd"/>
      <w:r w:rsidRPr="00E45E49">
        <w:rPr>
          <w:rFonts w:ascii="Times New Roman" w:hAnsi="Times New Roman"/>
        </w:rPr>
        <w:t>»</w:t>
      </w:r>
      <w:r w:rsidRPr="00E45E49">
        <w:rPr>
          <w:rFonts w:ascii="Times New Roman" w:hAnsi="Times New Roman"/>
          <w:lang w:val="uk-UA"/>
        </w:rPr>
        <w:t>//</w:t>
      </w:r>
      <w:r w:rsidRPr="00E45E49">
        <w:rPr>
          <w:rFonts w:ascii="Times New Roman" w:hAnsi="Times New Roman"/>
        </w:rPr>
        <w:t xml:space="preserve"> </w:t>
      </w:r>
      <w:hyperlink r:id="rId32" w:history="1">
        <w:r w:rsidRPr="00D107F3">
          <w:rPr>
            <w:rStyle w:val="a7"/>
            <w:rFonts w:ascii="Times New Roman" w:hAnsi="Times New Roman"/>
            <w:lang w:val="uk-UA"/>
          </w:rPr>
          <w:t>http://www.ombudsman.gov.ua/ua/all-news/pr/301116-oo-valeriya-lutkovska-neobxidno-reformuvati-ne-lishe-organi-upravlinnya-p/</w:t>
        </w:r>
      </w:hyperlink>
      <w:r>
        <w:rPr>
          <w:rFonts w:ascii="Times New Roman" w:hAnsi="Times New Roman"/>
          <w:lang w:val="uk-UA"/>
        </w:rPr>
        <w:t xml:space="preserve"> </w:t>
      </w:r>
    </w:p>
  </w:footnote>
  <w:footnote w:id="33">
    <w:p w:rsidR="00EF0821" w:rsidRPr="00C23218" w:rsidRDefault="00EF0821" w:rsidP="00EF0821">
      <w:pPr>
        <w:pStyle w:val="a4"/>
        <w:ind w:firstLine="0"/>
        <w:jc w:val="both"/>
      </w:pPr>
      <w:r w:rsidRPr="00C23218">
        <w:rPr>
          <w:rStyle w:val="a6"/>
          <w:rFonts w:ascii="Times New Roman" w:hAnsi="Times New Roman"/>
        </w:rPr>
        <w:footnoteRef/>
      </w:r>
      <w:r w:rsidRPr="00C23218">
        <w:rPr>
          <w:rFonts w:ascii="Times New Roman" w:hAnsi="Times New Roman"/>
        </w:rPr>
        <w:t xml:space="preserve"> </w:t>
      </w:r>
      <w:proofErr w:type="spellStart"/>
      <w:r w:rsidRPr="00C23218">
        <w:rPr>
          <w:rFonts w:ascii="Times New Roman" w:hAnsi="Times New Roman"/>
          <w:bCs/>
        </w:rPr>
        <w:t>Презентація</w:t>
      </w:r>
      <w:proofErr w:type="spellEnd"/>
      <w:r w:rsidRPr="00C23218">
        <w:rPr>
          <w:rFonts w:ascii="Times New Roman" w:hAnsi="Times New Roman"/>
          <w:bCs/>
        </w:rPr>
        <w:t xml:space="preserve"> </w:t>
      </w:r>
      <w:proofErr w:type="spellStart"/>
      <w:r w:rsidRPr="00C23218">
        <w:rPr>
          <w:rFonts w:ascii="Times New Roman" w:hAnsi="Times New Roman"/>
          <w:bCs/>
        </w:rPr>
        <w:t>результатів</w:t>
      </w:r>
      <w:proofErr w:type="spellEnd"/>
      <w:r w:rsidRPr="00C23218">
        <w:rPr>
          <w:rFonts w:ascii="Times New Roman" w:hAnsi="Times New Roman"/>
          <w:bCs/>
        </w:rPr>
        <w:t xml:space="preserve"> </w:t>
      </w:r>
      <w:proofErr w:type="spellStart"/>
      <w:r w:rsidRPr="00C23218">
        <w:rPr>
          <w:rFonts w:ascii="Times New Roman" w:hAnsi="Times New Roman"/>
          <w:bCs/>
        </w:rPr>
        <w:t>роботи</w:t>
      </w:r>
      <w:proofErr w:type="spellEnd"/>
      <w:r w:rsidRPr="00C23218">
        <w:rPr>
          <w:rFonts w:ascii="Times New Roman" w:hAnsi="Times New Roman"/>
          <w:bCs/>
        </w:rPr>
        <w:t xml:space="preserve"> </w:t>
      </w:r>
      <w:proofErr w:type="spellStart"/>
      <w:r w:rsidRPr="00C23218">
        <w:rPr>
          <w:rFonts w:ascii="Times New Roman" w:hAnsi="Times New Roman"/>
          <w:bCs/>
        </w:rPr>
        <w:t>Міністерства</w:t>
      </w:r>
      <w:proofErr w:type="spellEnd"/>
      <w:r w:rsidRPr="00C23218">
        <w:rPr>
          <w:rFonts w:ascii="Times New Roman" w:hAnsi="Times New Roman"/>
          <w:bCs/>
        </w:rPr>
        <w:t xml:space="preserve"> </w:t>
      </w:r>
      <w:proofErr w:type="spellStart"/>
      <w:r w:rsidRPr="00C23218">
        <w:rPr>
          <w:rFonts w:ascii="Times New Roman" w:hAnsi="Times New Roman"/>
          <w:bCs/>
        </w:rPr>
        <w:t>юстиції</w:t>
      </w:r>
      <w:proofErr w:type="spellEnd"/>
      <w:r w:rsidRPr="00C23218">
        <w:rPr>
          <w:rFonts w:ascii="Times New Roman" w:hAnsi="Times New Roman"/>
          <w:bCs/>
        </w:rPr>
        <w:t xml:space="preserve"> у 2016 </w:t>
      </w:r>
      <w:proofErr w:type="spellStart"/>
      <w:r w:rsidRPr="00C23218">
        <w:rPr>
          <w:rFonts w:ascii="Times New Roman" w:hAnsi="Times New Roman"/>
          <w:bCs/>
        </w:rPr>
        <w:t>році</w:t>
      </w:r>
      <w:proofErr w:type="spellEnd"/>
      <w:r w:rsidRPr="00C23218">
        <w:rPr>
          <w:rFonts w:ascii="Times New Roman" w:hAnsi="Times New Roman"/>
          <w:bCs/>
        </w:rPr>
        <w:t xml:space="preserve"> </w:t>
      </w:r>
      <w:r w:rsidRPr="00C23218">
        <w:rPr>
          <w:rFonts w:ascii="Times New Roman" w:hAnsi="Times New Roman"/>
          <w:bCs/>
          <w:lang w:val="uk-UA"/>
        </w:rPr>
        <w:t>//</w:t>
      </w:r>
      <w:r w:rsidRPr="00C23218">
        <w:rPr>
          <w:rFonts w:ascii="Times New Roman" w:hAnsi="Times New Roman"/>
        </w:rPr>
        <w:t xml:space="preserve"> </w:t>
      </w:r>
      <w:hyperlink r:id="rId33" w:history="1">
        <w:r w:rsidRPr="00D107F3">
          <w:rPr>
            <w:rStyle w:val="a7"/>
            <w:rFonts w:ascii="Times New Roman" w:hAnsi="Times New Roman"/>
            <w:bCs/>
            <w:lang w:val="uk-UA"/>
          </w:rPr>
          <w:t>http://www.slideshare.net/minjust/2016-70124590</w:t>
        </w:r>
      </w:hyperlink>
      <w:r>
        <w:rPr>
          <w:rFonts w:ascii="Times New Roman" w:hAnsi="Times New Roman"/>
          <w:bCs/>
          <w:lang w:val="uk-UA"/>
        </w:rPr>
        <w:t xml:space="preserve"> </w:t>
      </w:r>
    </w:p>
  </w:footnote>
  <w:footnote w:id="34">
    <w:p w:rsidR="00EF0821" w:rsidRPr="00906594" w:rsidRDefault="00EF0821" w:rsidP="00EF0821">
      <w:pPr>
        <w:pStyle w:val="a4"/>
        <w:ind w:firstLine="0"/>
        <w:jc w:val="both"/>
      </w:pPr>
      <w:r w:rsidRPr="00906594">
        <w:rPr>
          <w:rStyle w:val="a6"/>
          <w:rFonts w:ascii="Times New Roman" w:hAnsi="Times New Roman"/>
        </w:rPr>
        <w:footnoteRef/>
      </w:r>
      <w:r w:rsidRPr="00906594">
        <w:rPr>
          <w:rFonts w:ascii="Times New Roman" w:hAnsi="Times New Roman"/>
        </w:rPr>
        <w:t xml:space="preserve"> </w:t>
      </w:r>
      <w:proofErr w:type="spellStart"/>
      <w:r w:rsidRPr="00906594">
        <w:rPr>
          <w:rFonts w:ascii="Times New Roman" w:hAnsi="Times New Roman"/>
          <w:bCs/>
        </w:rPr>
        <w:t>Пенітенціарна</w:t>
      </w:r>
      <w:proofErr w:type="spellEnd"/>
      <w:r w:rsidRPr="00906594">
        <w:rPr>
          <w:rFonts w:ascii="Times New Roman" w:hAnsi="Times New Roman"/>
          <w:bCs/>
        </w:rPr>
        <w:t xml:space="preserve"> реформа: </w:t>
      </w:r>
      <w:proofErr w:type="spellStart"/>
      <w:r w:rsidRPr="00906594">
        <w:rPr>
          <w:rFonts w:ascii="Times New Roman" w:hAnsi="Times New Roman"/>
          <w:bCs/>
        </w:rPr>
        <w:t>деякі</w:t>
      </w:r>
      <w:proofErr w:type="spellEnd"/>
      <w:r w:rsidRPr="00906594">
        <w:rPr>
          <w:rFonts w:ascii="Times New Roman" w:hAnsi="Times New Roman"/>
          <w:bCs/>
        </w:rPr>
        <w:t xml:space="preserve"> </w:t>
      </w:r>
      <w:proofErr w:type="spellStart"/>
      <w:r w:rsidRPr="00906594">
        <w:rPr>
          <w:rFonts w:ascii="Times New Roman" w:hAnsi="Times New Roman"/>
          <w:bCs/>
        </w:rPr>
        <w:t>аналітичні</w:t>
      </w:r>
      <w:proofErr w:type="spellEnd"/>
      <w:r w:rsidRPr="00906594">
        <w:rPr>
          <w:rFonts w:ascii="Times New Roman" w:hAnsi="Times New Roman"/>
          <w:bCs/>
        </w:rPr>
        <w:t xml:space="preserve"> </w:t>
      </w:r>
      <w:proofErr w:type="spellStart"/>
      <w:r w:rsidRPr="00906594">
        <w:rPr>
          <w:rFonts w:ascii="Times New Roman" w:hAnsi="Times New Roman"/>
          <w:bCs/>
        </w:rPr>
        <w:t>нотатки</w:t>
      </w:r>
      <w:proofErr w:type="spellEnd"/>
      <w:r w:rsidRPr="00906594">
        <w:rPr>
          <w:rFonts w:ascii="Times New Roman" w:hAnsi="Times New Roman"/>
          <w:bCs/>
        </w:rPr>
        <w:t xml:space="preserve"> та </w:t>
      </w:r>
      <w:proofErr w:type="spellStart"/>
      <w:r w:rsidRPr="00906594">
        <w:rPr>
          <w:rFonts w:ascii="Times New Roman" w:hAnsi="Times New Roman"/>
          <w:bCs/>
        </w:rPr>
        <w:t>рекомендації</w:t>
      </w:r>
      <w:proofErr w:type="spellEnd"/>
      <w:r w:rsidRPr="00906594">
        <w:rPr>
          <w:rFonts w:ascii="Times New Roman" w:hAnsi="Times New Roman"/>
          <w:bCs/>
          <w:lang w:val="uk-UA"/>
        </w:rPr>
        <w:t xml:space="preserve"> // </w:t>
      </w:r>
      <w:hyperlink r:id="rId34" w:history="1">
        <w:r w:rsidRPr="00D107F3">
          <w:rPr>
            <w:rStyle w:val="a7"/>
            <w:rFonts w:ascii="Times New Roman" w:hAnsi="Times New Roman"/>
            <w:bCs/>
            <w:lang w:val="uk-UA"/>
          </w:rPr>
          <w:t>http://www.yagunov.in.ua/?p=527</w:t>
        </w:r>
      </w:hyperlink>
      <w:r>
        <w:rPr>
          <w:rFonts w:ascii="Times New Roman" w:hAnsi="Times New Roman"/>
          <w:bCs/>
          <w:lang w:val="uk-UA"/>
        </w:rPr>
        <w:t xml:space="preserve"> </w:t>
      </w:r>
    </w:p>
  </w:footnote>
  <w:footnote w:id="35">
    <w:p w:rsidR="00EF0821" w:rsidRPr="004A096E" w:rsidRDefault="00EF0821" w:rsidP="00EF0821">
      <w:pPr>
        <w:pStyle w:val="a4"/>
        <w:ind w:firstLine="0"/>
        <w:contextualSpacing/>
        <w:jc w:val="both"/>
        <w:rPr>
          <w:rFonts w:ascii="Times New Roman" w:hAnsi="Times New Roman"/>
          <w:lang w:val="uk-UA"/>
        </w:rPr>
      </w:pPr>
      <w:r w:rsidRPr="004A096E">
        <w:rPr>
          <w:rStyle w:val="a6"/>
          <w:rFonts w:ascii="Times New Roman" w:hAnsi="Times New Roman"/>
        </w:rPr>
        <w:footnoteRef/>
      </w:r>
      <w:r w:rsidRPr="004A096E">
        <w:rPr>
          <w:rFonts w:ascii="Times New Roman" w:hAnsi="Times New Roman"/>
          <w:lang w:val="uk-UA"/>
        </w:rPr>
        <w:t xml:space="preserve">Аналіз щодо виконання рішень за 2011-2012 роки: </w:t>
      </w:r>
      <w:hyperlink r:id="rId35" w:history="1">
        <w:r w:rsidRPr="004A096E">
          <w:rPr>
            <w:rStyle w:val="a7"/>
            <w:rFonts w:ascii="Times New Roman" w:hAnsi="Times New Roman"/>
            <w:lang w:val="uk-UA"/>
          </w:rPr>
          <w:t>http://khpg.org/index.php?id=1370666586</w:t>
        </w:r>
      </w:hyperlink>
    </w:p>
    <w:p w:rsidR="00EF0821" w:rsidRPr="004A096E" w:rsidRDefault="00EF0821" w:rsidP="00EF0821">
      <w:pPr>
        <w:pStyle w:val="a4"/>
        <w:ind w:firstLine="0"/>
        <w:contextualSpacing/>
        <w:jc w:val="both"/>
        <w:rPr>
          <w:rFonts w:ascii="Times New Roman" w:hAnsi="Times New Roman"/>
          <w:lang w:val="uk-UA"/>
        </w:rPr>
      </w:pPr>
      <w:r w:rsidRPr="004A096E">
        <w:rPr>
          <w:rFonts w:ascii="Times New Roman" w:hAnsi="Times New Roman"/>
          <w:lang w:val="uk-UA"/>
        </w:rPr>
        <w:t>та за 2013-2014 роки: http://www.khpg.org/index.php?id=1435471096</w:t>
      </w:r>
    </w:p>
  </w:footnote>
  <w:footnote w:id="36">
    <w:p w:rsidR="00EF0821" w:rsidRPr="00522DBB" w:rsidRDefault="00EF0821" w:rsidP="00EF0821">
      <w:pPr>
        <w:pStyle w:val="a4"/>
        <w:ind w:firstLine="0"/>
        <w:jc w:val="both"/>
        <w:rPr>
          <w:lang w:val="uk-UA"/>
        </w:rPr>
      </w:pPr>
      <w:r>
        <w:rPr>
          <w:rStyle w:val="a6"/>
        </w:rPr>
        <w:footnoteRef/>
      </w:r>
      <w:r w:rsidRPr="00522DBB">
        <w:rPr>
          <w:lang w:val="uk-UA"/>
        </w:rPr>
        <w:t xml:space="preserve"> </w:t>
      </w:r>
      <w:r w:rsidRPr="00E45402">
        <w:rPr>
          <w:rFonts w:ascii="Times New Roman" w:hAnsi="Times New Roman"/>
          <w:lang w:val="uk-UA"/>
        </w:rPr>
        <w:t xml:space="preserve">План </w:t>
      </w:r>
      <w:r w:rsidRPr="00E45402">
        <w:rPr>
          <w:rFonts w:ascii="Times New Roman" w:hAnsi="Times New Roman"/>
          <w:bCs/>
          <w:lang w:val="uk-UA"/>
        </w:rPr>
        <w:t xml:space="preserve">заходів з реалізації Національної стратегії у сфері прав людини на період до 2020 року // </w:t>
      </w:r>
      <w:hyperlink r:id="rId36" w:tgtFrame="_blank" w:history="1">
        <w:proofErr w:type="spellStart"/>
        <w:r w:rsidRPr="00E45402">
          <w:rPr>
            <w:rStyle w:val="a7"/>
            <w:rFonts w:ascii="Times New Roman" w:hAnsi="Times New Roman"/>
            <w:bCs/>
          </w:rPr>
          <w:t>kmu</w:t>
        </w:r>
        <w:proofErr w:type="spellEnd"/>
        <w:r w:rsidRPr="00E45402">
          <w:rPr>
            <w:rStyle w:val="a7"/>
            <w:rFonts w:ascii="Times New Roman" w:hAnsi="Times New Roman"/>
            <w:bCs/>
            <w:lang w:val="uk-UA"/>
          </w:rPr>
          <w:t>.</w:t>
        </w:r>
        <w:proofErr w:type="spellStart"/>
        <w:r w:rsidRPr="00E45402">
          <w:rPr>
            <w:rStyle w:val="a7"/>
            <w:rFonts w:ascii="Times New Roman" w:hAnsi="Times New Roman"/>
            <w:bCs/>
          </w:rPr>
          <w:t>gov</w:t>
        </w:r>
        <w:proofErr w:type="spellEnd"/>
        <w:r w:rsidRPr="00E45402">
          <w:rPr>
            <w:rStyle w:val="a7"/>
            <w:rFonts w:ascii="Times New Roman" w:hAnsi="Times New Roman"/>
            <w:bCs/>
            <w:lang w:val="uk-UA"/>
          </w:rPr>
          <w:t>.</w:t>
        </w:r>
        <w:proofErr w:type="spellStart"/>
        <w:r w:rsidRPr="00E45402">
          <w:rPr>
            <w:rStyle w:val="a7"/>
            <w:rFonts w:ascii="Times New Roman" w:hAnsi="Times New Roman"/>
            <w:bCs/>
          </w:rPr>
          <w:t>ua</w:t>
        </w:r>
        <w:proofErr w:type="spellEnd"/>
      </w:hyperlink>
      <w:r w:rsidRPr="00E45402">
        <w:rPr>
          <w:rFonts w:ascii="Times New Roman" w:hAnsi="Times New Roman"/>
          <w:bCs/>
          <w:lang w:val="uk-UA"/>
        </w:rPr>
        <w:t>›</w:t>
      </w:r>
      <w:hyperlink r:id="rId37" w:tgtFrame="_blank" w:history="1">
        <w:proofErr w:type="spellStart"/>
        <w:r w:rsidRPr="00E45402">
          <w:rPr>
            <w:rStyle w:val="a7"/>
            <w:rFonts w:ascii="Times New Roman" w:hAnsi="Times New Roman"/>
            <w:bCs/>
          </w:rPr>
          <w:t>document</w:t>
        </w:r>
        <w:proofErr w:type="spellEnd"/>
        <w:r w:rsidRPr="00E45402">
          <w:rPr>
            <w:rStyle w:val="a7"/>
            <w:rFonts w:ascii="Times New Roman" w:hAnsi="Times New Roman"/>
            <w:bCs/>
            <w:lang w:val="uk-UA"/>
          </w:rPr>
          <w:t>/249089802/</w:t>
        </w:r>
      </w:hyperlink>
      <w:r w:rsidRPr="00E45402">
        <w:rPr>
          <w:rFonts w:ascii="Times New Roman" w:hAnsi="Times New Roman"/>
          <w:bCs/>
          <w:lang w:val="uk-UA"/>
        </w:rPr>
        <w:t>AA_GOEI_REPORT_ 5 m 2016_final_060616</w:t>
      </w:r>
    </w:p>
  </w:footnote>
  <w:footnote w:id="37">
    <w:p w:rsidR="00EF0821" w:rsidRPr="00BE3299" w:rsidRDefault="00EF0821" w:rsidP="00EF0821">
      <w:pPr>
        <w:pStyle w:val="a4"/>
        <w:ind w:firstLine="0"/>
        <w:jc w:val="both"/>
        <w:rPr>
          <w:rFonts w:ascii="Times New Roman" w:hAnsi="Times New Roman"/>
        </w:rPr>
      </w:pPr>
      <w:r w:rsidRPr="00A623F7">
        <w:rPr>
          <w:rStyle w:val="a6"/>
          <w:rFonts w:ascii="Times New Roman" w:hAnsi="Times New Roman"/>
        </w:rPr>
        <w:footnoteRef/>
      </w:r>
      <w:r w:rsidRPr="00A623F7">
        <w:rPr>
          <w:rFonts w:ascii="Times New Roman" w:hAnsi="Times New Roman"/>
        </w:rPr>
        <w:t xml:space="preserve"> </w:t>
      </w:r>
      <w:r w:rsidRPr="00A623F7">
        <w:rPr>
          <w:rFonts w:ascii="Times New Roman" w:hAnsi="Times New Roman"/>
          <w:bCs/>
        </w:rPr>
        <w:t xml:space="preserve">6 </w:t>
      </w:r>
      <w:proofErr w:type="spellStart"/>
      <w:r w:rsidRPr="00A623F7">
        <w:rPr>
          <w:rFonts w:ascii="Times New Roman" w:hAnsi="Times New Roman"/>
          <w:bCs/>
        </w:rPr>
        <w:t>жовтня</w:t>
      </w:r>
      <w:proofErr w:type="spellEnd"/>
      <w:r w:rsidRPr="00A623F7">
        <w:rPr>
          <w:rFonts w:ascii="Times New Roman" w:hAnsi="Times New Roman"/>
          <w:bCs/>
        </w:rPr>
        <w:t xml:space="preserve"> 2016 року ЄСПЛ </w:t>
      </w:r>
      <w:proofErr w:type="spellStart"/>
      <w:r w:rsidRPr="00A623F7">
        <w:rPr>
          <w:rFonts w:ascii="Times New Roman" w:hAnsi="Times New Roman"/>
          <w:bCs/>
        </w:rPr>
        <w:t>виніс</w:t>
      </w:r>
      <w:proofErr w:type="spellEnd"/>
      <w:r w:rsidRPr="00A623F7">
        <w:rPr>
          <w:rFonts w:ascii="Times New Roman" w:hAnsi="Times New Roman"/>
          <w:bCs/>
        </w:rPr>
        <w:t xml:space="preserve"> </w:t>
      </w:r>
      <w:proofErr w:type="spellStart"/>
      <w:proofErr w:type="gramStart"/>
      <w:r w:rsidRPr="00A623F7">
        <w:rPr>
          <w:rFonts w:ascii="Times New Roman" w:hAnsi="Times New Roman"/>
          <w:bCs/>
        </w:rPr>
        <w:t>р</w:t>
      </w:r>
      <w:proofErr w:type="gramEnd"/>
      <w:r w:rsidRPr="00A623F7">
        <w:rPr>
          <w:rFonts w:ascii="Times New Roman" w:hAnsi="Times New Roman"/>
          <w:bCs/>
        </w:rPr>
        <w:t>ішенні</w:t>
      </w:r>
      <w:proofErr w:type="spellEnd"/>
      <w:r w:rsidRPr="00A623F7">
        <w:rPr>
          <w:rFonts w:ascii="Times New Roman" w:hAnsi="Times New Roman"/>
          <w:bCs/>
        </w:rPr>
        <w:t xml:space="preserve"> по </w:t>
      </w:r>
      <w:proofErr w:type="spellStart"/>
      <w:r w:rsidRPr="00A623F7">
        <w:rPr>
          <w:rFonts w:ascii="Times New Roman" w:hAnsi="Times New Roman"/>
          <w:bCs/>
        </w:rPr>
        <w:t>справі</w:t>
      </w:r>
      <w:proofErr w:type="spellEnd"/>
      <w:r w:rsidRPr="00A623F7">
        <w:rPr>
          <w:rFonts w:ascii="Times New Roman" w:hAnsi="Times New Roman"/>
          <w:bCs/>
        </w:rPr>
        <w:t xml:space="preserve"> «Яровенко </w:t>
      </w:r>
      <w:proofErr w:type="spellStart"/>
      <w:r w:rsidRPr="00A623F7">
        <w:rPr>
          <w:rFonts w:ascii="Times New Roman" w:hAnsi="Times New Roman"/>
          <w:bCs/>
        </w:rPr>
        <w:t>проти</w:t>
      </w:r>
      <w:proofErr w:type="spellEnd"/>
      <w:r w:rsidRPr="00A623F7">
        <w:rPr>
          <w:rFonts w:ascii="Times New Roman" w:hAnsi="Times New Roman"/>
          <w:bCs/>
        </w:rPr>
        <w:t xml:space="preserve"> </w:t>
      </w:r>
      <w:proofErr w:type="spellStart"/>
      <w:r w:rsidRPr="00A623F7">
        <w:rPr>
          <w:rFonts w:ascii="Times New Roman" w:hAnsi="Times New Roman"/>
          <w:bCs/>
        </w:rPr>
        <w:t>України</w:t>
      </w:r>
      <w:proofErr w:type="spellEnd"/>
      <w:r w:rsidRPr="00A623F7">
        <w:rPr>
          <w:rFonts w:ascii="Times New Roman" w:hAnsi="Times New Roman"/>
          <w:bCs/>
        </w:rPr>
        <w:t>»</w:t>
      </w:r>
      <w:r w:rsidRPr="00A623F7">
        <w:rPr>
          <w:rFonts w:ascii="Times New Roman" w:hAnsi="Times New Roman"/>
          <w:bCs/>
          <w:lang w:val="uk-UA"/>
        </w:rPr>
        <w:t xml:space="preserve"> // </w:t>
      </w:r>
      <w:hyperlink r:id="rId38" w:history="1">
        <w:r w:rsidRPr="00BE3299">
          <w:rPr>
            <w:rStyle w:val="a7"/>
            <w:rFonts w:ascii="Times New Roman" w:hAnsi="Times New Roman"/>
            <w:bCs/>
            <w:lang w:val="uk-UA"/>
          </w:rPr>
          <w:t>http://khpg.org/index.php?id=1475833556</w:t>
        </w:r>
      </w:hyperlink>
    </w:p>
  </w:footnote>
  <w:footnote w:id="38">
    <w:p w:rsidR="00EF0821" w:rsidRPr="00BE3299" w:rsidRDefault="00EF0821" w:rsidP="00EF0821">
      <w:pPr>
        <w:pStyle w:val="a4"/>
        <w:ind w:firstLine="0"/>
        <w:jc w:val="both"/>
      </w:pPr>
      <w:r w:rsidRPr="00BE3299">
        <w:rPr>
          <w:rStyle w:val="a6"/>
          <w:rFonts w:ascii="Times New Roman" w:hAnsi="Times New Roman"/>
        </w:rPr>
        <w:footnoteRef/>
      </w:r>
      <w:r w:rsidRPr="00BE3299">
        <w:rPr>
          <w:rFonts w:ascii="Times New Roman" w:hAnsi="Times New Roman"/>
        </w:rPr>
        <w:t xml:space="preserve"> </w:t>
      </w:r>
      <w:proofErr w:type="spellStart"/>
      <w:r w:rsidRPr="00BE3299">
        <w:rPr>
          <w:rFonts w:ascii="Times New Roman" w:hAnsi="Times New Roman"/>
          <w:bCs/>
        </w:rPr>
        <w:t>Засудженого</w:t>
      </w:r>
      <w:proofErr w:type="spellEnd"/>
      <w:r w:rsidRPr="00BE3299">
        <w:rPr>
          <w:rFonts w:ascii="Times New Roman" w:hAnsi="Times New Roman"/>
          <w:bCs/>
        </w:rPr>
        <w:t xml:space="preserve"> не </w:t>
      </w:r>
      <w:proofErr w:type="spellStart"/>
      <w:r w:rsidRPr="00BE3299">
        <w:rPr>
          <w:rFonts w:ascii="Times New Roman" w:hAnsi="Times New Roman"/>
          <w:bCs/>
        </w:rPr>
        <w:t>відправиш</w:t>
      </w:r>
      <w:proofErr w:type="spellEnd"/>
      <w:r w:rsidRPr="00BE3299">
        <w:rPr>
          <w:rFonts w:ascii="Times New Roman" w:hAnsi="Times New Roman"/>
          <w:bCs/>
        </w:rPr>
        <w:t xml:space="preserve"> до </w:t>
      </w:r>
      <w:proofErr w:type="spellStart"/>
      <w:r w:rsidRPr="00BE3299">
        <w:rPr>
          <w:rFonts w:ascii="Times New Roman" w:hAnsi="Times New Roman"/>
          <w:bCs/>
        </w:rPr>
        <w:t>лі</w:t>
      </w:r>
      <w:proofErr w:type="gramStart"/>
      <w:r w:rsidRPr="00BE3299">
        <w:rPr>
          <w:rFonts w:ascii="Times New Roman" w:hAnsi="Times New Roman"/>
          <w:bCs/>
        </w:rPr>
        <w:t>каря</w:t>
      </w:r>
      <w:proofErr w:type="spellEnd"/>
      <w:proofErr w:type="gramEnd"/>
      <w:r w:rsidRPr="00BE3299">
        <w:rPr>
          <w:rFonts w:ascii="Times New Roman" w:hAnsi="Times New Roman"/>
          <w:bCs/>
        </w:rPr>
        <w:t xml:space="preserve"> на </w:t>
      </w:r>
      <w:proofErr w:type="spellStart"/>
      <w:r w:rsidRPr="00BE3299">
        <w:rPr>
          <w:rFonts w:ascii="Times New Roman" w:hAnsi="Times New Roman"/>
          <w:bCs/>
        </w:rPr>
        <w:t>тролейбусі</w:t>
      </w:r>
      <w:proofErr w:type="spellEnd"/>
      <w:r w:rsidRPr="00BE3299">
        <w:rPr>
          <w:rFonts w:ascii="Times New Roman" w:hAnsi="Times New Roman"/>
          <w:bCs/>
        </w:rPr>
        <w:t xml:space="preserve"> – Запорожцев </w:t>
      </w:r>
      <w:r w:rsidRPr="00BE3299">
        <w:rPr>
          <w:rFonts w:ascii="Times New Roman" w:hAnsi="Times New Roman"/>
          <w:bCs/>
          <w:lang w:val="uk-UA"/>
        </w:rPr>
        <w:t xml:space="preserve">// </w:t>
      </w:r>
      <w:hyperlink r:id="rId39" w:history="1">
        <w:r w:rsidRPr="00D107F3">
          <w:rPr>
            <w:rStyle w:val="a7"/>
            <w:rFonts w:ascii="Times New Roman" w:hAnsi="Times New Roman"/>
            <w:bCs/>
            <w:lang w:val="uk-UA"/>
          </w:rPr>
          <w:t>http://www.radiosvoboda.org/a/28164366.html</w:t>
        </w:r>
      </w:hyperlink>
      <w:r>
        <w:rPr>
          <w:rFonts w:ascii="Times New Roman" w:hAnsi="Times New Roman"/>
          <w:bCs/>
          <w:lang w:val="uk-UA"/>
        </w:rPr>
        <w:t xml:space="preserve"> </w:t>
      </w:r>
    </w:p>
  </w:footnote>
  <w:footnote w:id="39">
    <w:p w:rsidR="00EF0821" w:rsidRPr="00F45575" w:rsidRDefault="00EF0821" w:rsidP="00EF0821">
      <w:pPr>
        <w:pStyle w:val="a4"/>
        <w:ind w:firstLine="0"/>
        <w:jc w:val="both"/>
        <w:rPr>
          <w:rFonts w:ascii="Times New Roman" w:hAnsi="Times New Roman"/>
        </w:rPr>
      </w:pPr>
      <w:r w:rsidRPr="00F45575">
        <w:rPr>
          <w:rStyle w:val="a6"/>
          <w:rFonts w:ascii="Times New Roman" w:hAnsi="Times New Roman"/>
        </w:rPr>
        <w:footnoteRef/>
      </w:r>
      <w:r w:rsidRPr="00F45575">
        <w:rPr>
          <w:rFonts w:ascii="Times New Roman" w:hAnsi="Times New Roman"/>
        </w:rPr>
        <w:t xml:space="preserve"> </w:t>
      </w:r>
      <w:r w:rsidRPr="00F45575">
        <w:rPr>
          <w:rFonts w:ascii="Times New Roman" w:hAnsi="Times New Roman"/>
          <w:bCs/>
        </w:rPr>
        <w:t xml:space="preserve">Короткий </w:t>
      </w:r>
      <w:proofErr w:type="spellStart"/>
      <w:r w:rsidRPr="00F45575">
        <w:rPr>
          <w:rFonts w:ascii="Times New Roman" w:hAnsi="Times New Roman"/>
          <w:bCs/>
        </w:rPr>
        <w:t>опис</w:t>
      </w:r>
      <w:proofErr w:type="spellEnd"/>
      <w:r w:rsidRPr="00F45575">
        <w:rPr>
          <w:rFonts w:ascii="Times New Roman" w:hAnsi="Times New Roman"/>
          <w:bCs/>
        </w:rPr>
        <w:t xml:space="preserve"> справ, </w:t>
      </w:r>
      <w:proofErr w:type="spellStart"/>
      <w:r w:rsidRPr="00F45575">
        <w:rPr>
          <w:rFonts w:ascii="Times New Roman" w:hAnsi="Times New Roman"/>
          <w:bCs/>
        </w:rPr>
        <w:t>що</w:t>
      </w:r>
      <w:proofErr w:type="spellEnd"/>
      <w:r w:rsidRPr="00F45575">
        <w:rPr>
          <w:rFonts w:ascii="Times New Roman" w:hAnsi="Times New Roman"/>
          <w:bCs/>
        </w:rPr>
        <w:t xml:space="preserve"> </w:t>
      </w:r>
      <w:proofErr w:type="spellStart"/>
      <w:r w:rsidRPr="00F45575">
        <w:rPr>
          <w:rFonts w:ascii="Times New Roman" w:hAnsi="Times New Roman"/>
          <w:bCs/>
        </w:rPr>
        <w:t>розглядалися</w:t>
      </w:r>
      <w:proofErr w:type="spellEnd"/>
      <w:r w:rsidRPr="00F45575">
        <w:rPr>
          <w:rFonts w:ascii="Times New Roman" w:hAnsi="Times New Roman"/>
          <w:bCs/>
        </w:rPr>
        <w:t xml:space="preserve"> Центром </w:t>
      </w:r>
      <w:proofErr w:type="spellStart"/>
      <w:r w:rsidRPr="00F45575">
        <w:rPr>
          <w:rFonts w:ascii="Times New Roman" w:hAnsi="Times New Roman"/>
          <w:bCs/>
        </w:rPr>
        <w:t>стратегічних</w:t>
      </w:r>
      <w:proofErr w:type="spellEnd"/>
      <w:r w:rsidRPr="00F45575">
        <w:rPr>
          <w:rFonts w:ascii="Times New Roman" w:hAnsi="Times New Roman"/>
          <w:bCs/>
        </w:rPr>
        <w:t xml:space="preserve"> справ ХПГ в </w:t>
      </w:r>
      <w:proofErr w:type="spellStart"/>
      <w:r w:rsidRPr="00F45575">
        <w:rPr>
          <w:rFonts w:ascii="Times New Roman" w:hAnsi="Times New Roman"/>
          <w:bCs/>
        </w:rPr>
        <w:t>першій</w:t>
      </w:r>
      <w:proofErr w:type="spellEnd"/>
      <w:r w:rsidRPr="00F45575">
        <w:rPr>
          <w:rFonts w:ascii="Times New Roman" w:hAnsi="Times New Roman"/>
          <w:bCs/>
        </w:rPr>
        <w:t xml:space="preserve"> </w:t>
      </w:r>
      <w:proofErr w:type="spellStart"/>
      <w:r w:rsidRPr="00F45575">
        <w:rPr>
          <w:rFonts w:ascii="Times New Roman" w:hAnsi="Times New Roman"/>
          <w:bCs/>
        </w:rPr>
        <w:t>половині</w:t>
      </w:r>
      <w:proofErr w:type="spellEnd"/>
      <w:r w:rsidRPr="00F45575">
        <w:rPr>
          <w:rFonts w:ascii="Times New Roman" w:hAnsi="Times New Roman"/>
          <w:bCs/>
        </w:rPr>
        <w:t xml:space="preserve"> 2016 р.</w:t>
      </w:r>
      <w:r w:rsidRPr="00F45575">
        <w:rPr>
          <w:rFonts w:ascii="Times New Roman" w:hAnsi="Times New Roman"/>
          <w:bCs/>
          <w:lang w:val="uk-UA"/>
        </w:rPr>
        <w:t xml:space="preserve"> // </w:t>
      </w:r>
      <w:hyperlink r:id="rId40" w:history="1">
        <w:r w:rsidRPr="00D107F3">
          <w:rPr>
            <w:rStyle w:val="a7"/>
            <w:rFonts w:ascii="Times New Roman" w:hAnsi="Times New Roman"/>
            <w:bCs/>
            <w:lang w:val="uk-UA"/>
          </w:rPr>
          <w:t>http://khpg.org/index.php?id=1468996439</w:t>
        </w:r>
      </w:hyperlink>
      <w:r>
        <w:rPr>
          <w:rFonts w:ascii="Times New Roman" w:hAnsi="Times New Roman"/>
          <w:bCs/>
          <w:lang w:val="uk-UA"/>
        </w:rPr>
        <w:t xml:space="preserve"> </w:t>
      </w:r>
    </w:p>
  </w:footnote>
  <w:footnote w:id="40">
    <w:p w:rsidR="00EF0821" w:rsidRPr="00522DBB" w:rsidRDefault="00EF0821" w:rsidP="00EF0821">
      <w:pPr>
        <w:pStyle w:val="a4"/>
        <w:ind w:firstLine="0"/>
        <w:jc w:val="both"/>
        <w:rPr>
          <w:lang w:val="uk-UA"/>
        </w:rPr>
      </w:pPr>
      <w:r>
        <w:rPr>
          <w:rStyle w:val="a6"/>
        </w:rPr>
        <w:footnoteRef/>
      </w:r>
      <w:r>
        <w:t xml:space="preserve"> </w:t>
      </w:r>
      <w:r w:rsidRPr="00E45402">
        <w:rPr>
          <w:rFonts w:ascii="Times New Roman" w:hAnsi="Times New Roman"/>
          <w:lang w:val="uk-UA"/>
        </w:rPr>
        <w:t xml:space="preserve">План </w:t>
      </w:r>
      <w:r w:rsidRPr="00E45402">
        <w:rPr>
          <w:rFonts w:ascii="Times New Roman" w:hAnsi="Times New Roman"/>
          <w:bCs/>
          <w:lang w:val="uk-UA"/>
        </w:rPr>
        <w:t xml:space="preserve">заходів з реалізації Національної стратегії у сфері прав людини на період до 2020 року // </w:t>
      </w:r>
      <w:hyperlink r:id="rId41" w:tgtFrame="_blank" w:history="1">
        <w:proofErr w:type="spellStart"/>
        <w:r w:rsidRPr="00E45402">
          <w:rPr>
            <w:rStyle w:val="a7"/>
            <w:rFonts w:ascii="Times New Roman" w:hAnsi="Times New Roman"/>
            <w:bCs/>
          </w:rPr>
          <w:t>kmu</w:t>
        </w:r>
        <w:proofErr w:type="spellEnd"/>
        <w:r w:rsidRPr="00E45402">
          <w:rPr>
            <w:rStyle w:val="a7"/>
            <w:rFonts w:ascii="Times New Roman" w:hAnsi="Times New Roman"/>
            <w:bCs/>
            <w:lang w:val="uk-UA"/>
          </w:rPr>
          <w:t>.</w:t>
        </w:r>
        <w:proofErr w:type="spellStart"/>
        <w:r w:rsidRPr="00E45402">
          <w:rPr>
            <w:rStyle w:val="a7"/>
            <w:rFonts w:ascii="Times New Roman" w:hAnsi="Times New Roman"/>
            <w:bCs/>
          </w:rPr>
          <w:t>gov</w:t>
        </w:r>
        <w:proofErr w:type="spellEnd"/>
        <w:r w:rsidRPr="00E45402">
          <w:rPr>
            <w:rStyle w:val="a7"/>
            <w:rFonts w:ascii="Times New Roman" w:hAnsi="Times New Roman"/>
            <w:bCs/>
            <w:lang w:val="uk-UA"/>
          </w:rPr>
          <w:t>.</w:t>
        </w:r>
        <w:proofErr w:type="spellStart"/>
        <w:r w:rsidRPr="00E45402">
          <w:rPr>
            <w:rStyle w:val="a7"/>
            <w:rFonts w:ascii="Times New Roman" w:hAnsi="Times New Roman"/>
            <w:bCs/>
          </w:rPr>
          <w:t>ua</w:t>
        </w:r>
        <w:proofErr w:type="spellEnd"/>
      </w:hyperlink>
      <w:r w:rsidRPr="00E45402">
        <w:rPr>
          <w:rFonts w:ascii="Times New Roman" w:hAnsi="Times New Roman"/>
          <w:bCs/>
          <w:lang w:val="uk-UA"/>
        </w:rPr>
        <w:t>›</w:t>
      </w:r>
      <w:hyperlink r:id="rId42" w:tgtFrame="_blank" w:history="1">
        <w:proofErr w:type="spellStart"/>
        <w:r w:rsidRPr="00E45402">
          <w:rPr>
            <w:rStyle w:val="a7"/>
            <w:rFonts w:ascii="Times New Roman" w:hAnsi="Times New Roman"/>
            <w:bCs/>
          </w:rPr>
          <w:t>document</w:t>
        </w:r>
        <w:proofErr w:type="spellEnd"/>
        <w:r w:rsidRPr="00E45402">
          <w:rPr>
            <w:rStyle w:val="a7"/>
            <w:rFonts w:ascii="Times New Roman" w:hAnsi="Times New Roman"/>
            <w:bCs/>
            <w:lang w:val="uk-UA"/>
          </w:rPr>
          <w:t>/249089802/</w:t>
        </w:r>
      </w:hyperlink>
      <w:r w:rsidRPr="00E45402">
        <w:rPr>
          <w:rFonts w:ascii="Times New Roman" w:hAnsi="Times New Roman"/>
          <w:bCs/>
          <w:lang w:val="uk-UA"/>
        </w:rPr>
        <w:t>AA_GOEI_REPORT_ 5 m 2016_final_060616</w:t>
      </w:r>
    </w:p>
  </w:footnote>
  <w:footnote w:id="41">
    <w:p w:rsidR="00EF0821" w:rsidRPr="001C3560" w:rsidRDefault="00EF0821" w:rsidP="00EF0821">
      <w:pPr>
        <w:pStyle w:val="a4"/>
        <w:ind w:firstLine="0"/>
        <w:jc w:val="both"/>
        <w:rPr>
          <w:rFonts w:ascii="Times New Roman" w:hAnsi="Times New Roman"/>
          <w:lang w:val="uk-UA"/>
        </w:rPr>
      </w:pPr>
      <w:r w:rsidRPr="001C3560">
        <w:rPr>
          <w:rStyle w:val="a6"/>
          <w:rFonts w:ascii="Times New Roman" w:hAnsi="Times New Roman"/>
        </w:rPr>
        <w:footnoteRef/>
      </w:r>
      <w:r w:rsidRPr="001C3560">
        <w:rPr>
          <w:rFonts w:ascii="Times New Roman" w:hAnsi="Times New Roman"/>
        </w:rPr>
        <w:t xml:space="preserve"> </w:t>
      </w:r>
      <w:hyperlink r:id="rId43" w:tooltip="Link to Чи планує держава виплачувати свою заборгованість по рішеннях судів в 2015 році ?" w:history="1">
        <w:r w:rsidRPr="00A95DD7">
          <w:rPr>
            <w:rStyle w:val="a7"/>
            <w:rFonts w:ascii="Times New Roman" w:hAnsi="Times New Roman"/>
            <w:bCs/>
          </w:rPr>
          <w:t>Чи планує держава виплачувати свою заборгованість по рішеннях судів в 2015 році ?</w:t>
        </w:r>
      </w:hyperlink>
      <w:r w:rsidRPr="00A95DD7">
        <w:rPr>
          <w:rFonts w:ascii="Times New Roman" w:hAnsi="Times New Roman"/>
          <w:lang w:val="uk-UA"/>
        </w:rPr>
        <w:t xml:space="preserve"> /</w:t>
      </w:r>
      <w:r w:rsidRPr="001C3560">
        <w:rPr>
          <w:rFonts w:ascii="Times New Roman" w:hAnsi="Times New Roman"/>
          <w:lang w:val="uk-UA"/>
        </w:rPr>
        <w:t>/ http://www.i-law.kiev.ua/</w:t>
      </w:r>
    </w:p>
  </w:footnote>
  <w:footnote w:id="42">
    <w:p w:rsidR="00EF0821" w:rsidRPr="00D627CA" w:rsidRDefault="00EF0821" w:rsidP="00EF0821">
      <w:pPr>
        <w:pStyle w:val="a4"/>
        <w:ind w:firstLine="0"/>
        <w:jc w:val="both"/>
        <w:rPr>
          <w:rFonts w:ascii="Times New Roman" w:hAnsi="Times New Roman"/>
          <w:lang w:val="uk-UA"/>
        </w:rPr>
      </w:pPr>
      <w:r w:rsidRPr="00D627CA">
        <w:rPr>
          <w:rStyle w:val="a6"/>
          <w:rFonts w:ascii="Times New Roman" w:hAnsi="Times New Roman"/>
        </w:rPr>
        <w:footnoteRef/>
      </w:r>
      <w:r w:rsidRPr="00D627CA">
        <w:rPr>
          <w:rFonts w:ascii="Times New Roman" w:hAnsi="Times New Roman"/>
        </w:rPr>
        <w:t xml:space="preserve"> Про </w:t>
      </w:r>
      <w:proofErr w:type="spellStart"/>
      <w:r w:rsidRPr="00D627CA">
        <w:rPr>
          <w:rFonts w:ascii="Times New Roman" w:hAnsi="Times New Roman"/>
        </w:rPr>
        <w:t>Державний</w:t>
      </w:r>
      <w:proofErr w:type="spellEnd"/>
      <w:r w:rsidRPr="00D627CA">
        <w:rPr>
          <w:rFonts w:ascii="Times New Roman" w:hAnsi="Times New Roman"/>
        </w:rPr>
        <w:t xml:space="preserve"> бюджет </w:t>
      </w:r>
      <w:proofErr w:type="spellStart"/>
      <w:r w:rsidRPr="00D627CA">
        <w:rPr>
          <w:rFonts w:ascii="Times New Roman" w:hAnsi="Times New Roman"/>
        </w:rPr>
        <w:t>України</w:t>
      </w:r>
      <w:proofErr w:type="spellEnd"/>
      <w:r w:rsidRPr="00D627CA">
        <w:rPr>
          <w:rFonts w:ascii="Times New Roman" w:hAnsi="Times New Roman"/>
        </w:rPr>
        <w:t xml:space="preserve"> на 2016 </w:t>
      </w:r>
      <w:proofErr w:type="spellStart"/>
      <w:proofErr w:type="gramStart"/>
      <w:r w:rsidRPr="00D627CA">
        <w:rPr>
          <w:rFonts w:ascii="Times New Roman" w:hAnsi="Times New Roman"/>
        </w:rPr>
        <w:t>р</w:t>
      </w:r>
      <w:proofErr w:type="gramEnd"/>
      <w:r w:rsidRPr="00D627CA">
        <w:rPr>
          <w:rFonts w:ascii="Times New Roman" w:hAnsi="Times New Roman"/>
        </w:rPr>
        <w:t>ік</w:t>
      </w:r>
      <w:proofErr w:type="spellEnd"/>
      <w:r w:rsidRPr="00D627CA">
        <w:rPr>
          <w:rFonts w:ascii="Times New Roman" w:hAnsi="Times New Roman"/>
          <w:lang w:val="uk-UA"/>
        </w:rPr>
        <w:t xml:space="preserve"> // </w:t>
      </w:r>
      <w:hyperlink r:id="rId44" w:history="1">
        <w:r w:rsidRPr="00D107F3">
          <w:rPr>
            <w:rStyle w:val="a7"/>
            <w:rFonts w:ascii="Times New Roman" w:hAnsi="Times New Roman"/>
            <w:lang w:val="uk-UA"/>
          </w:rPr>
          <w:t>http://zakon2.rada.gov.ua/laws/show/928-19/print1443158097964481</w:t>
        </w:r>
      </w:hyperlink>
      <w:r>
        <w:rPr>
          <w:rFonts w:ascii="Times New Roman" w:hAnsi="Times New Roman"/>
          <w:lang w:val="uk-UA"/>
        </w:rPr>
        <w:t xml:space="preserve"> </w:t>
      </w:r>
    </w:p>
  </w:footnote>
  <w:footnote w:id="43">
    <w:p w:rsidR="00EF0821" w:rsidRPr="00D6419F" w:rsidRDefault="00EF0821" w:rsidP="00EF0821">
      <w:pPr>
        <w:pStyle w:val="a4"/>
        <w:ind w:firstLine="0"/>
        <w:jc w:val="both"/>
      </w:pPr>
      <w:r w:rsidRPr="00D6419F">
        <w:rPr>
          <w:rStyle w:val="a6"/>
          <w:rFonts w:ascii="Times New Roman" w:hAnsi="Times New Roman"/>
        </w:rPr>
        <w:footnoteRef/>
      </w:r>
      <w:r w:rsidRPr="00D6419F">
        <w:rPr>
          <w:rFonts w:ascii="Times New Roman" w:hAnsi="Times New Roman"/>
        </w:rPr>
        <w:t xml:space="preserve"> </w:t>
      </w:r>
      <w:r w:rsidRPr="00D6419F">
        <w:rPr>
          <w:rFonts w:ascii="Times New Roman" w:hAnsi="Times New Roman"/>
          <w:bCs/>
        </w:rPr>
        <w:t xml:space="preserve">Против Украины в ЕСПЧ подали 14 тысяч исков </w:t>
      </w:r>
      <w:r w:rsidRPr="00D6419F">
        <w:rPr>
          <w:rFonts w:ascii="Times New Roman" w:hAnsi="Times New Roman"/>
          <w:bCs/>
          <w:lang w:val="uk-UA"/>
        </w:rPr>
        <w:t xml:space="preserve">// </w:t>
      </w:r>
      <w:hyperlink r:id="rId45" w:history="1">
        <w:r w:rsidRPr="00D107F3">
          <w:rPr>
            <w:rStyle w:val="a7"/>
            <w:rFonts w:ascii="Times New Roman" w:hAnsi="Times New Roman"/>
            <w:bCs/>
            <w:lang w:val="uk-UA"/>
          </w:rPr>
          <w:t>http://korrespondent.net/ukraine/3636280-protyv-ukrayny-v-espch-podaly-14-tysiach-yskov</w:t>
        </w:r>
      </w:hyperlink>
      <w:r>
        <w:rPr>
          <w:rFonts w:ascii="Times New Roman" w:hAnsi="Times New Roman"/>
          <w:bCs/>
          <w:lang w:val="uk-UA"/>
        </w:rPr>
        <w:t xml:space="preserve"> </w:t>
      </w:r>
    </w:p>
  </w:footnote>
  <w:footnote w:id="44">
    <w:p w:rsidR="00EF0821" w:rsidRPr="00051698" w:rsidRDefault="00EF0821" w:rsidP="00EF0821">
      <w:pPr>
        <w:pStyle w:val="a4"/>
        <w:ind w:firstLine="0"/>
        <w:jc w:val="both"/>
        <w:rPr>
          <w:rFonts w:ascii="Times New Roman" w:hAnsi="Times New Roman"/>
        </w:rPr>
      </w:pPr>
      <w:r w:rsidRPr="00051698">
        <w:rPr>
          <w:rStyle w:val="a6"/>
          <w:rFonts w:ascii="Times New Roman" w:hAnsi="Times New Roman"/>
        </w:rPr>
        <w:footnoteRef/>
      </w:r>
      <w:r w:rsidRPr="00051698">
        <w:rPr>
          <w:rFonts w:ascii="Times New Roman" w:hAnsi="Times New Roman"/>
        </w:rPr>
        <w:t xml:space="preserve"> </w:t>
      </w:r>
      <w:r w:rsidRPr="00051698">
        <w:rPr>
          <w:rFonts w:ascii="Times New Roman" w:hAnsi="Times New Roman"/>
          <w:bCs/>
        </w:rPr>
        <w:t xml:space="preserve">Проблема </w:t>
      </w:r>
      <w:proofErr w:type="spellStart"/>
      <w:r w:rsidRPr="00051698">
        <w:rPr>
          <w:rFonts w:ascii="Times New Roman" w:hAnsi="Times New Roman"/>
          <w:bCs/>
        </w:rPr>
        <w:t>виконання</w:t>
      </w:r>
      <w:proofErr w:type="spellEnd"/>
      <w:r w:rsidRPr="00051698">
        <w:rPr>
          <w:rFonts w:ascii="Times New Roman" w:hAnsi="Times New Roman"/>
          <w:bCs/>
        </w:rPr>
        <w:t xml:space="preserve"> </w:t>
      </w:r>
      <w:proofErr w:type="spellStart"/>
      <w:proofErr w:type="gramStart"/>
      <w:r w:rsidRPr="00051698">
        <w:rPr>
          <w:rFonts w:ascii="Times New Roman" w:hAnsi="Times New Roman"/>
          <w:bCs/>
        </w:rPr>
        <w:t>р</w:t>
      </w:r>
      <w:proofErr w:type="gramEnd"/>
      <w:r w:rsidRPr="00051698">
        <w:rPr>
          <w:rFonts w:ascii="Times New Roman" w:hAnsi="Times New Roman"/>
          <w:bCs/>
        </w:rPr>
        <w:t>ішень</w:t>
      </w:r>
      <w:proofErr w:type="spellEnd"/>
      <w:r w:rsidRPr="00051698">
        <w:rPr>
          <w:rFonts w:ascii="Times New Roman" w:hAnsi="Times New Roman"/>
          <w:bCs/>
        </w:rPr>
        <w:t xml:space="preserve"> </w:t>
      </w:r>
      <w:proofErr w:type="spellStart"/>
      <w:r w:rsidRPr="00051698">
        <w:rPr>
          <w:rFonts w:ascii="Times New Roman" w:hAnsi="Times New Roman"/>
          <w:bCs/>
        </w:rPr>
        <w:t>Європейського</w:t>
      </w:r>
      <w:proofErr w:type="spellEnd"/>
      <w:r w:rsidRPr="00051698">
        <w:rPr>
          <w:rFonts w:ascii="Times New Roman" w:hAnsi="Times New Roman"/>
          <w:bCs/>
        </w:rPr>
        <w:t xml:space="preserve"> суду з прав </w:t>
      </w:r>
      <w:proofErr w:type="spellStart"/>
      <w:r w:rsidRPr="00051698">
        <w:rPr>
          <w:rFonts w:ascii="Times New Roman" w:hAnsi="Times New Roman"/>
          <w:bCs/>
        </w:rPr>
        <w:t>людини</w:t>
      </w:r>
      <w:proofErr w:type="spellEnd"/>
      <w:r w:rsidRPr="00051698">
        <w:rPr>
          <w:rFonts w:ascii="Times New Roman" w:hAnsi="Times New Roman"/>
          <w:bCs/>
        </w:rPr>
        <w:t xml:space="preserve">: </w:t>
      </w:r>
      <w:proofErr w:type="spellStart"/>
      <w:r w:rsidRPr="00051698">
        <w:rPr>
          <w:rFonts w:ascii="Times New Roman" w:hAnsi="Times New Roman"/>
          <w:bCs/>
        </w:rPr>
        <w:t>необхідність</w:t>
      </w:r>
      <w:proofErr w:type="spellEnd"/>
      <w:r w:rsidRPr="00051698">
        <w:rPr>
          <w:rFonts w:ascii="Times New Roman" w:hAnsi="Times New Roman"/>
          <w:bCs/>
        </w:rPr>
        <w:t xml:space="preserve"> системного </w:t>
      </w:r>
      <w:proofErr w:type="spellStart"/>
      <w:r w:rsidRPr="00051698">
        <w:rPr>
          <w:rFonts w:ascii="Times New Roman" w:hAnsi="Times New Roman"/>
          <w:bCs/>
        </w:rPr>
        <w:t>аналізу</w:t>
      </w:r>
      <w:proofErr w:type="spellEnd"/>
      <w:r w:rsidRPr="00051698">
        <w:rPr>
          <w:rFonts w:ascii="Times New Roman" w:hAnsi="Times New Roman"/>
          <w:bCs/>
        </w:rPr>
        <w:t xml:space="preserve"> та </w:t>
      </w:r>
      <w:proofErr w:type="spellStart"/>
      <w:r w:rsidRPr="00051698">
        <w:rPr>
          <w:rFonts w:ascii="Times New Roman" w:hAnsi="Times New Roman"/>
          <w:bCs/>
        </w:rPr>
        <w:t>впровадження</w:t>
      </w:r>
      <w:proofErr w:type="spellEnd"/>
      <w:r w:rsidRPr="00051698">
        <w:rPr>
          <w:rFonts w:ascii="Times New Roman" w:hAnsi="Times New Roman"/>
          <w:bCs/>
          <w:lang w:val="uk-UA"/>
        </w:rPr>
        <w:t xml:space="preserve"> // </w:t>
      </w:r>
      <w:hyperlink r:id="rId46" w:history="1">
        <w:r w:rsidRPr="00D107F3">
          <w:rPr>
            <w:rStyle w:val="a7"/>
            <w:rFonts w:ascii="Times New Roman" w:hAnsi="Times New Roman"/>
            <w:bCs/>
            <w:lang w:val="uk-UA"/>
          </w:rPr>
          <w:t>http://www.vru.gov.ua/news/1880</w:t>
        </w:r>
      </w:hyperlink>
      <w:r>
        <w:rPr>
          <w:rFonts w:ascii="Times New Roman" w:hAnsi="Times New Roman"/>
          <w:bCs/>
          <w:lang w:val="uk-U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2933"/>
    <w:multiLevelType w:val="hybridMultilevel"/>
    <w:tmpl w:val="852A130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21"/>
    <w:rsid w:val="000456AE"/>
    <w:rsid w:val="002C690D"/>
    <w:rsid w:val="00606156"/>
    <w:rsid w:val="009D6654"/>
    <w:rsid w:val="00EF0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F08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0821"/>
    <w:rPr>
      <w:rFonts w:ascii="Times New Roman" w:eastAsia="Times New Roman" w:hAnsi="Times New Roman" w:cs="Times New Roman"/>
      <w:b/>
      <w:bCs/>
      <w:sz w:val="36"/>
      <w:szCs w:val="36"/>
      <w:lang w:eastAsia="ru-RU"/>
    </w:rPr>
  </w:style>
  <w:style w:type="character" w:styleId="a3">
    <w:name w:val="Strong"/>
    <w:basedOn w:val="a0"/>
    <w:uiPriority w:val="22"/>
    <w:qFormat/>
    <w:rsid w:val="00EF0821"/>
    <w:rPr>
      <w:b/>
      <w:bCs/>
    </w:rPr>
  </w:style>
  <w:style w:type="paragraph" w:styleId="a4">
    <w:name w:val="footnote text"/>
    <w:basedOn w:val="a"/>
    <w:link w:val="a5"/>
    <w:uiPriority w:val="99"/>
    <w:semiHidden/>
    <w:unhideWhenUsed/>
    <w:rsid w:val="00EF0821"/>
    <w:pPr>
      <w:spacing w:after="0" w:line="240" w:lineRule="auto"/>
      <w:ind w:firstLine="284"/>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EF0821"/>
    <w:rPr>
      <w:rFonts w:ascii="Calibri" w:eastAsia="Calibri" w:hAnsi="Calibri" w:cs="Times New Roman"/>
      <w:sz w:val="20"/>
      <w:szCs w:val="20"/>
    </w:rPr>
  </w:style>
  <w:style w:type="character" w:styleId="a6">
    <w:name w:val="footnote reference"/>
    <w:basedOn w:val="a0"/>
    <w:uiPriority w:val="99"/>
    <w:semiHidden/>
    <w:unhideWhenUsed/>
    <w:rsid w:val="00EF0821"/>
    <w:rPr>
      <w:vertAlign w:val="superscript"/>
    </w:rPr>
  </w:style>
  <w:style w:type="character" w:styleId="a7">
    <w:name w:val="Hyperlink"/>
    <w:basedOn w:val="a0"/>
    <w:uiPriority w:val="99"/>
    <w:unhideWhenUsed/>
    <w:rsid w:val="00EF0821"/>
    <w:rPr>
      <w:color w:val="0000FF" w:themeColor="hyperlink"/>
      <w:u w:val="single"/>
    </w:rPr>
  </w:style>
  <w:style w:type="paragraph" w:styleId="a8">
    <w:name w:val="List Paragraph"/>
    <w:basedOn w:val="a"/>
    <w:uiPriority w:val="34"/>
    <w:qFormat/>
    <w:rsid w:val="00EF0821"/>
    <w:pPr>
      <w:spacing w:after="0" w:line="240" w:lineRule="auto"/>
      <w:ind w:left="720" w:firstLine="284"/>
      <w:contextualSpacing/>
    </w:pPr>
    <w:rPr>
      <w:rFonts w:ascii="Calibri" w:eastAsia="Calibri" w:hAnsi="Calibri" w:cs="Times New Roman"/>
    </w:rPr>
  </w:style>
  <w:style w:type="paragraph" w:styleId="a9">
    <w:name w:val="Balloon Text"/>
    <w:basedOn w:val="a"/>
    <w:link w:val="aa"/>
    <w:uiPriority w:val="99"/>
    <w:semiHidden/>
    <w:unhideWhenUsed/>
    <w:rsid w:val="006061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6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F08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0821"/>
    <w:rPr>
      <w:rFonts w:ascii="Times New Roman" w:eastAsia="Times New Roman" w:hAnsi="Times New Roman" w:cs="Times New Roman"/>
      <w:b/>
      <w:bCs/>
      <w:sz w:val="36"/>
      <w:szCs w:val="36"/>
      <w:lang w:eastAsia="ru-RU"/>
    </w:rPr>
  </w:style>
  <w:style w:type="character" w:styleId="a3">
    <w:name w:val="Strong"/>
    <w:basedOn w:val="a0"/>
    <w:uiPriority w:val="22"/>
    <w:qFormat/>
    <w:rsid w:val="00EF0821"/>
    <w:rPr>
      <w:b/>
      <w:bCs/>
    </w:rPr>
  </w:style>
  <w:style w:type="paragraph" w:styleId="a4">
    <w:name w:val="footnote text"/>
    <w:basedOn w:val="a"/>
    <w:link w:val="a5"/>
    <w:uiPriority w:val="99"/>
    <w:semiHidden/>
    <w:unhideWhenUsed/>
    <w:rsid w:val="00EF0821"/>
    <w:pPr>
      <w:spacing w:after="0" w:line="240" w:lineRule="auto"/>
      <w:ind w:firstLine="284"/>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EF0821"/>
    <w:rPr>
      <w:rFonts w:ascii="Calibri" w:eastAsia="Calibri" w:hAnsi="Calibri" w:cs="Times New Roman"/>
      <w:sz w:val="20"/>
      <w:szCs w:val="20"/>
    </w:rPr>
  </w:style>
  <w:style w:type="character" w:styleId="a6">
    <w:name w:val="footnote reference"/>
    <w:basedOn w:val="a0"/>
    <w:uiPriority w:val="99"/>
    <w:semiHidden/>
    <w:unhideWhenUsed/>
    <w:rsid w:val="00EF0821"/>
    <w:rPr>
      <w:vertAlign w:val="superscript"/>
    </w:rPr>
  </w:style>
  <w:style w:type="character" w:styleId="a7">
    <w:name w:val="Hyperlink"/>
    <w:basedOn w:val="a0"/>
    <w:uiPriority w:val="99"/>
    <w:unhideWhenUsed/>
    <w:rsid w:val="00EF0821"/>
    <w:rPr>
      <w:color w:val="0000FF" w:themeColor="hyperlink"/>
      <w:u w:val="single"/>
    </w:rPr>
  </w:style>
  <w:style w:type="paragraph" w:styleId="a8">
    <w:name w:val="List Paragraph"/>
    <w:basedOn w:val="a"/>
    <w:uiPriority w:val="34"/>
    <w:qFormat/>
    <w:rsid w:val="00EF0821"/>
    <w:pPr>
      <w:spacing w:after="0" w:line="240" w:lineRule="auto"/>
      <w:ind w:left="720" w:firstLine="284"/>
      <w:contextualSpacing/>
    </w:pPr>
    <w:rPr>
      <w:rFonts w:ascii="Calibri" w:eastAsia="Calibri" w:hAnsi="Calibri" w:cs="Times New Roman"/>
    </w:rPr>
  </w:style>
  <w:style w:type="paragraph" w:styleId="a9">
    <w:name w:val="Balloon Text"/>
    <w:basedOn w:val="a"/>
    <w:link w:val="aa"/>
    <w:uiPriority w:val="99"/>
    <w:semiHidden/>
    <w:unhideWhenUsed/>
    <w:rsid w:val="006061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6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76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ld.minjust.gov.ua/section/28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______Microsoft_PowerPoint1.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ligazakon.ua/l_doc2.nsf/link1/RE25767.html" TargetMode="External"/><Relationship Id="rId4" Type="http://schemas.openxmlformats.org/officeDocument/2006/relationships/settings" Target="settings.xml"/><Relationship Id="rId9" Type="http://schemas.openxmlformats.org/officeDocument/2006/relationships/hyperlink" Target="http://search.ligazakon.ua/l_doc2.nsf/link1/RE25767.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1.c1.rada.gov.ua/pls/zweb2/webproc4_1?pf3511=60262" TargetMode="External"/><Relationship Id="rId13" Type="http://schemas.openxmlformats.org/officeDocument/2006/relationships/hyperlink" Target="http://ukrprison.org.ua/articles/1456654326" TargetMode="External"/><Relationship Id="rId18" Type="http://schemas.openxmlformats.org/officeDocument/2006/relationships/hyperlink" Target="http://helsinki.org.ua/publications/zvit-pro-diyalnist-spilky/" TargetMode="External"/><Relationship Id="rId26" Type="http://schemas.openxmlformats.org/officeDocument/2006/relationships/hyperlink" Target="http://yandex.ua/clck/jsredir?from=yandex.ua%3Bsearch%2F%3Bweb%3B%3B&amp;text=&amp;etext=1274.WvNK2m3IR3osPI4oAH2ICjnPbheyN3N8lbF52wp-pjlXlLUYI_VuYoNEObFr6uyQ0aJ_jlHBv604f8V6yuuHoj4rkAxoDE82tFGVXg5WUXf_vhreE2RB_LZkw8RQGuYsNghJ8pNqPbTtzIKEy7N-a69EMYZTO4oDQCua_cpdyOHS-Sdj2_hyRv_nxh8NqXKvFV_Mn03Qi_81EYU9YafDpYwwtLE61vMO9b6xrNLmuZDs3IRrnKtDRhQFJ8_mD50V.4d87d75091a968ac9331c49bb96e150c5363144f&amp;uuid=&amp;state=PEtFfuTeVD4jaxywoSUvtB2i7c0_vxGdjWT7Elao4JUWxZ-v0OIKpLzgH6BmUzvnctL-FRx_lTeyfyGp4DGhhYF60lTSZkjLTZIq-J8_iWd-z-Q5s2QPAinHaQsaGg8v&amp;data=UlNrNmk5WktYejR0eWJFYk1LdmtxaGJIaDlod1plaGFOQ0xwUUFpeWJGRUJ2LVlfYl9YUFE5TUNiXy0zX3EyRE1JeFAyUjFSY0dUV3d6RjBhelN0ZkhaZHY4U1Qzc0xjbkVVWkQ3MVBRY0JIWHFDSEp1dW44THIwMHZvTDJFNDkxM255eHpTTjVWQjdCVHRLUFVadnFLY3NFN000dVVmSV9LWXAtQmdrRF9NMTVUTlVOT052UC1DZkNCQVlMMzVWR1lkbklyODhzYnc&amp;b64e=2&amp;sign=3e5d513abe58b357d407e5cef7353b22&amp;keyno=0&amp;cst=AiuY0DBWFJ5Hyx_fyvalFOm2S9hC1iznPKNH25LEqkeAulVN0NWpVZKsd5g5i911g4LhOfXmYUvnym-5oEAcK8GSZ6T6cfYlLYvMrcN8rndYQeTgX1jp0A02neJqPRORfpj6DOfGv6xCpgXMZplM7nDQ9J8D0f47KqoXbPWjUVpFT9HYCuWUkcblzL16uAcK4GxkKCnS7ES3Ln2PPHabKGJhcGGixm32H84hxXQwYyRUzDH1IOIKN0KsUCGTOgKcWBOiLLPyMCqO_wipP7hGuxVmbtxufaE7XXwoRuh7U11FETj9E0mdaWeT6Hs0ePQny5bTmX7jVmEymrsrWqndkQZOmEnhXG55oC46H4k48mSDjQKvBjRvEhUKR5t1PvEc&amp;ref=orjY4mGPRjmt1xzYuZsDZSKx6sHOF1RVtTIpkCvDCiea5v8-B6lFDGw-Crjx45JpryEpMFtGCPPOeUmjIlR2dHqa6myhkXSTcNtJGD81c5-WyE1pRAL0J5T_e0tabo15AK5mZoCUazPv0yPlvTIj38VguGXQ0U_N8paIqaBjSFgiSCWIzwWVVYT9w5dDxBnXgGCOR4ItMtMUo6hgQGszikA6d0WYl2Ae0-BHagLPrITlwIa3E8YCf_snUg7cMEavgplEWFJ-iGKLIY7pcjbYsZCBeO0qvRFJBvmiP2PePlvKo6K0MBLZdO3ZwM0zAYXAyLJs6N3VUZ5lIpbHKzexpLWTph03epjsZ0ncZR8x7LVqByr-CZN2AevW6Coow59l_YklpPPQyB14JP4Hn9mFO__dVm0U6h0-tpzXeE53lXGM0euApIas_jdhWvW8N0BbLz9YV6O4SZvo5EtsvBGHWcfIOQ8X6oHja-UdAIjFHmSh1LfXgfJwXI7o6U23r1dA7rAro5hXkS9hOnCUKQLRsKZ_jw_my-UV2-lHmbokk6EGzt44R5andk-bh9Mf-6rsxoJJtTEAs9tiPsAt-rr1QWlPrXLu-mvXE0Gvxlcl2lIUxCiz0iWEt275qHDBjvI_JlxFAQo3RkwmU5kGAEzseyQ-62cdbRWFkwQS1ncSXXbg0eeIdBKTURe6a-aa9r5NZ7JQnkcNNBoS6JKLQtQSAjre8lD6F7T5CCKqkOrnoG4cVM3uALFeibwm3NBbwQJMZsQ3feU3HUxqKRA6Ue008rFMA0gawMGDWugleO26Ql2HXq-i_n3ugKehErUvNrDFubkU" TargetMode="External"/><Relationship Id="rId39" Type="http://schemas.openxmlformats.org/officeDocument/2006/relationships/hyperlink" Target="http://www.radiosvoboda.org/a/28164366.html" TargetMode="External"/><Relationship Id="rId3" Type="http://schemas.openxmlformats.org/officeDocument/2006/relationships/hyperlink" Target="http://khpg.org/en/index.php?do=print&amp;id=1468409761" TargetMode="External"/><Relationship Id="rId21" Type="http://schemas.openxmlformats.org/officeDocument/2006/relationships/hyperlink" Target="http://library.khpg.org/http://helsinki.org.ua/files/docs/1413663568.pdf" TargetMode="External"/><Relationship Id="rId34" Type="http://schemas.openxmlformats.org/officeDocument/2006/relationships/hyperlink" Target="http://www.yagunov.in.ua/?p=527" TargetMode="External"/><Relationship Id="rId42" Type="http://schemas.openxmlformats.org/officeDocument/2006/relationships/hyperlink" Target="http://yandex.ua/clck/jsredir?from=yandex.ua%3Bsearch%2F%3Bweb%3B%3B&amp;text=&amp;etext=1274.WvNK2m3IR3osPI4oAH2ICjnPbheyN3N8lbF52wp-pjlXlLUYI_VuYoNEObFr6uyQ0aJ_jlHBv604f8V6yuuHoj4rkAxoDE82tFGVXg5WUXf_vhreE2RB_LZkw8RQGuYsNghJ8pNqPbTtzIKEy7N-a69EMYZTO4oDQCua_cpdyOHS-Sdj2_hyRv_nxh8NqXKvFV_Mn03Qi_81EYU9YafDpYwwtLE61vMO9b6xrNLmuZDs3IRrnKtDRhQFJ8_mD50V.4d87d75091a968ac9331c49bb96e150c5363144f&amp;uuid=&amp;state=PEtFfuTeVD4jaxywoSUvtB2i7c0_vxGdjWT7Elao4JUWxZ-v0OIKpLzgH6BmUzvnctL-FRx_lTeyfyGp4DGhhYF60lTSZkjLTZIq-J8_iWd-z-Q5s2QPAinHaQsaGg8v&amp;data=UlNrNmk5WktYejR0eWJFYk1LdmtxaGJIaDlod1plaGFOQ0xwUUFpeWJGRUJ2LVlfYl9YUFE5TUNiXy0zX3EyRE1JeFAyUjFSY0dUV3d6RjBhelN0ZkhaZHY4U1Qzc0xjbkVVWkQ3MVBRY0JIWHFDSEp1dW44THIwMHZvTDJFNDkxM255eHpTTjVWQjdCVHRLUFVadnFLY3NFN000dVVmSV9LWXAtQmdrRF9NMTVUTlVOT052UC1DZkNCQVlMMzVWR1lkbklyODhzYnc&amp;b64e=2&amp;sign=3e5d513abe58b357d407e5cef7353b22&amp;keyno=0&amp;cst=AiuY0DBWFJ5Hyx_fyvalFOm2S9hC1iznPKNH25LEqkeAulVN0NWpVZKsd5g5i911g4LhOfXmYUvnym-5oEAcK8GSZ6T6cfYlLYvMrcN8rndYQeTgX1jp0A02neJqPRORfpj6DOfGv6xCpgXMZplM7nDQ9J8D0f47KqoXbPWjUVpFT9HYCuWUkcblzL16uAcK4GxkKCnS7ES3Ln2PPHabKGJhcGGixm32H84hxXQwYyRUzDH1IOIKN0KsUCGTOgKcWBOiLLPyMCqO_wipP7hGuxVmbtxufaE7XXwoRuh7U11FETj9E0mdaWeT6Hs0ePQny5bTmX7jVmEymrsrWqndkQZOmEnhXG55oC46H4k48mSDjQKvBjRvEhUKR5t1PvEc&amp;ref=orjY4mGPRjmt1xzYuZsDZSKx6sHOF1RVtTIpkCvDCiea5v8-B6lFDGw-Crjx45JpryEpMFtGCPPOeUmjIlR2dHqa6myhkXSTcNtJGD81c5-WyE1pRAL0J5T_e0tabo15AK5mZoCUazPv0yPlvTIj38VguGXQ0U_N8paIqaBjSFgiSCWIzwWVVYT9w5dDxBnXgGCOR4ItMtMUo6hgQGszikA6d0WYl2Ae0-BHagLPrITlwIa3E8YCf_snUg7cMEavgplEWFJ-iGKLIY7pcjbYsZCBeO0qvRFJBvmiP2PePlvKo6K0MBLZdO3ZwM0zAYXAyLJs6N3VUZ5lIpbHKzexpLWTph03epjsZ0ncZR8x7LVqByr-CZN2AevW6Coow59l_YklpPPQyB14JP4Hn9mFO__dVm0U6h0-tpzXeE53lXGM0euApIas_jdhWvW8N0BbLz9YV6O4SZvo5EtsvBGHWcfIOQ8X6oHja-UdAIjFHmSh1LfXgfJwXI7o6U23r1dA7rAro5hXkS9hOnCUKQLRsKZ_jw_my-UV2-lHmbokk6EGzt44R5andk-bh9Mf-6rsxoJJtTEAs9tiPsAt-rr1QWlPrXLu-mvXE0Gvxlcl2lIUxCiz0iWEt275qHDBjvI_JlxFAQo3RkwmU5kGAEzseyQ-62cdbRWFkwQS1ncSXXbg0eeIdBKTURe6a-aa9r5NZ7JQnkcNNBoS6JKLQtQSAjre8lD6F7T5CCKqkOrnoG4cVM3uALFeibwm3NBbwQJMZsQ3feU3HUxqKRA6Ue008rFMA0gawMGDWugleO26Ql2HXq-i_n3ugKehErUvNrDFubkU" TargetMode="External"/><Relationship Id="rId7" Type="http://schemas.openxmlformats.org/officeDocument/2006/relationships/hyperlink" Target="http://www.kvs.gov.ua/peniten/control/main/uk/publish/article/849939" TargetMode="External"/><Relationship Id="rId12" Type="http://schemas.openxmlformats.org/officeDocument/2006/relationships/hyperlink" Target="http://khpg.org/index.php?do=print&amp;id=1462536236" TargetMode="External"/><Relationship Id="rId17" Type="http://schemas.openxmlformats.org/officeDocument/2006/relationships/hyperlink" Target="http://khpg.org/index.php?id=1453461065" TargetMode="External"/><Relationship Id="rId25" Type="http://schemas.openxmlformats.org/officeDocument/2006/relationships/hyperlink" Target="http://www.kmu.gov.ua/" TargetMode="External"/><Relationship Id="rId33" Type="http://schemas.openxmlformats.org/officeDocument/2006/relationships/hyperlink" Target="http://www.slideshare.net/minjust/2016-70124590" TargetMode="External"/><Relationship Id="rId38" Type="http://schemas.openxmlformats.org/officeDocument/2006/relationships/hyperlink" Target="http://khpg.org/index.php?id=1475833556" TargetMode="External"/><Relationship Id="rId46" Type="http://schemas.openxmlformats.org/officeDocument/2006/relationships/hyperlink" Target="http://www.vru.gov.ua/news/1880" TargetMode="External"/><Relationship Id="rId2" Type="http://schemas.openxmlformats.org/officeDocument/2006/relationships/hyperlink" Target="http://search.ligazakon.ua/l_doc2.nsf/link1/JH23800I.html" TargetMode="External"/><Relationship Id="rId16" Type="http://schemas.openxmlformats.org/officeDocument/2006/relationships/hyperlink" Target="http://www.kmu.gov.ua/control/uk/cardnpd?docid=248740679" TargetMode="External"/><Relationship Id="rId20" Type="http://schemas.openxmlformats.org/officeDocument/2006/relationships/hyperlink" Target="http://versii.if.ua/novunu/pravila-ta-umovi-utrimannya-u-zhinochiy-koloniyi-galicha-shokuvali-pereviryayuchih-foto/" TargetMode="External"/><Relationship Id="rId29" Type="http://schemas.openxmlformats.org/officeDocument/2006/relationships/hyperlink" Target="https://humanrights.org.ua/material/chomu_penitenciarna_reforma_vid_minjustu_zaslugovuje_na_shans" TargetMode="External"/><Relationship Id="rId41" Type="http://schemas.openxmlformats.org/officeDocument/2006/relationships/hyperlink" Target="http://www.kmu.gov.ua/" TargetMode="External"/><Relationship Id="rId1" Type="http://schemas.openxmlformats.org/officeDocument/2006/relationships/hyperlink" Target="http://zakon5.rada.gov.ua/laws/show/1491-19" TargetMode="External"/><Relationship Id="rId6" Type="http://schemas.openxmlformats.org/officeDocument/2006/relationships/hyperlink" Target="http://w1.c1.rada.gov.ua/pls/zweb2/webproc4_1?pf3511=55900" TargetMode="External"/><Relationship Id="rId11" Type="http://schemas.openxmlformats.org/officeDocument/2006/relationships/hyperlink" Target="http://w1.c1.rada.gov.ua/pls/zweb2/webproc4_1?pf3511=60272" TargetMode="External"/><Relationship Id="rId24" Type="http://schemas.openxmlformats.org/officeDocument/2006/relationships/hyperlink" Target="http://yandex.ua/clck/jsredir?from=yandex.ua%3Bsearch%2F%3Bweb%3B%3B&amp;text=&amp;etext=1274.WvNK2m3IR3osPI4oAH2ICjnPbheyN3N8lbF52wp-pjlXlLUYI_VuYoNEObFr6uyQ0aJ_jlHBv604f8V6yuuHoj4rkAxoDE82tFGVXg5WUXf_vhreE2RB_LZkw8RQGuYsNghJ8pNqPbTtzIKEy7N-a69EMYZTO4oDQCua_cpdyOHS-Sdj2_hyRv_nxh8NqXKvFV_Mn03Qi_81EYU9YafDpYwwtLE61vMO9b6xrNLmuZDs3IRrnKtDRhQFJ8_mD50V.4d87d75091a968ac9331c49bb96e150c5363144f&amp;uuid=&amp;state=PEtFfuTeVD4jaxywoSUvtB2i7c0_vxGdjWT7Elao4JUWxZ-v0OIKpLzgH6BmUzvnctL-FRx_lTeyfyGp4DGhhYF60lTSZkjLTZIq-J8_iWd-z-Q5s2QPAinHaQsaGg8v&amp;data=UlNrNmk5WktYejR0eWJFYk1LdmtxaGJIaDlod1plaGFOQ0xwUUFpeWJGRUJ2LVlfYl9YUFE5TUNiXy0zX3EyRE1JeFAyUjFSY0dUV3d6RjBhelN0ZkhaZHY4U1Qzc0xjbkVVWkQ3MVBRY0JIWHFDSEp1dW44THIwMHZvTDJFNDkxM255eHpTTjVWQjdCVHRLUFVadnFLY3NFN000dVVmSV9LWXAtQmdrRF9NMTVUTlVOT052UC1DZkNCQVlMMzVWR1lkbklyODhzYnc&amp;b64e=2&amp;sign=3e5d513abe58b357d407e5cef7353b22&amp;keyno=0&amp;cst=AiuY0DBWFJ5Hyx_fyvalFOm2S9hC1iznPKNH25LEqkeAulVN0NWpVZKsd5g5i911g4LhOfXmYUvnym-5oEAcK8GSZ6T6cfYlLYvMrcN8rndYQeTgX1jp0A02neJqPRORfpj6DOfGv6xCpgXMZplM7nDQ9J8D0f47KqoXbPWjUVpFT9HYCuWUkcblzL16uAcK4GxkKCnS7ES3Ln2PPHabKGJhcGGixm32H84hxXQwYyRUzDH1IOIKN0KsUCGTOgKcWBOiLLPyMCqO_wipP7hGuxVmbtxufaE7XXwoRuh7U11FETj9E0mdaWeT6Hs0ePQny5bTmX7jVmEymrsrWqndkQZOmEnhXG55oC46H4k48mSDjQKvBjRvEhUKR5t1PvEc&amp;ref=orjY4mGPRjmt1xzYuZsDZSKx6sHOF1RVtTIpkCvDCiea5v8-B6lFDGw-Crjx45JpryEpMFtGCPPOeUmjIlR2dHqa6myhkXSTcNtJGD81c5-WyE1pRAL0J5T_e0tabo15AK5mZoCUazPv0yPlvTIj38VguGXQ0U_N8paIqaBjSFgiSCWIzwWVVYT9w5dDxBnXgGCOR4ItMtMUo6hgQGszikA6d0WYl2Ae0-BHagLPrITlwIa3E8YCf_snUg7cMEavgplEWFJ-iGKLIY7pcjbYsZCBeO0qvRFJBvmiP2PePlvKo6K0MBLZdO3ZwM0zAYXAyLJs6N3VUZ5lIpbHKzexpLWTph03epjsZ0ncZR8x7LVqByr-CZN2AevW6Coow59l_YklpPPQyB14JP4Hn9mFO__dVm0U6h0-tpzXeE53lXGM0euApIas_jdhWvW8N0BbLz9YV6O4SZvo5EtsvBGHWcfIOQ8X6oHja-UdAIjFHmSh1LfXgfJwXI7o6U23r1dA7rAro5hXkS9hOnCUKQLRsKZ_jw_my-UV2-lHmbokk6EGzt44R5andk-bh9Mf-6rsxoJJtTEAs9tiPsAt-rr1QWlPrXLu-mvXE0Gvxlcl2lIUxCiz0iWEt275qHDBjvI_JlxFAQo3RkwmU5kGAEzseyQ-62cdbRWFkwQS1ncSXXbg0eeIdBKTURe6a-aa9r5NZ7JQnkcNNBoS6JKLQtQSAjre8lD6F7T5CCKqkOrnoG4cVM3uALFeibwm3NBbwQJMZsQ3feU3HUxqKRA6Ue008rFMA0gawMGDWugleO26Ql2HXq-i_n3ugKehErUvNrDFubkU" TargetMode="External"/><Relationship Id="rId32" Type="http://schemas.openxmlformats.org/officeDocument/2006/relationships/hyperlink" Target="http://www.ombudsman.gov.ua/ua/all-news/pr/301116-oo-valeriya-lutkovska-neobxidno-reformuvati-ne-lishe-organi-upravlinnya-p/" TargetMode="External"/><Relationship Id="rId37" Type="http://schemas.openxmlformats.org/officeDocument/2006/relationships/hyperlink" Target="http://yandex.ua/clck/jsredir?from=yandex.ua%3Bsearch%2F%3Bweb%3B%3B&amp;text=&amp;etext=1274.WvNK2m3IR3osPI4oAH2ICjnPbheyN3N8lbF52wp-pjlXlLUYI_VuYoNEObFr6uyQ0aJ_jlHBv604f8V6yuuHoj4rkAxoDE82tFGVXg5WUXf_vhreE2RB_LZkw8RQGuYsNghJ8pNqPbTtzIKEy7N-a69EMYZTO4oDQCua_cpdyOHS-Sdj2_hyRv_nxh8NqXKvFV_Mn03Qi_81EYU9YafDpYwwtLE61vMO9b6xrNLmuZDs3IRrnKtDRhQFJ8_mD50V.4d87d75091a968ac9331c49bb96e150c5363144f&amp;uuid=&amp;state=PEtFfuTeVD4jaxywoSUvtB2i7c0_vxGdjWT7Elao4JUWxZ-v0OIKpLzgH6BmUzvnctL-FRx_lTeyfyGp4DGhhYF60lTSZkjLTZIq-J8_iWd-z-Q5s2QPAinHaQsaGg8v&amp;data=UlNrNmk5WktYejR0eWJFYk1LdmtxaGJIaDlod1plaGFOQ0xwUUFpeWJGRUJ2LVlfYl9YUFE5TUNiXy0zX3EyRE1JeFAyUjFSY0dUV3d6RjBhelN0ZkhaZHY4U1Qzc0xjbkVVWkQ3MVBRY0JIWHFDSEp1dW44THIwMHZvTDJFNDkxM255eHpTTjVWQjdCVHRLUFVadnFLY3NFN000dVVmSV9LWXAtQmdrRF9NMTVUTlVOT052UC1DZkNCQVlMMzVWR1lkbklyODhzYnc&amp;b64e=2&amp;sign=3e5d513abe58b357d407e5cef7353b22&amp;keyno=0&amp;cst=AiuY0DBWFJ5Hyx_fyvalFOm2S9hC1iznPKNH25LEqkeAulVN0NWpVZKsd5g5i911g4LhOfXmYUvnym-5oEAcK8GSZ6T6cfYlLYvMrcN8rndYQeTgX1jp0A02neJqPRORfpj6DOfGv6xCpgXMZplM7nDQ9J8D0f47KqoXbPWjUVpFT9HYCuWUkcblzL16uAcK4GxkKCnS7ES3Ln2PPHabKGJhcGGixm32H84hxXQwYyRUzDH1IOIKN0KsUCGTOgKcWBOiLLPyMCqO_wipP7hGuxVmbtxufaE7XXwoRuh7U11FETj9E0mdaWeT6Hs0ePQny5bTmX7jVmEymrsrWqndkQZOmEnhXG55oC46H4k48mSDjQKvBjRvEhUKR5t1PvEc&amp;ref=orjY4mGPRjmt1xzYuZsDZSKx6sHOF1RVtTIpkCvDCiea5v8-B6lFDGw-Crjx45JpryEpMFtGCPPOeUmjIlR2dHqa6myhkXSTcNtJGD81c5-WyE1pRAL0J5T_e0tabo15AK5mZoCUazPv0yPlvTIj38VguGXQ0U_N8paIqaBjSFgiSCWIzwWVVYT9w5dDxBnXgGCOR4ItMtMUo6hgQGszikA6d0WYl2Ae0-BHagLPrITlwIa3E8YCf_snUg7cMEavgplEWFJ-iGKLIY7pcjbYsZCBeO0qvRFJBvmiP2PePlvKo6K0MBLZdO3ZwM0zAYXAyLJs6N3VUZ5lIpbHKzexpLWTph03epjsZ0ncZR8x7LVqByr-CZN2AevW6Coow59l_YklpPPQyB14JP4Hn9mFO__dVm0U6h0-tpzXeE53lXGM0euApIas_jdhWvW8N0BbLz9YV6O4SZvo5EtsvBGHWcfIOQ8X6oHja-UdAIjFHmSh1LfXgfJwXI7o6U23r1dA7rAro5hXkS9hOnCUKQLRsKZ_jw_my-UV2-lHmbokk6EGzt44R5andk-bh9Mf-6rsxoJJtTEAs9tiPsAt-rr1QWlPrXLu-mvXE0Gvxlcl2lIUxCiz0iWEt275qHDBjvI_JlxFAQo3RkwmU5kGAEzseyQ-62cdbRWFkwQS1ncSXXbg0eeIdBKTURe6a-aa9r5NZ7JQnkcNNBoS6JKLQtQSAjre8lD6F7T5CCKqkOrnoG4cVM3uALFeibwm3NBbwQJMZsQ3feU3HUxqKRA6Ue008rFMA0gawMGDWugleO26Ql2HXq-i_n3ugKehErUvNrDFubkU" TargetMode="External"/><Relationship Id="rId40" Type="http://schemas.openxmlformats.org/officeDocument/2006/relationships/hyperlink" Target="http://khpg.org/index.php?id=1468996439" TargetMode="External"/><Relationship Id="rId45" Type="http://schemas.openxmlformats.org/officeDocument/2006/relationships/hyperlink" Target="http://korrespondent.net/ukraine/3636280-protyv-ukrayny-v-espch-podaly-14-tysiach-yskov" TargetMode="External"/><Relationship Id="rId5" Type="http://schemas.openxmlformats.org/officeDocument/2006/relationships/hyperlink" Target="http://w1.c1.rada.gov.ua/pls/zweb2/webproc4_1?pf3511=54858" TargetMode="External"/><Relationship Id="rId15" Type="http://schemas.openxmlformats.org/officeDocument/2006/relationships/hyperlink" Target="http://old.minjust.gov.ua/21953" TargetMode="External"/><Relationship Id="rId23" Type="http://schemas.openxmlformats.org/officeDocument/2006/relationships/hyperlink" Target="http://www.kmu.gov.ua/" TargetMode="External"/><Relationship Id="rId28" Type="http://schemas.openxmlformats.org/officeDocument/2006/relationships/hyperlink" Target="http://www.slideshare.net/minjust/p-58095593" TargetMode="External"/><Relationship Id="rId36" Type="http://schemas.openxmlformats.org/officeDocument/2006/relationships/hyperlink" Target="http://www.kmu.gov.ua/" TargetMode="External"/><Relationship Id="rId10" Type="http://schemas.openxmlformats.org/officeDocument/2006/relationships/hyperlink" Target="http://w1.c1.rada.gov.ua/pls/zweb2/webproc4_1?pf3511=60272" TargetMode="External"/><Relationship Id="rId19" Type="http://schemas.openxmlformats.org/officeDocument/2006/relationships/hyperlink" Target="http://helsinki.org.ua/publications/dopovid-pravozahysnyh-orhanizatsij-prava-lyudyny-v-ukrajini-2014/" TargetMode="External"/><Relationship Id="rId31" Type="http://schemas.openxmlformats.org/officeDocument/2006/relationships/hyperlink" Target="http://ua.112.ua/suspilstvo/miniust-na-70-sformuvav-onovleni-pidrozdily-penitentsiarnoi-sluzhby-petrenko-357697.html" TargetMode="External"/><Relationship Id="rId44" Type="http://schemas.openxmlformats.org/officeDocument/2006/relationships/hyperlink" Target="http://zakon2.rada.gov.ua/laws/show/928-19/print1443158097964481" TargetMode="External"/><Relationship Id="rId4" Type="http://schemas.openxmlformats.org/officeDocument/2006/relationships/hyperlink" Target="http://w1.c1.rada.gov.ua/pls/zweb2/webproc4_1?pf3511=55494" TargetMode="External"/><Relationship Id="rId9" Type="http://schemas.openxmlformats.org/officeDocument/2006/relationships/hyperlink" Target="http://w1.c1.rada.gov.ua/pls/zweb2/webproc4_1?pf3511=60243" TargetMode="External"/><Relationship Id="rId14" Type="http://schemas.openxmlformats.org/officeDocument/2006/relationships/hyperlink" Target="http://khpg.org/index.php?id=1480071448" TargetMode="External"/><Relationship Id="rId22" Type="http://schemas.openxmlformats.org/officeDocument/2006/relationships/hyperlink" Target="http://edu.helsinki.org.ua/pod/novini-vipusknik-v-programi/nov-pravila-vnutr-shnogo-rozporyadku-ustanov-vikonannya-pokaran-nove" TargetMode="External"/><Relationship Id="rId27" Type="http://schemas.openxmlformats.org/officeDocument/2006/relationships/hyperlink" Target="http://www.kmu.gov.ua/control/uk/cardnpd?docid=248552684" TargetMode="External"/><Relationship Id="rId30" Type="http://schemas.openxmlformats.org/officeDocument/2006/relationships/hyperlink" Target="https://humanrights.org.ua/material/tjuremna_sistema_jak_reformuvati_dinozavra" TargetMode="External"/><Relationship Id="rId35" Type="http://schemas.openxmlformats.org/officeDocument/2006/relationships/hyperlink" Target="http://khpg.org/index.php?id=1370666586" TargetMode="External"/><Relationship Id="rId43" Type="http://schemas.openxmlformats.org/officeDocument/2006/relationships/hyperlink" Target="http://www.i-law.kiev.ua/%d1%87%d0%b8-%d0%bf%d0%bb%d0%b0%d0%bd%d1%83%d1%94-%d0%b4%d0%b5%d1%80%d0%b6%d0%b0%d0%b2%d0%b0-%d0%b2-2015-%d1%80%d0%be%d1%86%d1%96-%d0%b2%d0%b8%d0%bf%d0%bb%d0%b0%d1%87%d1%83%d0%b2%d0%b0%d1%8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27</Pages>
  <Words>10198</Words>
  <Characters>58133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1</cp:revision>
  <dcterms:created xsi:type="dcterms:W3CDTF">2016-12-21T09:54:00Z</dcterms:created>
  <dcterms:modified xsi:type="dcterms:W3CDTF">2016-12-21T10:17:00Z</dcterms:modified>
</cp:coreProperties>
</file>