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AB0" w:rsidRDefault="009A4AB0" w:rsidP="009A4AB0">
      <w:pPr>
        <w:jc w:val="center"/>
        <w:rPr>
          <w:b/>
          <w:sz w:val="28"/>
        </w:rPr>
      </w:pPr>
      <w:r w:rsidRPr="00785F8D">
        <w:rPr>
          <w:b/>
          <w:sz w:val="28"/>
        </w:rPr>
        <w:t>Критерії оцінювання</w:t>
      </w:r>
      <w:r>
        <w:rPr>
          <w:b/>
          <w:sz w:val="28"/>
        </w:rPr>
        <w:t xml:space="preserve"> </w:t>
      </w:r>
      <w:r w:rsidR="00F23F5E">
        <w:rPr>
          <w:b/>
          <w:sz w:val="28"/>
        </w:rPr>
        <w:t>робіт в рамках</w:t>
      </w:r>
    </w:p>
    <w:p w:rsidR="009A4AB0" w:rsidRDefault="00F23F5E" w:rsidP="009A4AB0">
      <w:pPr>
        <w:jc w:val="center"/>
        <w:rPr>
          <w:b/>
          <w:sz w:val="28"/>
        </w:rPr>
      </w:pPr>
      <w:r>
        <w:rPr>
          <w:rFonts w:hint="cs"/>
          <w:b/>
          <w:sz w:val="28"/>
        </w:rPr>
        <w:t>Всеукраїнського</w:t>
      </w:r>
      <w:r w:rsidR="009A4AB0" w:rsidRPr="00B85EE5">
        <w:rPr>
          <w:b/>
          <w:sz w:val="28"/>
        </w:rPr>
        <w:t xml:space="preserve"> </w:t>
      </w:r>
      <w:r w:rsidR="009A4AB0" w:rsidRPr="00B85EE5">
        <w:rPr>
          <w:rFonts w:hint="cs"/>
          <w:b/>
          <w:sz w:val="28"/>
        </w:rPr>
        <w:t>конкурс</w:t>
      </w:r>
      <w:r>
        <w:rPr>
          <w:b/>
          <w:sz w:val="28"/>
        </w:rPr>
        <w:t>у</w:t>
      </w:r>
      <w:r w:rsidR="009A4AB0" w:rsidRPr="00B85EE5">
        <w:rPr>
          <w:b/>
          <w:sz w:val="28"/>
        </w:rPr>
        <w:t xml:space="preserve"> </w:t>
      </w:r>
      <w:r w:rsidR="009A4AB0" w:rsidRPr="00B85EE5">
        <w:rPr>
          <w:rFonts w:hint="cs"/>
          <w:b/>
          <w:sz w:val="28"/>
        </w:rPr>
        <w:t>навчально</w:t>
      </w:r>
      <w:r w:rsidR="009A4AB0" w:rsidRPr="00B85EE5">
        <w:rPr>
          <w:b/>
          <w:sz w:val="28"/>
        </w:rPr>
        <w:t>-</w:t>
      </w:r>
      <w:r w:rsidR="009A4AB0" w:rsidRPr="00B85EE5">
        <w:rPr>
          <w:rFonts w:hint="cs"/>
          <w:b/>
          <w:sz w:val="28"/>
        </w:rPr>
        <w:t>методичних</w:t>
      </w:r>
      <w:r w:rsidR="009A4AB0" w:rsidRPr="00B85EE5">
        <w:rPr>
          <w:b/>
          <w:sz w:val="28"/>
        </w:rPr>
        <w:t xml:space="preserve"> </w:t>
      </w:r>
      <w:r w:rsidR="009A4AB0" w:rsidRPr="00B85EE5">
        <w:rPr>
          <w:rFonts w:hint="cs"/>
          <w:b/>
          <w:sz w:val="28"/>
        </w:rPr>
        <w:t>розробок</w:t>
      </w:r>
      <w:r w:rsidR="009A4AB0" w:rsidRPr="00B85EE5">
        <w:rPr>
          <w:b/>
          <w:sz w:val="28"/>
        </w:rPr>
        <w:t xml:space="preserve"> </w:t>
      </w:r>
      <w:r w:rsidR="009A4AB0" w:rsidRPr="00B85EE5">
        <w:rPr>
          <w:rFonts w:hint="cs"/>
          <w:b/>
          <w:sz w:val="28"/>
        </w:rPr>
        <w:t>з</w:t>
      </w:r>
      <w:r w:rsidR="009A4AB0" w:rsidRPr="00B85EE5">
        <w:rPr>
          <w:b/>
          <w:sz w:val="28"/>
        </w:rPr>
        <w:t xml:space="preserve"> </w:t>
      </w:r>
      <w:r w:rsidR="009A4AB0" w:rsidRPr="00B85EE5">
        <w:rPr>
          <w:rFonts w:hint="cs"/>
          <w:b/>
          <w:sz w:val="28"/>
        </w:rPr>
        <w:t>прав</w:t>
      </w:r>
      <w:r w:rsidR="009A4AB0" w:rsidRPr="00B85EE5">
        <w:rPr>
          <w:b/>
          <w:sz w:val="28"/>
        </w:rPr>
        <w:t xml:space="preserve"> </w:t>
      </w:r>
      <w:r w:rsidR="009A4AB0" w:rsidRPr="00B85EE5">
        <w:rPr>
          <w:rFonts w:hint="cs"/>
          <w:b/>
          <w:sz w:val="28"/>
        </w:rPr>
        <w:t>людини</w:t>
      </w:r>
    </w:p>
    <w:p w:rsidR="004C77E4" w:rsidRDefault="004C77E4"/>
    <w:tbl>
      <w:tblPr>
        <w:tblStyle w:val="a3"/>
        <w:tblW w:w="15446" w:type="dxa"/>
        <w:tblLook w:val="04A0" w:firstRow="1" w:lastRow="0" w:firstColumn="1" w:lastColumn="0" w:noHBand="0" w:noVBand="1"/>
      </w:tblPr>
      <w:tblGrid>
        <w:gridCol w:w="5524"/>
        <w:gridCol w:w="1842"/>
        <w:gridCol w:w="8080"/>
      </w:tblGrid>
      <w:tr w:rsidR="009A4AB0" w:rsidRPr="00785F8D" w:rsidTr="0062492B">
        <w:tc>
          <w:tcPr>
            <w:tcW w:w="5524" w:type="dxa"/>
          </w:tcPr>
          <w:p w:rsidR="009A4AB0" w:rsidRPr="00785F8D" w:rsidRDefault="009A4AB0" w:rsidP="004C77E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85F8D">
              <w:rPr>
                <w:rFonts w:ascii="Times New Roman" w:hAnsi="Times New Roman" w:cs="Times New Roman"/>
                <w:b/>
                <w:sz w:val="28"/>
              </w:rPr>
              <w:t>Критерії оцінювання</w:t>
            </w:r>
          </w:p>
        </w:tc>
        <w:tc>
          <w:tcPr>
            <w:tcW w:w="1842" w:type="dxa"/>
          </w:tcPr>
          <w:p w:rsidR="009A4AB0" w:rsidRPr="009A4AB0" w:rsidRDefault="009A4AB0" w:rsidP="004C77E4">
            <w:pPr>
              <w:jc w:val="center"/>
              <w:rPr>
                <w:b/>
                <w:sz w:val="24"/>
              </w:rPr>
            </w:pPr>
            <w:r w:rsidRPr="009A4AB0">
              <w:rPr>
                <w:b/>
                <w:sz w:val="24"/>
              </w:rPr>
              <w:t>Максимальна кількість балів</w:t>
            </w:r>
          </w:p>
        </w:tc>
        <w:tc>
          <w:tcPr>
            <w:tcW w:w="8080" w:type="dxa"/>
          </w:tcPr>
          <w:p w:rsidR="009A4AB0" w:rsidRPr="00A15942" w:rsidRDefault="009A4AB0" w:rsidP="004C77E4">
            <w:pPr>
              <w:jc w:val="center"/>
              <w:rPr>
                <w:b/>
                <w:sz w:val="28"/>
              </w:rPr>
            </w:pPr>
            <w:r w:rsidRPr="00A15942">
              <w:rPr>
                <w:rFonts w:ascii="Times New Roman" w:hAnsi="Times New Roman" w:cs="Times New Roman"/>
                <w:b/>
                <w:sz w:val="28"/>
              </w:rPr>
              <w:t>Пояснення змісту критеріїв</w:t>
            </w:r>
          </w:p>
        </w:tc>
      </w:tr>
      <w:tr w:rsidR="00AB2752" w:rsidRPr="00785F8D" w:rsidTr="0062492B">
        <w:tc>
          <w:tcPr>
            <w:tcW w:w="5524" w:type="dxa"/>
          </w:tcPr>
          <w:p w:rsidR="00AB2752" w:rsidRPr="0039255A" w:rsidRDefault="00AB2752" w:rsidP="00F75E0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9255A">
              <w:rPr>
                <w:rFonts w:ascii="Times New Roman" w:hAnsi="Times New Roman" w:cs="Times New Roman"/>
                <w:sz w:val="28"/>
                <w:szCs w:val="28"/>
              </w:rPr>
              <w:t xml:space="preserve">Відповідність розробки </w:t>
            </w:r>
            <w:r w:rsidR="00F75E0F" w:rsidRPr="00F75E0F">
              <w:rPr>
                <w:rFonts w:ascii="Times New Roman" w:hAnsi="Times New Roman" w:cs="Times New Roman"/>
                <w:sz w:val="28"/>
                <w:szCs w:val="28"/>
              </w:rPr>
              <w:t xml:space="preserve">філософії та концепції прав людини </w:t>
            </w:r>
            <w:r w:rsidRPr="0039255A">
              <w:rPr>
                <w:rFonts w:ascii="Times New Roman" w:hAnsi="Times New Roman" w:cs="Times New Roman"/>
                <w:sz w:val="28"/>
                <w:szCs w:val="28"/>
              </w:rPr>
              <w:t>та умовам Конкурсу</w:t>
            </w:r>
          </w:p>
        </w:tc>
        <w:tc>
          <w:tcPr>
            <w:tcW w:w="1842" w:type="dxa"/>
          </w:tcPr>
          <w:p w:rsidR="00AB2752" w:rsidRPr="00926065" w:rsidRDefault="00926065" w:rsidP="004C77E4">
            <w:pPr>
              <w:jc w:val="center"/>
              <w:rPr>
                <w:b/>
                <w:sz w:val="38"/>
                <w:lang w:val="ru-RU"/>
              </w:rPr>
            </w:pPr>
            <w:r>
              <w:rPr>
                <w:b/>
                <w:sz w:val="38"/>
                <w:lang w:val="ru-RU"/>
              </w:rPr>
              <w:t>10</w:t>
            </w:r>
          </w:p>
        </w:tc>
        <w:tc>
          <w:tcPr>
            <w:tcW w:w="8080" w:type="dxa"/>
          </w:tcPr>
          <w:p w:rsidR="00AB2752" w:rsidRDefault="00AB2752" w:rsidP="004C77E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9255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Наскільки зміст навчально-методичної розробки відповідає тематиці конкурсу, філософії та концепції прав людини  </w:t>
            </w:r>
          </w:p>
          <w:p w:rsidR="0039255A" w:rsidRPr="0039255A" w:rsidRDefault="0039255A" w:rsidP="004C77E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AB2752" w:rsidRPr="00785F8D" w:rsidTr="0062492B">
        <w:tc>
          <w:tcPr>
            <w:tcW w:w="5524" w:type="dxa"/>
          </w:tcPr>
          <w:p w:rsidR="00AB2752" w:rsidRPr="0039255A" w:rsidRDefault="00AB2752" w:rsidP="00AB2752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55A">
              <w:rPr>
                <w:rFonts w:ascii="Times New Roman" w:hAnsi="Times New Roman" w:cs="Times New Roman"/>
                <w:sz w:val="28"/>
                <w:szCs w:val="28"/>
              </w:rPr>
              <w:t>Використання методичних прийомів та форм.</w:t>
            </w:r>
          </w:p>
        </w:tc>
        <w:tc>
          <w:tcPr>
            <w:tcW w:w="1842" w:type="dxa"/>
          </w:tcPr>
          <w:p w:rsidR="00AB2752" w:rsidRPr="009A4AB0" w:rsidRDefault="00926065" w:rsidP="00AB2752">
            <w:pPr>
              <w:jc w:val="center"/>
              <w:rPr>
                <w:b/>
                <w:sz w:val="38"/>
              </w:rPr>
            </w:pPr>
            <w:r>
              <w:rPr>
                <w:b/>
                <w:sz w:val="38"/>
              </w:rPr>
              <w:t>5</w:t>
            </w:r>
          </w:p>
        </w:tc>
        <w:tc>
          <w:tcPr>
            <w:tcW w:w="8080" w:type="dxa"/>
          </w:tcPr>
          <w:p w:rsidR="00AB2752" w:rsidRDefault="00AB2752" w:rsidP="0039255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9255A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Доц</w:t>
            </w:r>
            <w:r w:rsidRPr="0039255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ільність використання запропонованих прийомів та методів щодо зазначених теми, вікових особливостей учнів та можливостей практичного застосування вчителями під час уроків та позаурочних заходів </w:t>
            </w:r>
          </w:p>
          <w:p w:rsidR="00926065" w:rsidRPr="0039255A" w:rsidRDefault="00926065" w:rsidP="0039255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26065">
              <w:rPr>
                <w:rFonts w:ascii="Times New Roman" w:hAnsi="Times New Roman" w:cs="Times New Roman"/>
                <w:i/>
                <w:sz w:val="28"/>
                <w:szCs w:val="28"/>
              </w:rPr>
              <w:t>Наскільки запропоновані автором в розробці знання, уміння й навички будуть корисними учням в реальному житті (наявність практичних прикладів, правових норм тощо)</w:t>
            </w:r>
          </w:p>
        </w:tc>
      </w:tr>
      <w:tr w:rsidR="00AB2752" w:rsidRPr="00785F8D" w:rsidTr="0062492B">
        <w:tc>
          <w:tcPr>
            <w:tcW w:w="5524" w:type="dxa"/>
          </w:tcPr>
          <w:p w:rsidR="00AB2752" w:rsidRPr="0039255A" w:rsidRDefault="00AB2752" w:rsidP="00AB2752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55A">
              <w:rPr>
                <w:rFonts w:ascii="Times New Roman" w:hAnsi="Times New Roman" w:cs="Times New Roman"/>
                <w:sz w:val="28"/>
                <w:szCs w:val="28"/>
              </w:rPr>
              <w:t>Структурованість та узгодженість основних етапів розробки</w:t>
            </w:r>
          </w:p>
        </w:tc>
        <w:tc>
          <w:tcPr>
            <w:tcW w:w="1842" w:type="dxa"/>
          </w:tcPr>
          <w:p w:rsidR="00AB2752" w:rsidRPr="009A4AB0" w:rsidRDefault="00AB2752" w:rsidP="00AB2752">
            <w:pPr>
              <w:jc w:val="center"/>
              <w:rPr>
                <w:b/>
                <w:sz w:val="38"/>
              </w:rPr>
            </w:pPr>
            <w:r>
              <w:rPr>
                <w:b/>
                <w:sz w:val="38"/>
              </w:rPr>
              <w:t>2</w:t>
            </w:r>
          </w:p>
        </w:tc>
        <w:tc>
          <w:tcPr>
            <w:tcW w:w="8080" w:type="dxa"/>
          </w:tcPr>
          <w:p w:rsidR="0039255A" w:rsidRPr="0039255A" w:rsidRDefault="00AB2752" w:rsidP="0062492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9255A">
              <w:rPr>
                <w:rFonts w:ascii="Times New Roman" w:hAnsi="Times New Roman" w:cs="Times New Roman"/>
                <w:i/>
                <w:sz w:val="28"/>
                <w:szCs w:val="28"/>
              </w:rPr>
              <w:t>Наскільки е</w:t>
            </w:r>
            <w:r w:rsidR="0039255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тапи уроку змістовно й структурно пов’язані між собою, урок/захід побудовано </w:t>
            </w:r>
            <w:proofErr w:type="spellStart"/>
            <w:r w:rsidR="0039255A">
              <w:rPr>
                <w:rFonts w:ascii="Times New Roman" w:hAnsi="Times New Roman" w:cs="Times New Roman"/>
                <w:i/>
                <w:sz w:val="28"/>
                <w:szCs w:val="28"/>
              </w:rPr>
              <w:t>логічно</w:t>
            </w:r>
            <w:proofErr w:type="spellEnd"/>
            <w:r w:rsidR="0039255A">
              <w:rPr>
                <w:rFonts w:ascii="Times New Roman" w:hAnsi="Times New Roman" w:cs="Times New Roman"/>
                <w:i/>
                <w:sz w:val="28"/>
                <w:szCs w:val="28"/>
              </w:rPr>
              <w:t>, очікувані результати досягаються</w:t>
            </w:r>
          </w:p>
        </w:tc>
      </w:tr>
      <w:tr w:rsidR="00AB2752" w:rsidRPr="00785F8D" w:rsidTr="0062492B">
        <w:tc>
          <w:tcPr>
            <w:tcW w:w="5524" w:type="dxa"/>
          </w:tcPr>
          <w:p w:rsidR="00AB2752" w:rsidRPr="0039255A" w:rsidRDefault="00AB2752" w:rsidP="00AB2752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55A">
              <w:rPr>
                <w:rFonts w:ascii="Times New Roman" w:hAnsi="Times New Roman" w:cs="Times New Roman"/>
                <w:sz w:val="28"/>
                <w:szCs w:val="28"/>
              </w:rPr>
              <w:t>Креативність та оригінальність.</w:t>
            </w:r>
          </w:p>
        </w:tc>
        <w:tc>
          <w:tcPr>
            <w:tcW w:w="1842" w:type="dxa"/>
          </w:tcPr>
          <w:p w:rsidR="00AB2752" w:rsidRPr="009A4AB0" w:rsidRDefault="00AB2752" w:rsidP="00AB2752">
            <w:pPr>
              <w:jc w:val="center"/>
              <w:rPr>
                <w:b/>
                <w:sz w:val="38"/>
              </w:rPr>
            </w:pPr>
            <w:r>
              <w:rPr>
                <w:b/>
                <w:sz w:val="38"/>
              </w:rPr>
              <w:t>2</w:t>
            </w:r>
            <w:r w:rsidRPr="009A4AB0">
              <w:rPr>
                <w:b/>
                <w:sz w:val="38"/>
              </w:rPr>
              <w:t xml:space="preserve"> </w:t>
            </w:r>
          </w:p>
        </w:tc>
        <w:tc>
          <w:tcPr>
            <w:tcW w:w="8080" w:type="dxa"/>
          </w:tcPr>
          <w:p w:rsidR="00AB2752" w:rsidRPr="0039255A" w:rsidRDefault="00AB2752" w:rsidP="00AB275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9255A">
              <w:rPr>
                <w:rFonts w:ascii="Times New Roman" w:hAnsi="Times New Roman" w:cs="Times New Roman"/>
                <w:i/>
                <w:sz w:val="28"/>
                <w:szCs w:val="28"/>
              </w:rPr>
              <w:t>Н</w:t>
            </w:r>
            <w:bookmarkStart w:id="0" w:name="_GoBack"/>
            <w:bookmarkEnd w:id="0"/>
            <w:r w:rsidRPr="0039255A">
              <w:rPr>
                <w:rFonts w:ascii="Times New Roman" w:hAnsi="Times New Roman" w:cs="Times New Roman"/>
                <w:i/>
                <w:sz w:val="28"/>
                <w:szCs w:val="28"/>
              </w:rPr>
              <w:t>аскільки оригінальні та креативні ідеї використовуються у запропонованій розробці</w:t>
            </w:r>
            <w:r w:rsidR="0039255A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AB2752" w:rsidRPr="00785F8D" w:rsidTr="0062492B">
        <w:tc>
          <w:tcPr>
            <w:tcW w:w="5524" w:type="dxa"/>
          </w:tcPr>
          <w:p w:rsidR="00AB2752" w:rsidRPr="0039255A" w:rsidRDefault="00AB2752" w:rsidP="00AB2752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55A">
              <w:rPr>
                <w:rFonts w:ascii="Times New Roman" w:hAnsi="Times New Roman" w:cs="Times New Roman"/>
                <w:sz w:val="28"/>
                <w:szCs w:val="28"/>
              </w:rPr>
              <w:t>Можливість використання в зазначених часових межах.</w:t>
            </w:r>
          </w:p>
        </w:tc>
        <w:tc>
          <w:tcPr>
            <w:tcW w:w="1842" w:type="dxa"/>
          </w:tcPr>
          <w:p w:rsidR="00AB2752" w:rsidRPr="009A4AB0" w:rsidRDefault="00AB2752" w:rsidP="00AB2752">
            <w:pPr>
              <w:jc w:val="center"/>
              <w:rPr>
                <w:b/>
                <w:sz w:val="38"/>
              </w:rPr>
            </w:pPr>
            <w:r>
              <w:rPr>
                <w:b/>
                <w:sz w:val="38"/>
              </w:rPr>
              <w:t>1</w:t>
            </w:r>
            <w:r w:rsidRPr="009A4AB0">
              <w:rPr>
                <w:b/>
                <w:sz w:val="38"/>
              </w:rPr>
              <w:t xml:space="preserve"> </w:t>
            </w:r>
          </w:p>
        </w:tc>
        <w:tc>
          <w:tcPr>
            <w:tcW w:w="8080" w:type="dxa"/>
          </w:tcPr>
          <w:p w:rsidR="00AB2752" w:rsidRPr="0039255A" w:rsidRDefault="0039255A" w:rsidP="0039255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Наскільки зазначений автором час проведення дозволяє реалізувати запланований зміст уроку/заходу.</w:t>
            </w:r>
          </w:p>
        </w:tc>
      </w:tr>
      <w:tr w:rsidR="00AB2752" w:rsidRPr="00785F8D" w:rsidTr="0062492B">
        <w:tc>
          <w:tcPr>
            <w:tcW w:w="5524" w:type="dxa"/>
          </w:tcPr>
          <w:p w:rsidR="00AB2752" w:rsidRPr="0039255A" w:rsidRDefault="00AB2752" w:rsidP="00AB2752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55A">
              <w:rPr>
                <w:rFonts w:ascii="Times New Roman" w:hAnsi="Times New Roman" w:cs="Times New Roman"/>
                <w:sz w:val="28"/>
                <w:szCs w:val="28"/>
              </w:rPr>
              <w:t>Максимальна кількість балів</w:t>
            </w:r>
          </w:p>
        </w:tc>
        <w:tc>
          <w:tcPr>
            <w:tcW w:w="1842" w:type="dxa"/>
          </w:tcPr>
          <w:p w:rsidR="00AB2752" w:rsidRPr="009A4AB0" w:rsidRDefault="00AB2752" w:rsidP="00AB2752">
            <w:pPr>
              <w:jc w:val="center"/>
              <w:rPr>
                <w:b/>
                <w:sz w:val="38"/>
              </w:rPr>
            </w:pPr>
            <w:r w:rsidRPr="009A4AB0">
              <w:rPr>
                <w:b/>
                <w:sz w:val="38"/>
              </w:rPr>
              <w:t xml:space="preserve">20 </w:t>
            </w:r>
          </w:p>
        </w:tc>
        <w:tc>
          <w:tcPr>
            <w:tcW w:w="8080" w:type="dxa"/>
          </w:tcPr>
          <w:p w:rsidR="00AB2752" w:rsidRPr="009A4AB0" w:rsidRDefault="00AB2752" w:rsidP="00AB2752">
            <w:pPr>
              <w:jc w:val="both"/>
              <w:rPr>
                <w:i/>
                <w:sz w:val="26"/>
              </w:rPr>
            </w:pPr>
          </w:p>
        </w:tc>
      </w:tr>
    </w:tbl>
    <w:p w:rsidR="004C77E4" w:rsidRDefault="0062492B" w:rsidP="0062492B">
      <w:pPr>
        <w:jc w:val="both"/>
      </w:pPr>
      <w:r>
        <w:t>На Конкурс не допускаються роботи, які є плагіатом або вже друкувалися в друкованих або електронних виданнях або були розміщені на веб-ресурсах.</w:t>
      </w:r>
    </w:p>
    <w:sectPr w:rsidR="004C77E4" w:rsidSect="0062492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8212A4"/>
    <w:multiLevelType w:val="hybridMultilevel"/>
    <w:tmpl w:val="BF84C550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7E4"/>
    <w:rsid w:val="002477B2"/>
    <w:rsid w:val="0039255A"/>
    <w:rsid w:val="00471359"/>
    <w:rsid w:val="004C77E4"/>
    <w:rsid w:val="0062492B"/>
    <w:rsid w:val="0074050A"/>
    <w:rsid w:val="00886C0E"/>
    <w:rsid w:val="00926065"/>
    <w:rsid w:val="009A4AB0"/>
    <w:rsid w:val="00A12F28"/>
    <w:rsid w:val="00A50119"/>
    <w:rsid w:val="00AB2752"/>
    <w:rsid w:val="00CB029B"/>
    <w:rsid w:val="00F23F5E"/>
    <w:rsid w:val="00F75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CC88B5-4FF6-401E-A294-A780BE487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uk-UA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77E4"/>
    <w:pPr>
      <w:spacing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907</Words>
  <Characters>518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3</cp:revision>
  <dcterms:created xsi:type="dcterms:W3CDTF">2017-03-26T13:07:00Z</dcterms:created>
  <dcterms:modified xsi:type="dcterms:W3CDTF">2017-03-26T14:35:00Z</dcterms:modified>
</cp:coreProperties>
</file>