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3836" w14:textId="77777777" w:rsidR="008D7558" w:rsidRDefault="008D7558" w:rsidP="00B67B92">
      <w:pPr>
        <w:spacing w:after="0" w:line="240" w:lineRule="auto"/>
        <w:jc w:val="both"/>
        <w:rPr>
          <w:rFonts w:ascii="Times New Roman" w:eastAsia="Times New Roman" w:hAnsi="Times New Roman"/>
          <w:b/>
          <w:sz w:val="28"/>
          <w:szCs w:val="28"/>
          <w:lang w:eastAsia="uk-UA"/>
        </w:rPr>
      </w:pPr>
      <w:r>
        <w:rPr>
          <w:rFonts w:ascii="Times New Roman" w:eastAsia="Times New Roman" w:hAnsi="Times New Roman"/>
          <w:b/>
          <w:noProof/>
          <w:sz w:val="28"/>
          <w:szCs w:val="28"/>
          <w:lang w:val="ru-RU" w:eastAsia="ru-RU"/>
        </w:rPr>
        <w:drawing>
          <wp:inline distT="0" distB="0" distL="0" distR="0" wp14:anchorId="4BA1F1E6" wp14:editId="08B4392D">
            <wp:extent cx="2023900" cy="2048256"/>
            <wp:effectExtent l="0" t="0" r="0" b="9525"/>
            <wp:docPr id="1" name="Рисунок 1" descr="C:\Users\Oleg\Documents\9 0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9 005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566" cy="2049942"/>
                    </a:xfrm>
                    <a:prstGeom prst="rect">
                      <a:avLst/>
                    </a:prstGeom>
                    <a:noFill/>
                    <a:ln>
                      <a:noFill/>
                    </a:ln>
                  </pic:spPr>
                </pic:pic>
              </a:graphicData>
            </a:graphic>
          </wp:inline>
        </w:drawing>
      </w:r>
    </w:p>
    <w:p w14:paraId="52EBF30D" w14:textId="08FEC86D" w:rsidR="008D7558" w:rsidRPr="008D7558" w:rsidRDefault="008D7558" w:rsidP="00B67B92">
      <w:pPr>
        <w:spacing w:after="0" w:line="240" w:lineRule="auto"/>
        <w:jc w:val="both"/>
        <w:rPr>
          <w:rFonts w:ascii="Times New Roman" w:eastAsia="Times New Roman" w:hAnsi="Times New Roman"/>
          <w:b/>
          <w:i/>
          <w:sz w:val="28"/>
          <w:szCs w:val="28"/>
          <w:lang w:eastAsia="uk-UA"/>
        </w:rPr>
      </w:pPr>
      <w:proofErr w:type="spellStart"/>
      <w:r w:rsidRPr="008D7558">
        <w:rPr>
          <w:rFonts w:ascii="Times New Roman" w:eastAsia="Times New Roman" w:hAnsi="Times New Roman"/>
          <w:b/>
          <w:sz w:val="28"/>
          <w:szCs w:val="28"/>
          <w:lang w:eastAsia="uk-UA"/>
        </w:rPr>
        <w:t>Щербатюк</w:t>
      </w:r>
      <w:proofErr w:type="spellEnd"/>
      <w:r w:rsidRPr="008D7558">
        <w:rPr>
          <w:rFonts w:ascii="Times New Roman" w:eastAsia="Times New Roman" w:hAnsi="Times New Roman"/>
          <w:b/>
          <w:sz w:val="28"/>
          <w:szCs w:val="28"/>
          <w:lang w:eastAsia="uk-UA"/>
        </w:rPr>
        <w:t xml:space="preserve"> Максим</w:t>
      </w:r>
      <w:r w:rsidRPr="008D7558">
        <w:rPr>
          <w:rFonts w:ascii="Times New Roman" w:eastAsia="Times New Roman" w:hAnsi="Times New Roman"/>
          <w:b/>
          <w:i/>
          <w:sz w:val="28"/>
          <w:szCs w:val="28"/>
          <w:lang w:eastAsia="uk-UA"/>
        </w:rPr>
        <w:t xml:space="preserve"> - </w:t>
      </w:r>
      <w:r w:rsidRPr="008D7558">
        <w:rPr>
          <w:rStyle w:val="a9"/>
          <w:rFonts w:ascii="Times New Roman" w:hAnsi="Times New Roman"/>
          <w:i w:val="0"/>
          <w:color w:val="000000"/>
          <w:sz w:val="28"/>
          <w:szCs w:val="28"/>
          <w:bdr w:val="none" w:sz="0" w:space="0" w:color="auto" w:frame="1"/>
        </w:rPr>
        <w:t>програмний директор УГСПЛ</w:t>
      </w:r>
    </w:p>
    <w:p w14:paraId="280B135C" w14:textId="77777777" w:rsidR="008D7558" w:rsidRDefault="008D7558" w:rsidP="00B67B92">
      <w:pPr>
        <w:spacing w:after="0" w:line="240" w:lineRule="auto"/>
        <w:jc w:val="both"/>
        <w:rPr>
          <w:rFonts w:ascii="Times New Roman" w:eastAsia="Times New Roman" w:hAnsi="Times New Roman"/>
          <w:b/>
          <w:sz w:val="28"/>
          <w:szCs w:val="28"/>
          <w:lang w:eastAsia="uk-UA"/>
        </w:rPr>
      </w:pPr>
    </w:p>
    <w:p w14:paraId="4BF28278" w14:textId="77777777" w:rsidR="008D7558" w:rsidRDefault="008D7558" w:rsidP="00B67B92">
      <w:pPr>
        <w:spacing w:after="0" w:line="240" w:lineRule="auto"/>
        <w:jc w:val="both"/>
        <w:rPr>
          <w:rFonts w:ascii="Times New Roman" w:eastAsia="Times New Roman" w:hAnsi="Times New Roman"/>
          <w:b/>
          <w:sz w:val="28"/>
          <w:szCs w:val="28"/>
          <w:lang w:eastAsia="uk-UA"/>
        </w:rPr>
      </w:pPr>
    </w:p>
    <w:p w14:paraId="2F72D8CC" w14:textId="31B88DDA" w:rsidR="00B67B92" w:rsidRPr="00EA7E81" w:rsidRDefault="008D7558" w:rsidP="008D7558">
      <w:pPr>
        <w:spacing w:after="0" w:line="240" w:lineRule="auto"/>
        <w:jc w:val="center"/>
        <w:rPr>
          <w:rFonts w:ascii="Times New Roman" w:eastAsia="Times New Roman" w:hAnsi="Times New Roman"/>
          <w:b/>
          <w:sz w:val="28"/>
          <w:szCs w:val="28"/>
          <w:lang w:eastAsia="uk-UA"/>
        </w:rPr>
      </w:pPr>
      <w:r w:rsidRPr="00EA7E81">
        <w:rPr>
          <w:rFonts w:ascii="Times New Roman" w:eastAsia="Times New Roman" w:hAnsi="Times New Roman"/>
          <w:b/>
          <w:sz w:val="28"/>
          <w:szCs w:val="28"/>
          <w:lang w:eastAsia="uk-UA"/>
        </w:rPr>
        <w:t>ПРАВО ВЛАСНОСТІ</w:t>
      </w:r>
    </w:p>
    <w:p w14:paraId="63F3D676" w14:textId="77777777" w:rsidR="00B67B92" w:rsidRPr="00EA7E81" w:rsidRDefault="00B67B92" w:rsidP="00B67B92">
      <w:pPr>
        <w:spacing w:after="0" w:line="240" w:lineRule="auto"/>
        <w:jc w:val="both"/>
        <w:rPr>
          <w:rFonts w:ascii="Times New Roman" w:eastAsia="Times New Roman" w:hAnsi="Times New Roman"/>
          <w:sz w:val="24"/>
          <w:szCs w:val="24"/>
          <w:lang w:eastAsia="uk-UA"/>
        </w:rPr>
      </w:pPr>
    </w:p>
    <w:p w14:paraId="1C774A3B" w14:textId="77777777" w:rsidR="00B67B92" w:rsidRPr="00EA7E81" w:rsidRDefault="00B67B92" w:rsidP="00B67B92">
      <w:pPr>
        <w:spacing w:after="0" w:line="240" w:lineRule="auto"/>
        <w:jc w:val="both"/>
        <w:rPr>
          <w:rFonts w:ascii="Times New Roman" w:eastAsia="Times New Roman" w:hAnsi="Times New Roman"/>
          <w:sz w:val="24"/>
          <w:szCs w:val="24"/>
          <w:lang w:eastAsia="uk-UA"/>
        </w:rPr>
      </w:pPr>
    </w:p>
    <w:p w14:paraId="27677959" w14:textId="77777777" w:rsidR="00B67B92" w:rsidRPr="00EA7E81" w:rsidRDefault="00B67B92" w:rsidP="00B67B92">
      <w:pPr>
        <w:spacing w:after="0" w:line="240" w:lineRule="auto"/>
        <w:jc w:val="both"/>
        <w:rPr>
          <w:rFonts w:ascii="Times New Roman" w:eastAsia="Times New Roman" w:hAnsi="Times New Roman"/>
          <w:b/>
          <w:sz w:val="24"/>
          <w:szCs w:val="24"/>
          <w:lang w:eastAsia="uk-UA"/>
        </w:rPr>
      </w:pPr>
      <w:r w:rsidRPr="00EA7E81">
        <w:rPr>
          <w:rFonts w:ascii="Times New Roman" w:eastAsia="Times New Roman" w:hAnsi="Times New Roman"/>
          <w:b/>
          <w:sz w:val="24"/>
          <w:szCs w:val="24"/>
          <w:lang w:eastAsia="uk-UA"/>
        </w:rPr>
        <w:t xml:space="preserve">1. Загальний огляд </w:t>
      </w:r>
    </w:p>
    <w:p w14:paraId="47A722D9" w14:textId="77777777" w:rsidR="00B67B92" w:rsidRDefault="00B67B92" w:rsidP="00B67B92">
      <w:pPr>
        <w:spacing w:after="0" w:line="240" w:lineRule="auto"/>
        <w:jc w:val="both"/>
        <w:rPr>
          <w:rFonts w:ascii="Times New Roman" w:eastAsia="Times New Roman" w:hAnsi="Times New Roman"/>
          <w:sz w:val="24"/>
          <w:szCs w:val="24"/>
          <w:lang w:eastAsia="uk-UA"/>
        </w:rPr>
      </w:pPr>
    </w:p>
    <w:p w14:paraId="4360156F" w14:textId="756D77FA" w:rsidR="009F3A7C" w:rsidRPr="009F3A7C" w:rsidRDefault="009F3A7C" w:rsidP="009F3A7C">
      <w:pPr>
        <w:spacing w:after="0" w:line="240" w:lineRule="auto"/>
        <w:jc w:val="both"/>
        <w:rPr>
          <w:rFonts w:ascii="Times New Roman" w:eastAsia="Times New Roman" w:hAnsi="Times New Roman"/>
          <w:sz w:val="24"/>
          <w:szCs w:val="24"/>
          <w:lang w:eastAsia="uk-UA"/>
        </w:rPr>
      </w:pPr>
      <w:r w:rsidRPr="009F3A7C">
        <w:rPr>
          <w:rFonts w:ascii="Times New Roman" w:eastAsia="Times New Roman" w:hAnsi="Times New Roman"/>
          <w:sz w:val="24"/>
          <w:szCs w:val="24"/>
          <w:lang w:eastAsia="uk-UA"/>
        </w:rPr>
        <w:t>«Право власності є одним із найважливіших факторів у визначенні свободи й економічного</w:t>
      </w:r>
      <w:r w:rsidR="007D65A2">
        <w:rPr>
          <w:rFonts w:ascii="Times New Roman" w:eastAsia="Times New Roman" w:hAnsi="Times New Roman"/>
          <w:sz w:val="24"/>
          <w:szCs w:val="24"/>
          <w:lang w:eastAsia="uk-UA"/>
        </w:rPr>
        <w:t xml:space="preserve"> </w:t>
      </w:r>
      <w:r w:rsidRPr="009F3A7C">
        <w:rPr>
          <w:rFonts w:ascii="Times New Roman" w:eastAsia="Times New Roman" w:hAnsi="Times New Roman"/>
          <w:sz w:val="24"/>
          <w:szCs w:val="24"/>
          <w:lang w:eastAsia="uk-UA"/>
        </w:rPr>
        <w:t xml:space="preserve">процвітання для країни, – зазначає </w:t>
      </w:r>
      <w:proofErr w:type="spellStart"/>
      <w:r w:rsidRPr="009F3A7C">
        <w:rPr>
          <w:rFonts w:ascii="Times New Roman" w:eastAsia="Times New Roman" w:hAnsi="Times New Roman"/>
          <w:sz w:val="24"/>
          <w:szCs w:val="24"/>
          <w:lang w:eastAsia="uk-UA"/>
        </w:rPr>
        <w:t>Ернандо</w:t>
      </w:r>
      <w:proofErr w:type="spellEnd"/>
      <w:r w:rsidRPr="009F3A7C">
        <w:rPr>
          <w:rFonts w:ascii="Times New Roman" w:eastAsia="Times New Roman" w:hAnsi="Times New Roman"/>
          <w:sz w:val="24"/>
          <w:szCs w:val="24"/>
          <w:lang w:eastAsia="uk-UA"/>
        </w:rPr>
        <w:t xml:space="preserve"> Де </w:t>
      </w:r>
      <w:proofErr w:type="spellStart"/>
      <w:r w:rsidRPr="009F3A7C">
        <w:rPr>
          <w:rFonts w:ascii="Times New Roman" w:eastAsia="Times New Roman" w:hAnsi="Times New Roman"/>
          <w:sz w:val="24"/>
          <w:szCs w:val="24"/>
          <w:lang w:eastAsia="uk-UA"/>
        </w:rPr>
        <w:t>Сото</w:t>
      </w:r>
      <w:proofErr w:type="spellEnd"/>
      <w:r w:rsidRPr="009F3A7C">
        <w:rPr>
          <w:rFonts w:ascii="Times New Roman" w:eastAsia="Times New Roman" w:hAnsi="Times New Roman"/>
          <w:sz w:val="24"/>
          <w:szCs w:val="24"/>
          <w:lang w:eastAsia="uk-UA"/>
        </w:rPr>
        <w:t>, президент Інституту свободи і демократії</w:t>
      </w:r>
    </w:p>
    <w:p w14:paraId="5823154B" w14:textId="77777777" w:rsidR="009F3A7C" w:rsidRPr="009F3A7C" w:rsidRDefault="009F3A7C" w:rsidP="009F3A7C">
      <w:pPr>
        <w:spacing w:after="0" w:line="240" w:lineRule="auto"/>
        <w:jc w:val="both"/>
        <w:rPr>
          <w:rFonts w:ascii="Times New Roman" w:eastAsia="Times New Roman" w:hAnsi="Times New Roman"/>
          <w:sz w:val="24"/>
          <w:szCs w:val="24"/>
          <w:lang w:eastAsia="uk-UA"/>
        </w:rPr>
      </w:pPr>
      <w:r w:rsidRPr="009F3A7C">
        <w:rPr>
          <w:rFonts w:ascii="Times New Roman" w:eastAsia="Times New Roman" w:hAnsi="Times New Roman"/>
          <w:sz w:val="24"/>
          <w:szCs w:val="24"/>
          <w:lang w:eastAsia="uk-UA"/>
        </w:rPr>
        <w:t>(Ліма, Перу). – Сильні права власності, які обстоюються стабільним політичним середовищем,</w:t>
      </w:r>
    </w:p>
    <w:p w14:paraId="71F0BEAA" w14:textId="54C33177" w:rsidR="00B67B92" w:rsidRDefault="009F3A7C" w:rsidP="009F3A7C">
      <w:pPr>
        <w:spacing w:after="0" w:line="240" w:lineRule="auto"/>
        <w:jc w:val="both"/>
        <w:rPr>
          <w:rFonts w:ascii="Times New Roman" w:eastAsia="Times New Roman" w:hAnsi="Times New Roman"/>
          <w:sz w:val="24"/>
          <w:szCs w:val="24"/>
          <w:lang w:eastAsia="uk-UA"/>
        </w:rPr>
      </w:pPr>
      <w:r w:rsidRPr="009F3A7C">
        <w:rPr>
          <w:rFonts w:ascii="Times New Roman" w:eastAsia="Times New Roman" w:hAnsi="Times New Roman"/>
          <w:sz w:val="24"/>
          <w:szCs w:val="24"/>
          <w:lang w:eastAsia="uk-UA"/>
        </w:rPr>
        <w:t xml:space="preserve">для західних цивілізацій стали другою натурою. Для інших </w:t>
      </w:r>
      <w:r w:rsidR="005C720B">
        <w:rPr>
          <w:rFonts w:ascii="Times New Roman" w:eastAsia="Times New Roman" w:hAnsi="Times New Roman"/>
          <w:sz w:val="24"/>
          <w:szCs w:val="24"/>
          <w:lang w:eastAsia="uk-UA"/>
        </w:rPr>
        <w:t>країн … недотримання прав влас</w:t>
      </w:r>
      <w:r>
        <w:rPr>
          <w:rFonts w:ascii="Times New Roman" w:eastAsia="Times New Roman" w:hAnsi="Times New Roman"/>
          <w:sz w:val="24"/>
          <w:szCs w:val="24"/>
          <w:lang w:eastAsia="uk-UA"/>
        </w:rPr>
        <w:t>ності є питанням прав людини».</w:t>
      </w:r>
      <w:r>
        <w:rPr>
          <w:rStyle w:val="a5"/>
          <w:rFonts w:ascii="Times New Roman" w:eastAsia="Times New Roman" w:hAnsi="Times New Roman"/>
          <w:sz w:val="24"/>
          <w:szCs w:val="24"/>
          <w:lang w:eastAsia="uk-UA"/>
        </w:rPr>
        <w:footnoteReference w:id="1"/>
      </w:r>
    </w:p>
    <w:p w14:paraId="5F4D87E8" w14:textId="77777777" w:rsidR="005523BF" w:rsidRDefault="005523BF" w:rsidP="009F3A7C">
      <w:pPr>
        <w:spacing w:after="0" w:line="240" w:lineRule="auto"/>
        <w:jc w:val="both"/>
        <w:rPr>
          <w:rFonts w:ascii="Times New Roman" w:eastAsia="Times New Roman" w:hAnsi="Times New Roman"/>
          <w:sz w:val="24"/>
          <w:szCs w:val="24"/>
          <w:lang w:eastAsia="uk-UA"/>
        </w:rPr>
      </w:pPr>
    </w:p>
    <w:p w14:paraId="05337D5D" w14:textId="4883946A" w:rsidR="009F3A7C" w:rsidRDefault="009F3A7C" w:rsidP="009F3A7C">
      <w:pPr>
        <w:spacing w:after="0" w:line="240" w:lineRule="auto"/>
        <w:jc w:val="both"/>
        <w:rPr>
          <w:rFonts w:ascii="Times New Roman" w:eastAsia="Times New Roman" w:hAnsi="Times New Roman"/>
          <w:sz w:val="24"/>
          <w:szCs w:val="24"/>
          <w:lang w:eastAsia="uk-UA"/>
        </w:rPr>
      </w:pPr>
      <w:r w:rsidRPr="009F3A7C">
        <w:rPr>
          <w:rFonts w:ascii="Times New Roman" w:eastAsia="Times New Roman" w:hAnsi="Times New Roman"/>
          <w:sz w:val="24"/>
          <w:szCs w:val="24"/>
          <w:lang w:eastAsia="uk-UA"/>
        </w:rPr>
        <w:t>Цей вислів повною мірою стосується й України. Альянс п</w:t>
      </w:r>
      <w:r w:rsidR="005C720B">
        <w:rPr>
          <w:rFonts w:ascii="Times New Roman" w:eastAsia="Times New Roman" w:hAnsi="Times New Roman"/>
          <w:sz w:val="24"/>
          <w:szCs w:val="24"/>
          <w:lang w:eastAsia="uk-UA"/>
        </w:rPr>
        <w:t>рав власності, починаючи з 2</w:t>
      </w:r>
      <w:r w:rsidR="007D65A2">
        <w:rPr>
          <w:rFonts w:ascii="Times New Roman" w:eastAsia="Times New Roman" w:hAnsi="Times New Roman"/>
          <w:sz w:val="24"/>
          <w:szCs w:val="24"/>
          <w:lang w:eastAsia="uk-UA"/>
        </w:rPr>
        <w:t xml:space="preserve">007 </w:t>
      </w:r>
      <w:r w:rsidRPr="009F3A7C">
        <w:rPr>
          <w:rFonts w:ascii="Times New Roman" w:eastAsia="Times New Roman" w:hAnsi="Times New Roman"/>
          <w:sz w:val="24"/>
          <w:szCs w:val="24"/>
          <w:lang w:eastAsia="uk-UA"/>
        </w:rPr>
        <w:t>року, щорічно готує та видає Міжнародний індекс прав власнос</w:t>
      </w:r>
      <w:r w:rsidR="005C720B">
        <w:rPr>
          <w:rFonts w:ascii="Times New Roman" w:eastAsia="Times New Roman" w:hAnsi="Times New Roman"/>
          <w:sz w:val="24"/>
          <w:szCs w:val="24"/>
          <w:lang w:eastAsia="uk-UA"/>
        </w:rPr>
        <w:t>ті. Індекс оцінює права та мож</w:t>
      </w:r>
      <w:r w:rsidRPr="009F3A7C">
        <w:rPr>
          <w:rFonts w:ascii="Times New Roman" w:eastAsia="Times New Roman" w:hAnsi="Times New Roman"/>
          <w:sz w:val="24"/>
          <w:szCs w:val="24"/>
          <w:lang w:eastAsia="uk-UA"/>
        </w:rPr>
        <w:t xml:space="preserve">ливість громадян мати і захищати приватну власність у різних країнах світу. </w:t>
      </w:r>
      <w:proofErr w:type="spellStart"/>
      <w:r w:rsidR="005C720B">
        <w:rPr>
          <w:rFonts w:ascii="Times New Roman" w:eastAsia="Times New Roman" w:hAnsi="Times New Roman"/>
          <w:sz w:val="24"/>
          <w:szCs w:val="24"/>
          <w:lang w:eastAsia="uk-UA"/>
        </w:rPr>
        <w:t>Ранжування</w:t>
      </w:r>
      <w:proofErr w:type="spellEnd"/>
      <w:r w:rsidR="005C720B">
        <w:rPr>
          <w:rFonts w:ascii="Times New Roman" w:eastAsia="Times New Roman" w:hAnsi="Times New Roman"/>
          <w:sz w:val="24"/>
          <w:szCs w:val="24"/>
          <w:lang w:eastAsia="uk-UA"/>
        </w:rPr>
        <w:t xml:space="preserve"> країн </w:t>
      </w:r>
      <w:r w:rsidRPr="009F3A7C">
        <w:rPr>
          <w:rFonts w:ascii="Times New Roman" w:eastAsia="Times New Roman" w:hAnsi="Times New Roman"/>
          <w:sz w:val="24"/>
          <w:szCs w:val="24"/>
          <w:lang w:eastAsia="uk-UA"/>
        </w:rPr>
        <w:t>здійснюється за трьома основними компонентами: правове і п</w:t>
      </w:r>
      <w:r w:rsidR="005C720B">
        <w:rPr>
          <w:rFonts w:ascii="Times New Roman" w:eastAsia="Times New Roman" w:hAnsi="Times New Roman"/>
          <w:sz w:val="24"/>
          <w:szCs w:val="24"/>
          <w:lang w:eastAsia="uk-UA"/>
        </w:rPr>
        <w:t xml:space="preserve">олітичне середовище, права </w:t>
      </w:r>
      <w:r w:rsidRPr="009F3A7C">
        <w:rPr>
          <w:rFonts w:ascii="Times New Roman" w:eastAsia="Times New Roman" w:hAnsi="Times New Roman"/>
          <w:sz w:val="24"/>
          <w:szCs w:val="24"/>
          <w:lang w:eastAsia="uk-UA"/>
        </w:rPr>
        <w:t>матеріальної власності та права інтелектуальної власності</w:t>
      </w:r>
      <w:r>
        <w:rPr>
          <w:rFonts w:ascii="Times New Roman" w:eastAsia="Times New Roman" w:hAnsi="Times New Roman"/>
          <w:sz w:val="24"/>
          <w:szCs w:val="24"/>
          <w:lang w:eastAsia="uk-UA"/>
        </w:rPr>
        <w:t>. За підсумками 2016</w:t>
      </w:r>
      <w:r w:rsidRPr="009F3A7C">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 рейтинг на</w:t>
      </w:r>
      <w:r w:rsidRPr="009F3A7C">
        <w:rPr>
          <w:rFonts w:ascii="Times New Roman" w:eastAsia="Times New Roman" w:hAnsi="Times New Roman"/>
          <w:sz w:val="24"/>
          <w:szCs w:val="24"/>
          <w:lang w:eastAsia="uk-UA"/>
        </w:rPr>
        <w:t>шої держави, на жаль, є дуже низьким: вона, отримавши 3,9 ба</w:t>
      </w:r>
      <w:r>
        <w:rPr>
          <w:rFonts w:ascii="Times New Roman" w:eastAsia="Times New Roman" w:hAnsi="Times New Roman"/>
          <w:sz w:val="24"/>
          <w:szCs w:val="24"/>
          <w:lang w:eastAsia="uk-UA"/>
        </w:rPr>
        <w:t xml:space="preserve">лів із 10 можливих, знаходиться </w:t>
      </w:r>
      <w:r w:rsidRPr="009F3A7C">
        <w:rPr>
          <w:rFonts w:ascii="Times New Roman" w:eastAsia="Times New Roman" w:hAnsi="Times New Roman"/>
          <w:sz w:val="24"/>
          <w:szCs w:val="24"/>
          <w:lang w:eastAsia="uk-UA"/>
        </w:rPr>
        <w:t xml:space="preserve">у найнижчій, </w:t>
      </w:r>
      <w:r>
        <w:rPr>
          <w:rFonts w:ascii="Times New Roman" w:eastAsia="Times New Roman" w:hAnsi="Times New Roman"/>
          <w:sz w:val="24"/>
          <w:szCs w:val="24"/>
          <w:lang w:eastAsia="uk-UA"/>
        </w:rPr>
        <w:t>«червоній зоні» та займає 115</w:t>
      </w:r>
      <w:r w:rsidRPr="009F3A7C">
        <w:rPr>
          <w:rFonts w:ascii="Times New Roman" w:eastAsia="Times New Roman" w:hAnsi="Times New Roman"/>
          <w:sz w:val="24"/>
          <w:szCs w:val="24"/>
          <w:lang w:eastAsia="uk-UA"/>
        </w:rPr>
        <w:t xml:space="preserve"> місце се</w:t>
      </w:r>
      <w:r>
        <w:rPr>
          <w:rFonts w:ascii="Times New Roman" w:eastAsia="Times New Roman" w:hAnsi="Times New Roman"/>
          <w:sz w:val="24"/>
          <w:szCs w:val="24"/>
          <w:lang w:eastAsia="uk-UA"/>
        </w:rPr>
        <w:t>ред досліджених 128 країн світу.</w:t>
      </w:r>
      <w:r w:rsidR="005C720B">
        <w:rPr>
          <w:rStyle w:val="a5"/>
          <w:rFonts w:ascii="Times New Roman" w:eastAsia="Times New Roman" w:hAnsi="Times New Roman"/>
          <w:sz w:val="24"/>
          <w:szCs w:val="24"/>
          <w:lang w:eastAsia="uk-UA"/>
        </w:rPr>
        <w:footnoteReference w:id="2"/>
      </w:r>
    </w:p>
    <w:p w14:paraId="7AE19207" w14:textId="77777777" w:rsidR="005523BF" w:rsidRDefault="005523BF" w:rsidP="009F3A7C">
      <w:pPr>
        <w:spacing w:after="0" w:line="240" w:lineRule="auto"/>
        <w:jc w:val="both"/>
        <w:rPr>
          <w:rFonts w:ascii="Times New Roman" w:eastAsia="Times New Roman" w:hAnsi="Times New Roman"/>
          <w:sz w:val="24"/>
          <w:szCs w:val="24"/>
          <w:lang w:eastAsia="uk-UA"/>
        </w:rPr>
      </w:pPr>
      <w:bookmarkStart w:id="0" w:name="_GoBack"/>
      <w:bookmarkEnd w:id="0"/>
    </w:p>
    <w:p w14:paraId="32415412" w14:textId="43D6B342" w:rsidR="00001B90" w:rsidRDefault="00001B90" w:rsidP="009F3A7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Серед причин низького рівня захищеності права власності є недосконала система державної реєстрації права власності на нерухоме майно і в цьому році це проявилося особливо гостро в контексті слабкої захищеності «нових» процедур від протиправного втручання, яке привело до підвищення кількості «рейдерських» захоплень. </w:t>
      </w:r>
    </w:p>
    <w:p w14:paraId="1EA7B8D4" w14:textId="77777777" w:rsidR="005523BF" w:rsidRDefault="005523BF" w:rsidP="009F3A7C">
      <w:pPr>
        <w:spacing w:after="0" w:line="240" w:lineRule="auto"/>
        <w:jc w:val="both"/>
        <w:rPr>
          <w:rFonts w:ascii="Times New Roman" w:eastAsia="Times New Roman" w:hAnsi="Times New Roman"/>
          <w:sz w:val="24"/>
          <w:szCs w:val="24"/>
          <w:lang w:eastAsia="uk-UA"/>
        </w:rPr>
      </w:pPr>
    </w:p>
    <w:p w14:paraId="14D93F10" w14:textId="11118253" w:rsidR="00936FC8" w:rsidRDefault="00936FC8" w:rsidP="009F3A7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Залишаються величезними проблеми із судовим захистом права на мирне володіння своїм майном. Це стосується як процедур судового захисту так і в більшій степені невиконання рішень національних судів, що стосуються захисту власності. Проблема не вирішується роками і особливого прогресу поки, що не видно. Величезні борги держави по невиконаним рішенням переносяться з року в рік і все більше і більше людей стикається з низьким рівнем судовог</w:t>
      </w:r>
      <w:r w:rsidR="00272DFD">
        <w:rPr>
          <w:rFonts w:ascii="Times New Roman" w:eastAsia="Times New Roman" w:hAnsi="Times New Roman"/>
          <w:sz w:val="24"/>
          <w:szCs w:val="24"/>
          <w:lang w:eastAsia="uk-UA"/>
        </w:rPr>
        <w:t>о захисту власності в Україні, що часто нівелює саме це право.</w:t>
      </w:r>
      <w:r>
        <w:rPr>
          <w:rFonts w:ascii="Times New Roman" w:eastAsia="Times New Roman" w:hAnsi="Times New Roman"/>
          <w:sz w:val="24"/>
          <w:szCs w:val="24"/>
          <w:lang w:eastAsia="uk-UA"/>
        </w:rPr>
        <w:t xml:space="preserve"> </w:t>
      </w:r>
    </w:p>
    <w:p w14:paraId="07F30D1F" w14:textId="77777777" w:rsidR="005523BF" w:rsidRDefault="005523BF" w:rsidP="009F3A7C">
      <w:pPr>
        <w:spacing w:after="0" w:line="240" w:lineRule="auto"/>
        <w:jc w:val="both"/>
        <w:rPr>
          <w:rFonts w:ascii="Times New Roman" w:eastAsia="Times New Roman" w:hAnsi="Times New Roman"/>
          <w:sz w:val="24"/>
          <w:szCs w:val="24"/>
          <w:lang w:eastAsia="uk-UA"/>
        </w:rPr>
      </w:pPr>
    </w:p>
    <w:p w14:paraId="3A9B43E9" w14:textId="2D99838A" w:rsidR="005523BF" w:rsidRDefault="005C720B" w:rsidP="005C720B">
      <w:pPr>
        <w:spacing w:after="0" w:line="240" w:lineRule="auto"/>
        <w:jc w:val="both"/>
        <w:rPr>
          <w:rFonts w:ascii="Times New Roman" w:eastAsia="Times New Roman" w:hAnsi="Times New Roman"/>
          <w:sz w:val="24"/>
          <w:szCs w:val="24"/>
          <w:lang w:eastAsia="uk-UA"/>
        </w:rPr>
      </w:pPr>
      <w:r w:rsidRPr="005C720B">
        <w:rPr>
          <w:rFonts w:ascii="Times New Roman" w:eastAsia="Times New Roman" w:hAnsi="Times New Roman"/>
          <w:sz w:val="24"/>
          <w:szCs w:val="24"/>
          <w:lang w:eastAsia="uk-UA"/>
        </w:rPr>
        <w:lastRenderedPageBreak/>
        <w:t>Значно погіршує стан щодо захисту права власності на сході України ситуація збройного</w:t>
      </w:r>
      <w:r w:rsidR="007D65A2">
        <w:rPr>
          <w:rFonts w:ascii="Times New Roman" w:eastAsia="Times New Roman" w:hAnsi="Times New Roman"/>
          <w:sz w:val="24"/>
          <w:szCs w:val="24"/>
          <w:lang w:eastAsia="uk-UA"/>
        </w:rPr>
        <w:t xml:space="preserve"> </w:t>
      </w:r>
      <w:r w:rsidRPr="005C720B">
        <w:rPr>
          <w:rFonts w:ascii="Times New Roman" w:eastAsia="Times New Roman" w:hAnsi="Times New Roman"/>
          <w:sz w:val="24"/>
          <w:szCs w:val="24"/>
          <w:lang w:eastAsia="uk-UA"/>
        </w:rPr>
        <w:t>конфлікту через підвищений ризик її втрати та суттєве зм</w:t>
      </w:r>
      <w:r w:rsidR="00F83438">
        <w:rPr>
          <w:rFonts w:ascii="Times New Roman" w:eastAsia="Times New Roman" w:hAnsi="Times New Roman"/>
          <w:sz w:val="24"/>
          <w:szCs w:val="24"/>
          <w:lang w:eastAsia="uk-UA"/>
        </w:rPr>
        <w:t>еншення можливості захисту пору</w:t>
      </w:r>
      <w:r w:rsidRPr="005C720B">
        <w:rPr>
          <w:rFonts w:ascii="Times New Roman" w:eastAsia="Times New Roman" w:hAnsi="Times New Roman"/>
          <w:sz w:val="24"/>
          <w:szCs w:val="24"/>
          <w:lang w:eastAsia="uk-UA"/>
        </w:rPr>
        <w:t>шеного права, у т. ч. у судовому порядку. Крім того, паралельно з</w:t>
      </w:r>
      <w:r>
        <w:rPr>
          <w:rFonts w:ascii="Times New Roman" w:eastAsia="Times New Roman" w:hAnsi="Times New Roman"/>
          <w:sz w:val="24"/>
          <w:szCs w:val="24"/>
          <w:lang w:eastAsia="uk-UA"/>
        </w:rPr>
        <w:t xml:space="preserve"> власністю у ситуації збройного</w:t>
      </w:r>
      <w:r w:rsidRPr="005523BF">
        <w:rPr>
          <w:rFonts w:ascii="Times New Roman" w:eastAsia="Times New Roman" w:hAnsi="Times New Roman"/>
          <w:sz w:val="24"/>
          <w:szCs w:val="24"/>
          <w:lang w:eastAsia="uk-UA"/>
        </w:rPr>
        <w:t xml:space="preserve"> </w:t>
      </w:r>
      <w:r w:rsidRPr="005C720B">
        <w:rPr>
          <w:rFonts w:ascii="Times New Roman" w:eastAsia="Times New Roman" w:hAnsi="Times New Roman"/>
          <w:sz w:val="24"/>
          <w:szCs w:val="24"/>
          <w:lang w:eastAsia="uk-UA"/>
        </w:rPr>
        <w:t>конфлікту часто спричинюється шкода життю та здоров’ю лю</w:t>
      </w:r>
      <w:r>
        <w:rPr>
          <w:rFonts w:ascii="Times New Roman" w:eastAsia="Times New Roman" w:hAnsi="Times New Roman"/>
          <w:sz w:val="24"/>
          <w:szCs w:val="24"/>
          <w:lang w:eastAsia="uk-UA"/>
        </w:rPr>
        <w:t>дей. Особливо це проявляється у</w:t>
      </w:r>
      <w:r w:rsidRPr="005523BF">
        <w:rPr>
          <w:rFonts w:ascii="Times New Roman" w:eastAsia="Times New Roman" w:hAnsi="Times New Roman"/>
          <w:sz w:val="24"/>
          <w:szCs w:val="24"/>
          <w:lang w:eastAsia="uk-UA"/>
        </w:rPr>
        <w:t xml:space="preserve"> </w:t>
      </w:r>
      <w:r w:rsidRPr="005C720B">
        <w:rPr>
          <w:rFonts w:ascii="Times New Roman" w:eastAsia="Times New Roman" w:hAnsi="Times New Roman"/>
          <w:sz w:val="24"/>
          <w:szCs w:val="24"/>
          <w:lang w:eastAsia="uk-UA"/>
        </w:rPr>
        <w:t xml:space="preserve">випадку здійснення </w:t>
      </w:r>
      <w:proofErr w:type="spellStart"/>
      <w:r w:rsidRPr="005C720B">
        <w:rPr>
          <w:rFonts w:ascii="Times New Roman" w:eastAsia="Times New Roman" w:hAnsi="Times New Roman"/>
          <w:sz w:val="24"/>
          <w:szCs w:val="24"/>
          <w:lang w:eastAsia="uk-UA"/>
        </w:rPr>
        <w:t>невибіркових</w:t>
      </w:r>
      <w:proofErr w:type="spellEnd"/>
      <w:r w:rsidRPr="005C720B">
        <w:rPr>
          <w:rFonts w:ascii="Times New Roman" w:eastAsia="Times New Roman" w:hAnsi="Times New Roman"/>
          <w:sz w:val="24"/>
          <w:szCs w:val="24"/>
          <w:lang w:eastAsia="uk-UA"/>
        </w:rPr>
        <w:t xml:space="preserve"> обстрілів.</w:t>
      </w:r>
      <w:r w:rsidR="005523BF">
        <w:rPr>
          <w:rFonts w:ascii="Times New Roman" w:eastAsia="Times New Roman" w:hAnsi="Times New Roman"/>
          <w:sz w:val="24"/>
          <w:szCs w:val="24"/>
          <w:lang w:eastAsia="uk-UA"/>
        </w:rPr>
        <w:t xml:space="preserve"> </w:t>
      </w:r>
      <w:r w:rsidR="00272DFD">
        <w:rPr>
          <w:rFonts w:ascii="Times New Roman" w:eastAsia="Times New Roman" w:hAnsi="Times New Roman"/>
          <w:sz w:val="24"/>
          <w:szCs w:val="24"/>
          <w:lang w:eastAsia="uk-UA"/>
        </w:rPr>
        <w:t>Не менш плачевною є</w:t>
      </w:r>
      <w:r w:rsidR="00936FC8">
        <w:rPr>
          <w:rFonts w:ascii="Times New Roman" w:eastAsia="Times New Roman" w:hAnsi="Times New Roman"/>
          <w:sz w:val="24"/>
          <w:szCs w:val="24"/>
          <w:lang w:eastAsia="uk-UA"/>
        </w:rPr>
        <w:t xml:space="preserve"> ситуація з </w:t>
      </w:r>
      <w:r w:rsidR="005523BF">
        <w:rPr>
          <w:rFonts w:ascii="Times New Roman" w:eastAsia="Times New Roman" w:hAnsi="Times New Roman"/>
          <w:sz w:val="24"/>
          <w:szCs w:val="24"/>
          <w:lang w:eastAsia="uk-UA"/>
        </w:rPr>
        <w:t>окупацією частини</w:t>
      </w:r>
      <w:r w:rsidR="00936FC8">
        <w:rPr>
          <w:rFonts w:ascii="Times New Roman" w:eastAsia="Times New Roman" w:hAnsi="Times New Roman"/>
          <w:sz w:val="24"/>
          <w:szCs w:val="24"/>
          <w:lang w:eastAsia="uk-UA"/>
        </w:rPr>
        <w:t xml:space="preserve"> Укр</w:t>
      </w:r>
      <w:r w:rsidR="005523BF">
        <w:rPr>
          <w:rFonts w:ascii="Times New Roman" w:eastAsia="Times New Roman" w:hAnsi="Times New Roman"/>
          <w:sz w:val="24"/>
          <w:szCs w:val="24"/>
          <w:lang w:eastAsia="uk-UA"/>
        </w:rPr>
        <w:t>аїни</w:t>
      </w:r>
      <w:r w:rsidR="00272DFD">
        <w:rPr>
          <w:rFonts w:ascii="Times New Roman" w:eastAsia="Times New Roman" w:hAnsi="Times New Roman"/>
          <w:sz w:val="24"/>
          <w:szCs w:val="24"/>
          <w:lang w:eastAsia="uk-UA"/>
        </w:rPr>
        <w:t>, яка</w:t>
      </w:r>
      <w:r w:rsidR="00936FC8">
        <w:rPr>
          <w:rFonts w:ascii="Times New Roman" w:eastAsia="Times New Roman" w:hAnsi="Times New Roman"/>
          <w:sz w:val="24"/>
          <w:szCs w:val="24"/>
          <w:lang w:eastAsia="uk-UA"/>
        </w:rPr>
        <w:t xml:space="preserve"> вже призвела </w:t>
      </w:r>
      <w:r w:rsidR="005523BF">
        <w:rPr>
          <w:rFonts w:ascii="Times New Roman" w:eastAsia="Times New Roman" w:hAnsi="Times New Roman"/>
          <w:sz w:val="24"/>
          <w:szCs w:val="24"/>
          <w:lang w:eastAsia="uk-UA"/>
        </w:rPr>
        <w:t>до фактичного незахищеності</w:t>
      </w:r>
      <w:r w:rsidR="00936FC8">
        <w:rPr>
          <w:rFonts w:ascii="Times New Roman" w:eastAsia="Times New Roman" w:hAnsi="Times New Roman"/>
          <w:sz w:val="24"/>
          <w:szCs w:val="24"/>
          <w:lang w:eastAsia="uk-UA"/>
        </w:rPr>
        <w:t xml:space="preserve"> права </w:t>
      </w:r>
      <w:r w:rsidR="005523BF">
        <w:rPr>
          <w:rFonts w:ascii="Times New Roman" w:eastAsia="Times New Roman" w:hAnsi="Times New Roman"/>
          <w:sz w:val="24"/>
          <w:szCs w:val="24"/>
          <w:lang w:eastAsia="uk-UA"/>
        </w:rPr>
        <w:t>власності</w:t>
      </w:r>
      <w:r w:rsidR="00936FC8">
        <w:rPr>
          <w:rFonts w:ascii="Times New Roman" w:eastAsia="Times New Roman" w:hAnsi="Times New Roman"/>
          <w:sz w:val="24"/>
          <w:szCs w:val="24"/>
          <w:lang w:eastAsia="uk-UA"/>
        </w:rPr>
        <w:t xml:space="preserve"> на цій </w:t>
      </w:r>
      <w:r w:rsidR="005523BF">
        <w:rPr>
          <w:rFonts w:ascii="Times New Roman" w:eastAsia="Times New Roman" w:hAnsi="Times New Roman"/>
          <w:sz w:val="24"/>
          <w:szCs w:val="24"/>
          <w:lang w:eastAsia="uk-UA"/>
        </w:rPr>
        <w:t>території.</w:t>
      </w:r>
    </w:p>
    <w:p w14:paraId="1F28B812" w14:textId="77777777" w:rsidR="005523BF" w:rsidRDefault="005523BF" w:rsidP="005C720B">
      <w:pPr>
        <w:spacing w:after="0" w:line="240" w:lineRule="auto"/>
        <w:jc w:val="both"/>
        <w:rPr>
          <w:rFonts w:ascii="Times New Roman" w:eastAsia="Times New Roman" w:hAnsi="Times New Roman"/>
          <w:sz w:val="24"/>
          <w:szCs w:val="24"/>
          <w:lang w:eastAsia="uk-UA"/>
        </w:rPr>
      </w:pPr>
    </w:p>
    <w:p w14:paraId="69CC93F3" w14:textId="09C733D5" w:rsidR="00936FC8" w:rsidRDefault="005523BF" w:rsidP="005C720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Можливість впровадження конфіскації без рішення суду у цьому році була </w:t>
      </w:r>
      <w:r w:rsidR="00272DFD">
        <w:rPr>
          <w:rFonts w:ascii="Times New Roman" w:eastAsia="Times New Roman" w:hAnsi="Times New Roman"/>
          <w:sz w:val="24"/>
          <w:szCs w:val="24"/>
          <w:lang w:eastAsia="uk-UA"/>
        </w:rPr>
        <w:t xml:space="preserve">ще </w:t>
      </w:r>
      <w:r>
        <w:rPr>
          <w:rFonts w:ascii="Times New Roman" w:eastAsia="Times New Roman" w:hAnsi="Times New Roman"/>
          <w:sz w:val="24"/>
          <w:szCs w:val="24"/>
          <w:lang w:eastAsia="uk-UA"/>
        </w:rPr>
        <w:t xml:space="preserve">однією із реальних загроз щодо забезпечення права власності. На щастя законодавство щодо позасудової конфіскації так і не було прийнято, але сама можливість його прийняття викликає занепокоєння щодо підходів, які використовуються при правовому регулюванні цього питання. </w:t>
      </w:r>
    </w:p>
    <w:p w14:paraId="5462313A" w14:textId="4982F75E" w:rsidR="00906918" w:rsidRDefault="00906918" w:rsidP="005C720B">
      <w:pPr>
        <w:spacing w:after="0" w:line="240" w:lineRule="auto"/>
        <w:jc w:val="both"/>
        <w:rPr>
          <w:rFonts w:ascii="Times New Roman" w:eastAsia="Times New Roman" w:hAnsi="Times New Roman"/>
          <w:sz w:val="24"/>
          <w:szCs w:val="24"/>
          <w:lang w:eastAsia="uk-UA"/>
        </w:rPr>
      </w:pPr>
    </w:p>
    <w:p w14:paraId="4058B8C6" w14:textId="201522D8" w:rsidR="00906918" w:rsidRDefault="00906918" w:rsidP="005C720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Не менші питання викликає бездіяльність держави щодо правового регулювання земельних  правовідносин. </w:t>
      </w:r>
      <w:r w:rsidR="00272DFD">
        <w:rPr>
          <w:rFonts w:ascii="Times New Roman" w:eastAsia="Times New Roman" w:hAnsi="Times New Roman"/>
          <w:sz w:val="24"/>
          <w:szCs w:val="24"/>
          <w:lang w:eastAsia="uk-UA"/>
        </w:rPr>
        <w:t>Цього року ч</w:t>
      </w:r>
      <w:r>
        <w:rPr>
          <w:rFonts w:ascii="Times New Roman" w:eastAsia="Times New Roman" w:hAnsi="Times New Roman"/>
          <w:sz w:val="24"/>
          <w:szCs w:val="24"/>
          <w:lang w:eastAsia="uk-UA"/>
        </w:rPr>
        <w:t xml:space="preserve">ерговий раз була продовжена дія мораторію на продаж сільськогосподарської землі, а законодавство необхідне для того щоб врегулювати основні аспекти формування ринку землі залишається не прийнятим. Все це призводить до ситуації коли саме власники земельних ділянок залишаються у найгіршому становищі, права власності яких залишаються обмеженими.  </w:t>
      </w:r>
    </w:p>
    <w:p w14:paraId="0A761DA3" w14:textId="77777777" w:rsidR="00001B90" w:rsidRPr="005C720B" w:rsidRDefault="00001B90" w:rsidP="005C720B">
      <w:pPr>
        <w:spacing w:after="0" w:line="240" w:lineRule="auto"/>
        <w:jc w:val="both"/>
        <w:rPr>
          <w:rFonts w:ascii="Times New Roman" w:eastAsia="Times New Roman" w:hAnsi="Times New Roman"/>
          <w:sz w:val="24"/>
          <w:szCs w:val="24"/>
          <w:lang w:eastAsia="uk-UA"/>
        </w:rPr>
      </w:pPr>
    </w:p>
    <w:p w14:paraId="1E819F53" w14:textId="77777777" w:rsidR="00B67B92" w:rsidRPr="00EA7E81" w:rsidRDefault="00B67B92" w:rsidP="00B67B92">
      <w:pPr>
        <w:spacing w:after="0" w:line="240" w:lineRule="auto"/>
        <w:jc w:val="both"/>
        <w:rPr>
          <w:rFonts w:ascii="Times New Roman" w:eastAsia="Times New Roman" w:hAnsi="Times New Roman"/>
          <w:sz w:val="24"/>
          <w:szCs w:val="24"/>
          <w:lang w:eastAsia="uk-UA"/>
        </w:rPr>
      </w:pPr>
    </w:p>
    <w:p w14:paraId="6DCA06EB" w14:textId="77777777" w:rsidR="00B67B92" w:rsidRPr="00CB14A3" w:rsidRDefault="00B67B92" w:rsidP="00B67B92">
      <w:pPr>
        <w:spacing w:after="0" w:line="240" w:lineRule="auto"/>
        <w:jc w:val="both"/>
        <w:rPr>
          <w:rFonts w:ascii="Times New Roman" w:eastAsia="Times New Roman" w:hAnsi="Times New Roman"/>
          <w:b/>
          <w:sz w:val="24"/>
          <w:szCs w:val="24"/>
          <w:lang w:eastAsia="uk-UA"/>
        </w:rPr>
      </w:pPr>
      <w:r w:rsidRPr="00EA7E81">
        <w:rPr>
          <w:rFonts w:ascii="Times New Roman" w:eastAsia="Times New Roman" w:hAnsi="Times New Roman"/>
          <w:b/>
          <w:sz w:val="24"/>
          <w:szCs w:val="24"/>
          <w:lang w:eastAsia="uk-UA"/>
        </w:rPr>
        <w:t>2. Гарантії права власності</w:t>
      </w:r>
    </w:p>
    <w:p w14:paraId="7A78686B" w14:textId="77777777" w:rsidR="00B67B92" w:rsidRPr="00EA7E81" w:rsidRDefault="00B67B92" w:rsidP="00B67B92">
      <w:pPr>
        <w:spacing w:after="0" w:line="240" w:lineRule="auto"/>
        <w:jc w:val="both"/>
        <w:rPr>
          <w:rFonts w:ascii="Times New Roman" w:eastAsia="Times New Roman" w:hAnsi="Times New Roman"/>
          <w:b/>
          <w:sz w:val="24"/>
          <w:szCs w:val="24"/>
          <w:lang w:eastAsia="uk-UA"/>
        </w:rPr>
      </w:pPr>
    </w:p>
    <w:p w14:paraId="784AC53B" w14:textId="77777777" w:rsidR="00B67B92" w:rsidRPr="00CB14A3" w:rsidRDefault="00B67B92" w:rsidP="00B67B92">
      <w:pPr>
        <w:spacing w:after="0" w:line="240" w:lineRule="auto"/>
        <w:jc w:val="both"/>
        <w:rPr>
          <w:rFonts w:ascii="Times New Roman" w:eastAsia="Times New Roman" w:hAnsi="Times New Roman"/>
          <w:b/>
          <w:bCs/>
          <w:i/>
          <w:iCs/>
          <w:sz w:val="24"/>
          <w:szCs w:val="24"/>
          <w:lang w:eastAsia="uk-UA"/>
        </w:rPr>
      </w:pPr>
      <w:r w:rsidRPr="00CB14A3">
        <w:rPr>
          <w:rFonts w:ascii="Times New Roman" w:eastAsia="Times New Roman" w:hAnsi="Times New Roman"/>
          <w:b/>
          <w:bCs/>
          <w:i/>
          <w:iCs/>
          <w:sz w:val="24"/>
          <w:szCs w:val="24"/>
          <w:lang w:eastAsia="uk-UA"/>
        </w:rPr>
        <w:t>Державна реєстрація прав власності на нерухоме майно</w:t>
      </w:r>
    </w:p>
    <w:p w14:paraId="677D6C15" w14:textId="77777777" w:rsidR="00B67B92" w:rsidRPr="00CB14A3" w:rsidRDefault="00B67B92" w:rsidP="00B67B92">
      <w:pPr>
        <w:spacing w:after="0" w:line="240" w:lineRule="auto"/>
        <w:jc w:val="both"/>
        <w:rPr>
          <w:rFonts w:ascii="Times New Roman" w:eastAsia="Times New Roman" w:hAnsi="Times New Roman"/>
          <w:b/>
          <w:bCs/>
          <w:i/>
          <w:iCs/>
          <w:sz w:val="24"/>
          <w:szCs w:val="24"/>
          <w:lang w:eastAsia="uk-UA"/>
        </w:rPr>
      </w:pPr>
    </w:p>
    <w:p w14:paraId="2D3E446D" w14:textId="28CC43EE" w:rsidR="008430E8" w:rsidRDefault="00B67B92" w:rsidP="007D1EB1">
      <w:pPr>
        <w:spacing w:after="0" w:line="240" w:lineRule="auto"/>
        <w:jc w:val="both"/>
        <w:rPr>
          <w:rFonts w:ascii="Times New Roman" w:hAnsi="Times New Roman"/>
          <w:sz w:val="24"/>
          <w:szCs w:val="24"/>
        </w:rPr>
      </w:pPr>
      <w:r w:rsidRPr="007C09FC">
        <w:rPr>
          <w:rFonts w:ascii="Times New Roman" w:hAnsi="Times New Roman"/>
          <w:sz w:val="24"/>
          <w:szCs w:val="24"/>
        </w:rPr>
        <w:t xml:space="preserve">Впродовж останніх років процедура державної реєстрації прав на нерухоме майно </w:t>
      </w:r>
      <w:r w:rsidR="008430E8">
        <w:rPr>
          <w:rFonts w:ascii="Times New Roman" w:hAnsi="Times New Roman"/>
          <w:sz w:val="24"/>
          <w:szCs w:val="24"/>
        </w:rPr>
        <w:t>зазнає постійного реформування</w:t>
      </w:r>
      <w:r w:rsidR="007C09FC" w:rsidRPr="007C09FC">
        <w:rPr>
          <w:rFonts w:ascii="Times New Roman" w:hAnsi="Times New Roman"/>
          <w:sz w:val="24"/>
          <w:szCs w:val="24"/>
        </w:rPr>
        <w:t>.</w:t>
      </w:r>
      <w:r w:rsidR="008430E8">
        <w:rPr>
          <w:rFonts w:ascii="Times New Roman" w:hAnsi="Times New Roman"/>
          <w:sz w:val="24"/>
          <w:szCs w:val="24"/>
        </w:rPr>
        <w:t xml:space="preserve"> </w:t>
      </w:r>
      <w:r w:rsidR="00724A87">
        <w:rPr>
          <w:rFonts w:ascii="Times New Roman" w:hAnsi="Times New Roman"/>
          <w:sz w:val="24"/>
          <w:szCs w:val="24"/>
        </w:rPr>
        <w:t>І ц</w:t>
      </w:r>
      <w:r w:rsidR="008430E8">
        <w:rPr>
          <w:rFonts w:ascii="Times New Roman" w:hAnsi="Times New Roman"/>
          <w:sz w:val="24"/>
          <w:szCs w:val="24"/>
        </w:rPr>
        <w:t xml:space="preserve">ей рік також не став виключенням але попри певні позитивні моменти щодо спрощення реєстрації нерухомості ці зміни принесли численні ризики щодо захищеності права на мирне володіння майном в Україні. </w:t>
      </w:r>
    </w:p>
    <w:p w14:paraId="3F56CAAB" w14:textId="77777777" w:rsidR="007D1EB1" w:rsidRDefault="007D1EB1" w:rsidP="007D1EB1">
      <w:pPr>
        <w:spacing w:after="0" w:line="240" w:lineRule="auto"/>
        <w:jc w:val="both"/>
        <w:rPr>
          <w:rFonts w:ascii="Times New Roman" w:hAnsi="Times New Roman"/>
          <w:sz w:val="24"/>
          <w:szCs w:val="24"/>
        </w:rPr>
      </w:pPr>
    </w:p>
    <w:p w14:paraId="7977FF3E" w14:textId="153D3B63" w:rsidR="00724A87" w:rsidRDefault="008430E8" w:rsidP="007D1EB1">
      <w:pPr>
        <w:spacing w:after="0" w:line="240" w:lineRule="auto"/>
        <w:jc w:val="both"/>
        <w:rPr>
          <w:rFonts w:ascii="Times New Roman" w:hAnsi="Times New Roman"/>
          <w:sz w:val="24"/>
          <w:szCs w:val="24"/>
        </w:rPr>
      </w:pPr>
      <w:r w:rsidRPr="008430E8">
        <w:rPr>
          <w:rFonts w:ascii="Times New Roman" w:hAnsi="Times New Roman"/>
          <w:sz w:val="24"/>
          <w:szCs w:val="24"/>
        </w:rPr>
        <w:t xml:space="preserve">1 січня </w:t>
      </w:r>
      <w:r>
        <w:rPr>
          <w:rFonts w:ascii="Times New Roman" w:hAnsi="Times New Roman"/>
          <w:sz w:val="24"/>
          <w:szCs w:val="24"/>
        </w:rPr>
        <w:t>2016</w:t>
      </w:r>
      <w:r w:rsidRPr="008430E8">
        <w:rPr>
          <w:rFonts w:ascii="Times New Roman" w:hAnsi="Times New Roman"/>
          <w:sz w:val="24"/>
          <w:szCs w:val="24"/>
        </w:rPr>
        <w:t xml:space="preserve"> року в Україні набув чинності Закон «Про внесення змін до Закону України «Про державну реєстрацію прав на нерухом</w:t>
      </w:r>
      <w:r w:rsidR="000D5281">
        <w:rPr>
          <w:rFonts w:ascii="Times New Roman" w:hAnsi="Times New Roman"/>
          <w:sz w:val="24"/>
          <w:szCs w:val="24"/>
        </w:rPr>
        <w:t>е майно та їхніх обтяжень»</w:t>
      </w:r>
      <w:r>
        <w:rPr>
          <w:rFonts w:ascii="Times New Roman" w:hAnsi="Times New Roman"/>
          <w:sz w:val="24"/>
          <w:szCs w:val="24"/>
        </w:rPr>
        <w:t xml:space="preserve">. </w:t>
      </w:r>
    </w:p>
    <w:p w14:paraId="691BEED9" w14:textId="77777777" w:rsidR="007D1EB1" w:rsidRDefault="007D1EB1" w:rsidP="007D1EB1">
      <w:pPr>
        <w:spacing w:after="0" w:line="240" w:lineRule="auto"/>
        <w:jc w:val="both"/>
        <w:rPr>
          <w:rFonts w:ascii="Times New Roman" w:hAnsi="Times New Roman"/>
          <w:sz w:val="24"/>
          <w:szCs w:val="24"/>
        </w:rPr>
      </w:pPr>
    </w:p>
    <w:p w14:paraId="6FFC4732" w14:textId="75950CA3" w:rsidR="000D5281" w:rsidRDefault="000D5281" w:rsidP="007D1EB1">
      <w:pPr>
        <w:spacing w:after="0" w:line="240" w:lineRule="auto"/>
        <w:jc w:val="both"/>
        <w:rPr>
          <w:rFonts w:ascii="Times New Roman" w:hAnsi="Times New Roman"/>
          <w:sz w:val="24"/>
          <w:szCs w:val="24"/>
        </w:rPr>
      </w:pPr>
      <w:r w:rsidRPr="000D5281">
        <w:rPr>
          <w:rFonts w:ascii="Times New Roman" w:hAnsi="Times New Roman"/>
          <w:sz w:val="24"/>
          <w:szCs w:val="24"/>
        </w:rPr>
        <w:t>У першу чергу</w:t>
      </w:r>
      <w:r>
        <w:rPr>
          <w:rFonts w:ascii="Times New Roman" w:hAnsi="Times New Roman"/>
          <w:sz w:val="24"/>
          <w:szCs w:val="24"/>
        </w:rPr>
        <w:t xml:space="preserve"> цим законом</w:t>
      </w:r>
      <w:r w:rsidR="00365C9A">
        <w:rPr>
          <w:rFonts w:ascii="Times New Roman" w:hAnsi="Times New Roman"/>
          <w:sz w:val="24"/>
          <w:szCs w:val="24"/>
        </w:rPr>
        <w:t xml:space="preserve"> було </w:t>
      </w:r>
      <w:r w:rsidRPr="000D5281">
        <w:rPr>
          <w:rFonts w:ascii="Times New Roman" w:hAnsi="Times New Roman"/>
          <w:sz w:val="24"/>
          <w:szCs w:val="24"/>
        </w:rPr>
        <w:t xml:space="preserve">значно розширено перелік суб’єктів, які наділені повноваженнями проводити державну реєстрацію прав. Законом </w:t>
      </w:r>
      <w:r w:rsidR="00365C9A">
        <w:rPr>
          <w:rFonts w:ascii="Times New Roman" w:hAnsi="Times New Roman"/>
          <w:sz w:val="24"/>
          <w:szCs w:val="24"/>
        </w:rPr>
        <w:t>передбачив</w:t>
      </w:r>
      <w:r w:rsidRPr="000D5281">
        <w:rPr>
          <w:rFonts w:ascii="Times New Roman" w:hAnsi="Times New Roman"/>
          <w:sz w:val="24"/>
          <w:szCs w:val="24"/>
        </w:rPr>
        <w:t>, що державним реєстра</w:t>
      </w:r>
      <w:r w:rsidR="00365C9A">
        <w:rPr>
          <w:rFonts w:ascii="Times New Roman" w:hAnsi="Times New Roman"/>
          <w:sz w:val="24"/>
          <w:szCs w:val="24"/>
        </w:rPr>
        <w:t xml:space="preserve">тором є </w:t>
      </w:r>
      <w:r w:rsidRPr="000D5281">
        <w:rPr>
          <w:rFonts w:ascii="Times New Roman" w:hAnsi="Times New Roman"/>
          <w:sz w:val="24"/>
          <w:szCs w:val="24"/>
        </w:rPr>
        <w:t xml:space="preserve">нотаріус, незалежно від вчинення ним нотаріальної дії. Окрім нотаріусів, реєструвати майно може департамент </w:t>
      </w:r>
      <w:proofErr w:type="spellStart"/>
      <w:r w:rsidRPr="000D5281">
        <w:rPr>
          <w:rFonts w:ascii="Times New Roman" w:hAnsi="Times New Roman"/>
          <w:sz w:val="24"/>
          <w:szCs w:val="24"/>
        </w:rPr>
        <w:t>держреєстрації</w:t>
      </w:r>
      <w:proofErr w:type="spellEnd"/>
      <w:r w:rsidRPr="000D5281">
        <w:rPr>
          <w:rFonts w:ascii="Times New Roman" w:hAnsi="Times New Roman"/>
          <w:sz w:val="24"/>
          <w:szCs w:val="24"/>
        </w:rPr>
        <w:t xml:space="preserve"> Мін’юсту, а також місцеві органи влади</w:t>
      </w:r>
      <w:r>
        <w:rPr>
          <w:rFonts w:ascii="Times New Roman" w:hAnsi="Times New Roman"/>
          <w:sz w:val="24"/>
          <w:szCs w:val="24"/>
        </w:rPr>
        <w:t>.</w:t>
      </w:r>
      <w:r w:rsidR="00724A87">
        <w:rPr>
          <w:rFonts w:ascii="Times New Roman" w:hAnsi="Times New Roman"/>
          <w:sz w:val="24"/>
          <w:szCs w:val="24"/>
        </w:rPr>
        <w:t xml:space="preserve"> </w:t>
      </w:r>
      <w:r w:rsidR="00724A87" w:rsidRPr="00724A87">
        <w:rPr>
          <w:rFonts w:ascii="Times New Roman" w:hAnsi="Times New Roman"/>
          <w:sz w:val="24"/>
          <w:szCs w:val="24"/>
        </w:rPr>
        <w:t>Крім цього, державна реєстрація права власності проводиться незалежно від місцезнаходження нерухомого майна. Права можна реєструвати у будь-якого держ</w:t>
      </w:r>
      <w:r w:rsidR="00365C9A">
        <w:rPr>
          <w:rFonts w:ascii="Times New Roman" w:hAnsi="Times New Roman"/>
          <w:sz w:val="24"/>
          <w:szCs w:val="24"/>
        </w:rPr>
        <w:t xml:space="preserve">авного </w:t>
      </w:r>
      <w:r w:rsidR="00724A87" w:rsidRPr="00724A87">
        <w:rPr>
          <w:rFonts w:ascii="Times New Roman" w:hAnsi="Times New Roman"/>
          <w:sz w:val="24"/>
          <w:szCs w:val="24"/>
        </w:rPr>
        <w:t>реєстратора у межах області, а у нотаріуса – у межах всієї України.</w:t>
      </w:r>
    </w:p>
    <w:p w14:paraId="7212B748" w14:textId="77777777" w:rsidR="007D1EB1" w:rsidRDefault="007D1EB1" w:rsidP="007D1EB1">
      <w:pPr>
        <w:spacing w:after="0" w:line="240" w:lineRule="auto"/>
        <w:jc w:val="both"/>
        <w:rPr>
          <w:rFonts w:ascii="Times New Roman" w:hAnsi="Times New Roman"/>
          <w:sz w:val="24"/>
          <w:szCs w:val="24"/>
        </w:rPr>
      </w:pPr>
    </w:p>
    <w:p w14:paraId="44C15EF9" w14:textId="1EECA2AB" w:rsidR="0054072E" w:rsidRDefault="00724A87" w:rsidP="007D1EB1">
      <w:pPr>
        <w:spacing w:after="0" w:line="240" w:lineRule="auto"/>
        <w:jc w:val="both"/>
        <w:rPr>
          <w:rFonts w:ascii="Times New Roman" w:hAnsi="Times New Roman"/>
          <w:sz w:val="24"/>
          <w:szCs w:val="24"/>
        </w:rPr>
      </w:pPr>
      <w:r>
        <w:rPr>
          <w:rFonts w:ascii="Times New Roman" w:hAnsi="Times New Roman"/>
          <w:sz w:val="24"/>
          <w:szCs w:val="24"/>
        </w:rPr>
        <w:t xml:space="preserve">Також </w:t>
      </w:r>
      <w:r w:rsidR="00272DFD">
        <w:rPr>
          <w:rFonts w:ascii="Times New Roman" w:hAnsi="Times New Roman"/>
          <w:sz w:val="24"/>
          <w:szCs w:val="24"/>
        </w:rPr>
        <w:t xml:space="preserve">була </w:t>
      </w:r>
      <w:r w:rsidR="0054072E">
        <w:rPr>
          <w:rFonts w:ascii="Times New Roman" w:hAnsi="Times New Roman"/>
          <w:sz w:val="24"/>
          <w:szCs w:val="24"/>
        </w:rPr>
        <w:t>скасована обов’язкова наявність правовстановлюючих доку</w:t>
      </w:r>
      <w:r w:rsidR="0054072E" w:rsidRPr="0054072E">
        <w:rPr>
          <w:rFonts w:ascii="Times New Roman" w:hAnsi="Times New Roman"/>
          <w:sz w:val="24"/>
          <w:szCs w:val="24"/>
        </w:rPr>
        <w:t>ментів на майно для здійснення державної реєстрації (свідоцтва про держ</w:t>
      </w:r>
      <w:r w:rsidR="0054072E">
        <w:rPr>
          <w:rFonts w:ascii="Times New Roman" w:hAnsi="Times New Roman"/>
          <w:sz w:val="24"/>
          <w:szCs w:val="24"/>
        </w:rPr>
        <w:t>авну реєстрацію, витягів з Дер</w:t>
      </w:r>
      <w:r w:rsidR="0054072E" w:rsidRPr="0054072E">
        <w:rPr>
          <w:rFonts w:ascii="Times New Roman" w:hAnsi="Times New Roman"/>
          <w:sz w:val="24"/>
          <w:szCs w:val="24"/>
        </w:rPr>
        <w:t xml:space="preserve">жавного реєстру). </w:t>
      </w:r>
      <w:r w:rsidR="0054072E">
        <w:rPr>
          <w:rFonts w:ascii="Times New Roman" w:hAnsi="Times New Roman"/>
          <w:sz w:val="24"/>
          <w:szCs w:val="24"/>
        </w:rPr>
        <w:t>І відповідно</w:t>
      </w:r>
      <w:r w:rsidR="0054072E" w:rsidRPr="0054072E">
        <w:rPr>
          <w:rFonts w:ascii="Times New Roman" w:hAnsi="Times New Roman"/>
          <w:sz w:val="24"/>
          <w:szCs w:val="24"/>
        </w:rPr>
        <w:t xml:space="preserve"> право вла</w:t>
      </w:r>
      <w:r w:rsidR="0054072E">
        <w:rPr>
          <w:rFonts w:ascii="Times New Roman" w:hAnsi="Times New Roman"/>
          <w:sz w:val="24"/>
          <w:szCs w:val="24"/>
        </w:rPr>
        <w:t xml:space="preserve">сності чи інше речове право </w:t>
      </w:r>
      <w:r w:rsidR="00272DFD">
        <w:rPr>
          <w:rFonts w:ascii="Times New Roman" w:hAnsi="Times New Roman"/>
          <w:sz w:val="24"/>
          <w:szCs w:val="24"/>
        </w:rPr>
        <w:t>посвідчувалася</w:t>
      </w:r>
      <w:r w:rsidR="0054072E" w:rsidRPr="0054072E">
        <w:rPr>
          <w:rFonts w:ascii="Times New Roman" w:hAnsi="Times New Roman"/>
          <w:sz w:val="24"/>
          <w:szCs w:val="24"/>
        </w:rPr>
        <w:t xml:space="preserve"> тільки записом </w:t>
      </w:r>
      <w:r w:rsidR="0054072E">
        <w:rPr>
          <w:rFonts w:ascii="Times New Roman" w:hAnsi="Times New Roman"/>
          <w:sz w:val="24"/>
          <w:szCs w:val="24"/>
        </w:rPr>
        <w:t>у Дер</w:t>
      </w:r>
      <w:r w:rsidR="0054072E" w:rsidRPr="0054072E">
        <w:rPr>
          <w:rFonts w:ascii="Times New Roman" w:hAnsi="Times New Roman"/>
          <w:sz w:val="24"/>
          <w:szCs w:val="24"/>
        </w:rPr>
        <w:t>жавн</w:t>
      </w:r>
      <w:r w:rsidR="0054072E">
        <w:rPr>
          <w:rFonts w:ascii="Times New Roman" w:hAnsi="Times New Roman"/>
          <w:sz w:val="24"/>
          <w:szCs w:val="24"/>
        </w:rPr>
        <w:t>ому реєстрі. Свідоцтва та витя</w:t>
      </w:r>
      <w:r w:rsidR="0054072E" w:rsidRPr="0054072E">
        <w:rPr>
          <w:rFonts w:ascii="Times New Roman" w:hAnsi="Times New Roman"/>
          <w:sz w:val="24"/>
          <w:szCs w:val="24"/>
        </w:rPr>
        <w:t>ги на бланку встановленого зразка не видаються. Власник має право отримати інформаційну довідку з Д</w:t>
      </w:r>
      <w:r w:rsidR="0054072E">
        <w:rPr>
          <w:rFonts w:ascii="Times New Roman" w:hAnsi="Times New Roman"/>
          <w:sz w:val="24"/>
          <w:szCs w:val="24"/>
        </w:rPr>
        <w:t>ержавного реєстру, яка оформлю</w:t>
      </w:r>
      <w:r w:rsidR="0054072E" w:rsidRPr="0054072E">
        <w:rPr>
          <w:rFonts w:ascii="Times New Roman" w:hAnsi="Times New Roman"/>
          <w:sz w:val="24"/>
          <w:szCs w:val="24"/>
        </w:rPr>
        <w:t>єть</w:t>
      </w:r>
      <w:r w:rsidR="0054072E">
        <w:rPr>
          <w:rFonts w:ascii="Times New Roman" w:hAnsi="Times New Roman"/>
          <w:sz w:val="24"/>
          <w:szCs w:val="24"/>
        </w:rPr>
        <w:t>ся на аркуші паперу А4 без про</w:t>
      </w:r>
      <w:r w:rsidR="0054072E" w:rsidRPr="0054072E">
        <w:rPr>
          <w:rFonts w:ascii="Times New Roman" w:hAnsi="Times New Roman"/>
          <w:sz w:val="24"/>
          <w:szCs w:val="24"/>
        </w:rPr>
        <w:t xml:space="preserve">ставляння підпису та печатки </w:t>
      </w:r>
      <w:r w:rsidR="0054072E">
        <w:rPr>
          <w:rFonts w:ascii="Times New Roman" w:hAnsi="Times New Roman"/>
          <w:sz w:val="24"/>
          <w:szCs w:val="24"/>
        </w:rPr>
        <w:t>дер</w:t>
      </w:r>
      <w:r w:rsidR="0054072E" w:rsidRPr="0054072E">
        <w:rPr>
          <w:rFonts w:ascii="Times New Roman" w:hAnsi="Times New Roman"/>
          <w:sz w:val="24"/>
          <w:szCs w:val="24"/>
        </w:rPr>
        <w:t xml:space="preserve">жавного реєстратора. Для вчинення правочинів щодо нерухомого майна, власнику такого майна достатньо з’явитись до нотаріуса з паспортом та </w:t>
      </w:r>
      <w:r w:rsidR="0054072E">
        <w:rPr>
          <w:rFonts w:ascii="Times New Roman" w:hAnsi="Times New Roman"/>
          <w:sz w:val="24"/>
          <w:szCs w:val="24"/>
        </w:rPr>
        <w:t>ідентифікаційним кодом, за умо</w:t>
      </w:r>
      <w:r w:rsidR="0054072E" w:rsidRPr="0054072E">
        <w:rPr>
          <w:rFonts w:ascii="Times New Roman" w:hAnsi="Times New Roman"/>
          <w:sz w:val="24"/>
          <w:szCs w:val="24"/>
        </w:rPr>
        <w:t xml:space="preserve">ви що інформація про майно внесена до Реєстру. </w:t>
      </w:r>
    </w:p>
    <w:p w14:paraId="77293B61" w14:textId="77777777" w:rsidR="007D1EB1" w:rsidRDefault="007D1EB1" w:rsidP="007D1EB1">
      <w:pPr>
        <w:spacing w:after="0" w:line="240" w:lineRule="auto"/>
        <w:jc w:val="both"/>
        <w:rPr>
          <w:rFonts w:ascii="Times New Roman" w:hAnsi="Times New Roman"/>
          <w:sz w:val="24"/>
          <w:szCs w:val="24"/>
        </w:rPr>
      </w:pPr>
    </w:p>
    <w:p w14:paraId="3A22AEA1" w14:textId="019276B5" w:rsidR="0054072E" w:rsidRDefault="0054072E" w:rsidP="007D1EB1">
      <w:pPr>
        <w:spacing w:after="0" w:line="240" w:lineRule="auto"/>
        <w:jc w:val="both"/>
        <w:rPr>
          <w:rFonts w:ascii="Times New Roman" w:hAnsi="Times New Roman"/>
          <w:sz w:val="24"/>
          <w:szCs w:val="24"/>
        </w:rPr>
      </w:pPr>
      <w:r>
        <w:rPr>
          <w:rFonts w:ascii="Times New Roman" w:hAnsi="Times New Roman"/>
          <w:sz w:val="24"/>
          <w:szCs w:val="24"/>
        </w:rPr>
        <w:t>Крім того запроваджено механізм адмі</w:t>
      </w:r>
      <w:r w:rsidRPr="0054072E">
        <w:rPr>
          <w:rFonts w:ascii="Times New Roman" w:hAnsi="Times New Roman"/>
          <w:sz w:val="24"/>
          <w:szCs w:val="24"/>
        </w:rPr>
        <w:t>ністративного оскарження рішень, п</w:t>
      </w:r>
      <w:r>
        <w:rPr>
          <w:rFonts w:ascii="Times New Roman" w:hAnsi="Times New Roman"/>
          <w:sz w:val="24"/>
          <w:szCs w:val="24"/>
        </w:rPr>
        <w:t>рийнятих у сфері державної реє</w:t>
      </w:r>
      <w:r w:rsidRPr="0054072E">
        <w:rPr>
          <w:rFonts w:ascii="Times New Roman" w:hAnsi="Times New Roman"/>
          <w:sz w:val="24"/>
          <w:szCs w:val="24"/>
        </w:rPr>
        <w:t>страції прав</w:t>
      </w:r>
      <w:r>
        <w:rPr>
          <w:rFonts w:ascii="Times New Roman" w:hAnsi="Times New Roman"/>
          <w:sz w:val="24"/>
          <w:szCs w:val="24"/>
        </w:rPr>
        <w:t>.</w:t>
      </w:r>
    </w:p>
    <w:p w14:paraId="6AE0B01A" w14:textId="77777777" w:rsidR="007D1EB1" w:rsidRDefault="007D1EB1" w:rsidP="007D1EB1">
      <w:pPr>
        <w:spacing w:after="0" w:line="240" w:lineRule="auto"/>
        <w:jc w:val="both"/>
        <w:rPr>
          <w:rFonts w:ascii="Times New Roman" w:hAnsi="Times New Roman"/>
          <w:sz w:val="24"/>
          <w:szCs w:val="24"/>
        </w:rPr>
      </w:pPr>
    </w:p>
    <w:p w14:paraId="4D926E59" w14:textId="4FF8F243" w:rsidR="0054072E" w:rsidRDefault="0054072E" w:rsidP="007D1EB1">
      <w:pPr>
        <w:spacing w:after="0" w:line="240" w:lineRule="auto"/>
        <w:jc w:val="both"/>
        <w:rPr>
          <w:rFonts w:ascii="Times New Roman" w:hAnsi="Times New Roman"/>
          <w:sz w:val="24"/>
          <w:szCs w:val="24"/>
        </w:rPr>
      </w:pPr>
      <w:r>
        <w:rPr>
          <w:rFonts w:ascii="Times New Roman" w:hAnsi="Times New Roman"/>
          <w:sz w:val="24"/>
          <w:szCs w:val="24"/>
        </w:rPr>
        <w:t xml:space="preserve">Позитивними сторонами цих змін </w:t>
      </w:r>
      <w:r w:rsidR="001F0810">
        <w:rPr>
          <w:rFonts w:ascii="Times New Roman" w:hAnsi="Times New Roman"/>
          <w:sz w:val="24"/>
          <w:szCs w:val="24"/>
        </w:rPr>
        <w:t xml:space="preserve">є спрощення процедур реєстрації нерухомого майна, а відповідно і зменшення часу необхідного для її звершення. Крім того ці зміни розглядаються як один із засобів боротьби із побутовою корупцією  </w:t>
      </w:r>
      <w:r w:rsidR="001F0810" w:rsidRPr="001F0810">
        <w:rPr>
          <w:rFonts w:ascii="Times New Roman" w:hAnsi="Times New Roman"/>
          <w:sz w:val="24"/>
          <w:szCs w:val="24"/>
        </w:rPr>
        <w:t>в органах державної реєстрації.</w:t>
      </w:r>
    </w:p>
    <w:p w14:paraId="1C72E75B" w14:textId="77777777" w:rsidR="007D1EB1" w:rsidRPr="001F0810" w:rsidRDefault="007D1EB1" w:rsidP="007D1EB1">
      <w:pPr>
        <w:spacing w:after="0" w:line="240" w:lineRule="auto"/>
        <w:jc w:val="both"/>
        <w:rPr>
          <w:rFonts w:ascii="Times New Roman" w:hAnsi="Times New Roman"/>
          <w:sz w:val="24"/>
          <w:szCs w:val="24"/>
        </w:rPr>
      </w:pPr>
    </w:p>
    <w:p w14:paraId="6DE7C081" w14:textId="34237F00" w:rsidR="0054072E" w:rsidRDefault="001F0810" w:rsidP="007D1EB1">
      <w:pPr>
        <w:spacing w:after="0" w:line="240" w:lineRule="auto"/>
        <w:rPr>
          <w:rFonts w:ascii="Times New Roman" w:hAnsi="Times New Roman"/>
          <w:sz w:val="24"/>
          <w:szCs w:val="24"/>
        </w:rPr>
      </w:pPr>
      <w:r>
        <w:rPr>
          <w:rFonts w:ascii="Times New Roman" w:hAnsi="Times New Roman"/>
          <w:sz w:val="24"/>
          <w:szCs w:val="24"/>
        </w:rPr>
        <w:t xml:space="preserve">Водночас </w:t>
      </w:r>
      <w:r w:rsidR="00F12FC4">
        <w:rPr>
          <w:rFonts w:ascii="Times New Roman" w:hAnsi="Times New Roman"/>
          <w:sz w:val="24"/>
          <w:szCs w:val="24"/>
        </w:rPr>
        <w:t>багато</w:t>
      </w:r>
      <w:r w:rsidR="00F12FC4" w:rsidRPr="00F12FC4">
        <w:rPr>
          <w:rFonts w:ascii="Times New Roman" w:hAnsi="Times New Roman"/>
          <w:sz w:val="24"/>
          <w:szCs w:val="24"/>
        </w:rPr>
        <w:t xml:space="preserve"> юристів та експертів</w:t>
      </w:r>
      <w:r w:rsidR="00F12FC4">
        <w:rPr>
          <w:rFonts w:ascii="Times New Roman" w:hAnsi="Times New Roman"/>
          <w:sz w:val="24"/>
          <w:szCs w:val="24"/>
        </w:rPr>
        <w:t xml:space="preserve"> від початку висловлювали занепокоєння недо</w:t>
      </w:r>
      <w:r w:rsidR="00F12FC4" w:rsidRPr="00F12FC4">
        <w:rPr>
          <w:rFonts w:ascii="Times New Roman" w:hAnsi="Times New Roman"/>
          <w:sz w:val="24"/>
          <w:szCs w:val="24"/>
        </w:rPr>
        <w:t>ста</w:t>
      </w:r>
      <w:r w:rsidR="00F12FC4">
        <w:rPr>
          <w:rFonts w:ascii="Times New Roman" w:hAnsi="Times New Roman"/>
          <w:sz w:val="24"/>
          <w:szCs w:val="24"/>
        </w:rPr>
        <w:t>тнім рівнем захисту автоматизо</w:t>
      </w:r>
      <w:r w:rsidR="00F12FC4" w:rsidRPr="00F12FC4">
        <w:rPr>
          <w:rFonts w:ascii="Times New Roman" w:hAnsi="Times New Roman"/>
          <w:sz w:val="24"/>
          <w:szCs w:val="24"/>
        </w:rPr>
        <w:t>ваної системи Державного реєстру.</w:t>
      </w:r>
    </w:p>
    <w:p w14:paraId="50CBDF65" w14:textId="77777777" w:rsidR="007D1EB1" w:rsidRDefault="007D1EB1" w:rsidP="007D1EB1">
      <w:pPr>
        <w:spacing w:after="0" w:line="240" w:lineRule="auto"/>
        <w:rPr>
          <w:rFonts w:ascii="Times New Roman" w:hAnsi="Times New Roman"/>
          <w:sz w:val="24"/>
          <w:szCs w:val="24"/>
        </w:rPr>
      </w:pPr>
    </w:p>
    <w:p w14:paraId="205B3192" w14:textId="6B4451D1" w:rsidR="00F12FC4" w:rsidRDefault="00F12FC4" w:rsidP="007D1EB1">
      <w:pPr>
        <w:spacing w:after="0" w:line="240" w:lineRule="auto"/>
        <w:jc w:val="both"/>
        <w:rPr>
          <w:rFonts w:ascii="Times New Roman" w:hAnsi="Times New Roman"/>
          <w:sz w:val="24"/>
          <w:szCs w:val="24"/>
        </w:rPr>
      </w:pPr>
      <w:r w:rsidRPr="00F12FC4">
        <w:rPr>
          <w:rFonts w:ascii="Times New Roman" w:hAnsi="Times New Roman"/>
          <w:sz w:val="24"/>
          <w:szCs w:val="24"/>
        </w:rPr>
        <w:t>З початку 2016 р. зросла кількість повідомлень про випадки вчинення не</w:t>
      </w:r>
      <w:r>
        <w:rPr>
          <w:rFonts w:ascii="Times New Roman" w:hAnsi="Times New Roman"/>
          <w:sz w:val="24"/>
          <w:szCs w:val="24"/>
        </w:rPr>
        <w:t>законних реєстраційних дій шля</w:t>
      </w:r>
      <w:r w:rsidRPr="00F12FC4">
        <w:rPr>
          <w:rFonts w:ascii="Times New Roman" w:hAnsi="Times New Roman"/>
          <w:sz w:val="24"/>
          <w:szCs w:val="24"/>
        </w:rPr>
        <w:t>хом несанкціонованого доступу до Державного реєстру. Так, видання «Главком» повідомляє, що станом на початок червня 2016 р. шляхом зламу Державного</w:t>
      </w:r>
      <w:r>
        <w:rPr>
          <w:rFonts w:ascii="Times New Roman" w:hAnsi="Times New Roman"/>
          <w:sz w:val="24"/>
          <w:szCs w:val="24"/>
        </w:rPr>
        <w:t xml:space="preserve"> реєстру з банків</w:t>
      </w:r>
      <w:r w:rsidRPr="00F12FC4">
        <w:rPr>
          <w:rFonts w:ascii="Times New Roman" w:hAnsi="Times New Roman"/>
          <w:sz w:val="24"/>
          <w:szCs w:val="24"/>
        </w:rPr>
        <w:t xml:space="preserve">ської іпотеки по всій країні виведено </w:t>
      </w:r>
      <w:r>
        <w:rPr>
          <w:rFonts w:ascii="Times New Roman" w:hAnsi="Times New Roman"/>
          <w:sz w:val="24"/>
          <w:szCs w:val="24"/>
        </w:rPr>
        <w:t xml:space="preserve">майна на суму понад 100 </w:t>
      </w:r>
      <w:proofErr w:type="spellStart"/>
      <w:r>
        <w:rPr>
          <w:rFonts w:ascii="Times New Roman" w:hAnsi="Times New Roman"/>
          <w:sz w:val="24"/>
          <w:szCs w:val="24"/>
        </w:rPr>
        <w:t>млн</w:t>
      </w:r>
      <w:proofErr w:type="spellEnd"/>
      <w:r>
        <w:rPr>
          <w:rFonts w:ascii="Times New Roman" w:hAnsi="Times New Roman"/>
          <w:sz w:val="24"/>
          <w:szCs w:val="24"/>
        </w:rPr>
        <w:t xml:space="preserve"> до</w:t>
      </w:r>
      <w:r w:rsidRPr="00F12FC4">
        <w:rPr>
          <w:rFonts w:ascii="Times New Roman" w:hAnsi="Times New Roman"/>
          <w:sz w:val="24"/>
          <w:szCs w:val="24"/>
        </w:rPr>
        <w:t>ларів США. На порталі «</w:t>
      </w:r>
      <w:proofErr w:type="spellStart"/>
      <w:r w:rsidRPr="00F12FC4">
        <w:rPr>
          <w:rFonts w:ascii="Times New Roman" w:hAnsi="Times New Roman"/>
          <w:sz w:val="24"/>
          <w:szCs w:val="24"/>
        </w:rPr>
        <w:t>Антирейд</w:t>
      </w:r>
      <w:proofErr w:type="spellEnd"/>
      <w:r w:rsidRPr="00F12FC4">
        <w:rPr>
          <w:rFonts w:ascii="Times New Roman" w:hAnsi="Times New Roman"/>
          <w:sz w:val="24"/>
          <w:szCs w:val="24"/>
        </w:rPr>
        <w:t>» 22.06.2016 р. з’явилась публікація, у як</w:t>
      </w:r>
      <w:r>
        <w:rPr>
          <w:rFonts w:ascii="Times New Roman" w:hAnsi="Times New Roman"/>
          <w:sz w:val="24"/>
          <w:szCs w:val="24"/>
        </w:rPr>
        <w:t>ій вказується, що внаслідок не</w:t>
      </w:r>
      <w:r w:rsidRPr="00F12FC4">
        <w:rPr>
          <w:rFonts w:ascii="Times New Roman" w:hAnsi="Times New Roman"/>
          <w:sz w:val="24"/>
          <w:szCs w:val="24"/>
        </w:rPr>
        <w:t>сан</w:t>
      </w:r>
      <w:r>
        <w:rPr>
          <w:rFonts w:ascii="Times New Roman" w:hAnsi="Times New Roman"/>
          <w:sz w:val="24"/>
          <w:szCs w:val="24"/>
        </w:rPr>
        <w:t>кціонованого доступу до Держав</w:t>
      </w:r>
      <w:r w:rsidRPr="00F12FC4">
        <w:rPr>
          <w:rFonts w:ascii="Times New Roman" w:hAnsi="Times New Roman"/>
          <w:sz w:val="24"/>
          <w:szCs w:val="24"/>
        </w:rPr>
        <w:t>ного реєстру було зроблено спробу вивести ліквідне нерухоме майно вар</w:t>
      </w:r>
      <w:r>
        <w:rPr>
          <w:rFonts w:ascii="Times New Roman" w:hAnsi="Times New Roman"/>
          <w:sz w:val="24"/>
          <w:szCs w:val="24"/>
        </w:rPr>
        <w:t xml:space="preserve">тістю понад 2 </w:t>
      </w:r>
      <w:proofErr w:type="spellStart"/>
      <w:r>
        <w:rPr>
          <w:rFonts w:ascii="Times New Roman" w:hAnsi="Times New Roman"/>
          <w:sz w:val="24"/>
          <w:szCs w:val="24"/>
        </w:rPr>
        <w:t>млн</w:t>
      </w:r>
      <w:proofErr w:type="spellEnd"/>
      <w:r>
        <w:rPr>
          <w:rFonts w:ascii="Times New Roman" w:hAnsi="Times New Roman"/>
          <w:sz w:val="24"/>
          <w:szCs w:val="24"/>
        </w:rPr>
        <w:t xml:space="preserve"> </w:t>
      </w:r>
      <w:proofErr w:type="spellStart"/>
      <w:r>
        <w:rPr>
          <w:rFonts w:ascii="Times New Roman" w:hAnsi="Times New Roman"/>
          <w:sz w:val="24"/>
          <w:szCs w:val="24"/>
        </w:rPr>
        <w:t>грн</w:t>
      </w:r>
      <w:proofErr w:type="spellEnd"/>
      <w:r>
        <w:rPr>
          <w:rFonts w:ascii="Times New Roman" w:hAnsi="Times New Roman"/>
          <w:sz w:val="24"/>
          <w:szCs w:val="24"/>
        </w:rPr>
        <w:t xml:space="preserve"> з-під за</w:t>
      </w:r>
      <w:r w:rsidRPr="00F12FC4">
        <w:rPr>
          <w:rFonts w:ascii="Times New Roman" w:hAnsi="Times New Roman"/>
          <w:sz w:val="24"/>
          <w:szCs w:val="24"/>
        </w:rPr>
        <w:t>стави ПАТ «</w:t>
      </w:r>
      <w:proofErr w:type="spellStart"/>
      <w:r w:rsidRPr="00F12FC4">
        <w:rPr>
          <w:rFonts w:ascii="Times New Roman" w:hAnsi="Times New Roman"/>
          <w:sz w:val="24"/>
          <w:szCs w:val="24"/>
        </w:rPr>
        <w:t>Укрбізнесбанк</w:t>
      </w:r>
      <w:proofErr w:type="spellEnd"/>
      <w:r w:rsidRPr="00F12FC4">
        <w:rPr>
          <w:rFonts w:ascii="Times New Roman" w:hAnsi="Times New Roman"/>
          <w:sz w:val="24"/>
          <w:szCs w:val="24"/>
        </w:rPr>
        <w:t>».</w:t>
      </w:r>
      <w:r w:rsidR="00741F85">
        <w:rPr>
          <w:rStyle w:val="a5"/>
          <w:rFonts w:ascii="Times New Roman" w:hAnsi="Times New Roman"/>
          <w:sz w:val="24"/>
          <w:szCs w:val="24"/>
        </w:rPr>
        <w:footnoteReference w:id="3"/>
      </w:r>
    </w:p>
    <w:p w14:paraId="3703BB62" w14:textId="77777777" w:rsidR="007D1EB1" w:rsidRPr="00F12FC4" w:rsidRDefault="007D1EB1" w:rsidP="007D1EB1">
      <w:pPr>
        <w:spacing w:after="0" w:line="240" w:lineRule="auto"/>
        <w:jc w:val="both"/>
        <w:rPr>
          <w:rFonts w:ascii="Times New Roman" w:hAnsi="Times New Roman"/>
          <w:sz w:val="24"/>
          <w:szCs w:val="24"/>
        </w:rPr>
      </w:pPr>
    </w:p>
    <w:p w14:paraId="670C4178" w14:textId="17E66E79" w:rsidR="00F12FC4" w:rsidRDefault="00F12FC4" w:rsidP="007D1EB1">
      <w:pPr>
        <w:spacing w:after="0" w:line="240" w:lineRule="auto"/>
        <w:jc w:val="both"/>
        <w:rPr>
          <w:rFonts w:ascii="Times New Roman" w:hAnsi="Times New Roman"/>
          <w:sz w:val="24"/>
          <w:szCs w:val="24"/>
        </w:rPr>
      </w:pPr>
      <w:r>
        <w:rPr>
          <w:rFonts w:ascii="Times New Roman" w:hAnsi="Times New Roman"/>
          <w:sz w:val="24"/>
          <w:szCs w:val="24"/>
        </w:rPr>
        <w:t>У відповідь на такі повідомлен</w:t>
      </w:r>
      <w:r w:rsidRPr="00F12FC4">
        <w:rPr>
          <w:rFonts w:ascii="Times New Roman" w:hAnsi="Times New Roman"/>
          <w:sz w:val="24"/>
          <w:szCs w:val="24"/>
        </w:rPr>
        <w:t>ня на сайті Міністерства юстиції 19.05.2016 р. з’явилась інформація про те, що Міністерством юстиції України не було зафік</w:t>
      </w:r>
      <w:r>
        <w:rPr>
          <w:rFonts w:ascii="Times New Roman" w:hAnsi="Times New Roman"/>
          <w:sz w:val="24"/>
          <w:szCs w:val="24"/>
        </w:rPr>
        <w:t>совано жод</w:t>
      </w:r>
      <w:r w:rsidRPr="00F12FC4">
        <w:rPr>
          <w:rFonts w:ascii="Times New Roman" w:hAnsi="Times New Roman"/>
          <w:sz w:val="24"/>
          <w:szCs w:val="24"/>
        </w:rPr>
        <w:t xml:space="preserve">ної спроби доступу до Державного </w:t>
      </w:r>
      <w:r>
        <w:rPr>
          <w:rFonts w:ascii="Times New Roman" w:hAnsi="Times New Roman"/>
          <w:sz w:val="24"/>
          <w:szCs w:val="24"/>
        </w:rPr>
        <w:t>реєстру без використання закон</w:t>
      </w:r>
      <w:r w:rsidRPr="00F12FC4">
        <w:rPr>
          <w:rFonts w:ascii="Times New Roman" w:hAnsi="Times New Roman"/>
          <w:sz w:val="24"/>
          <w:szCs w:val="24"/>
        </w:rPr>
        <w:t>н</w:t>
      </w:r>
      <w:r>
        <w:rPr>
          <w:rFonts w:ascii="Times New Roman" w:hAnsi="Times New Roman"/>
          <w:sz w:val="24"/>
          <w:szCs w:val="24"/>
        </w:rPr>
        <w:t>их засобів ідентифікації корис</w:t>
      </w:r>
      <w:r w:rsidRPr="00F12FC4">
        <w:rPr>
          <w:rFonts w:ascii="Times New Roman" w:hAnsi="Times New Roman"/>
          <w:sz w:val="24"/>
          <w:szCs w:val="24"/>
        </w:rPr>
        <w:t>тувачів.</w:t>
      </w:r>
      <w:r>
        <w:rPr>
          <w:rFonts w:ascii="Times New Roman" w:hAnsi="Times New Roman"/>
          <w:sz w:val="24"/>
          <w:szCs w:val="24"/>
        </w:rPr>
        <w:t xml:space="preserve"> Як з’ясувалося, несанкціонова</w:t>
      </w:r>
      <w:r w:rsidRPr="00F12FC4">
        <w:rPr>
          <w:rFonts w:ascii="Times New Roman" w:hAnsi="Times New Roman"/>
          <w:sz w:val="24"/>
          <w:szCs w:val="24"/>
        </w:rPr>
        <w:t>ний доступ до Державного реєстру здійснюється шляхом заволодіння інформацією нотаріусів. Технічно це відбу</w:t>
      </w:r>
      <w:r>
        <w:rPr>
          <w:rFonts w:ascii="Times New Roman" w:hAnsi="Times New Roman"/>
          <w:sz w:val="24"/>
          <w:szCs w:val="24"/>
        </w:rPr>
        <w:t>вається шляхом дистанцій</w:t>
      </w:r>
      <w:r w:rsidRPr="00F12FC4">
        <w:rPr>
          <w:rFonts w:ascii="Times New Roman" w:hAnsi="Times New Roman"/>
          <w:sz w:val="24"/>
          <w:szCs w:val="24"/>
        </w:rPr>
        <w:t>но</w:t>
      </w:r>
      <w:r>
        <w:rPr>
          <w:rFonts w:ascii="Times New Roman" w:hAnsi="Times New Roman"/>
          <w:sz w:val="24"/>
          <w:szCs w:val="24"/>
        </w:rPr>
        <w:t>го встановлення на їхні комп’ютери шкідливого програмного за</w:t>
      </w:r>
      <w:r w:rsidRPr="00F12FC4">
        <w:rPr>
          <w:rFonts w:ascii="Times New Roman" w:hAnsi="Times New Roman"/>
          <w:sz w:val="24"/>
          <w:szCs w:val="24"/>
        </w:rPr>
        <w:t xml:space="preserve">безпечення, яке фіксує та передає зловмисникам логіни й паролі для доступу до Державного реєстру. </w:t>
      </w:r>
      <w:r>
        <w:rPr>
          <w:rFonts w:ascii="Times New Roman" w:hAnsi="Times New Roman"/>
          <w:sz w:val="24"/>
          <w:szCs w:val="24"/>
        </w:rPr>
        <w:t>За словами експертів з інформа</w:t>
      </w:r>
      <w:r w:rsidRPr="00F12FC4">
        <w:rPr>
          <w:rFonts w:ascii="Times New Roman" w:hAnsi="Times New Roman"/>
          <w:sz w:val="24"/>
          <w:szCs w:val="24"/>
        </w:rPr>
        <w:t>ці</w:t>
      </w:r>
      <w:r>
        <w:rPr>
          <w:rFonts w:ascii="Times New Roman" w:hAnsi="Times New Roman"/>
          <w:sz w:val="24"/>
          <w:szCs w:val="24"/>
        </w:rPr>
        <w:t>йної безпеки лабораторії комп’ю</w:t>
      </w:r>
      <w:r w:rsidRPr="00F12FC4">
        <w:rPr>
          <w:rFonts w:ascii="Times New Roman" w:hAnsi="Times New Roman"/>
          <w:sz w:val="24"/>
          <w:szCs w:val="24"/>
        </w:rPr>
        <w:t xml:space="preserve">терної криміналістики </w:t>
      </w:r>
      <w:proofErr w:type="spellStart"/>
      <w:r w:rsidRPr="00F12FC4">
        <w:rPr>
          <w:rFonts w:ascii="Times New Roman" w:hAnsi="Times New Roman"/>
          <w:sz w:val="24"/>
          <w:szCs w:val="24"/>
        </w:rPr>
        <w:t>CyberLab</w:t>
      </w:r>
      <w:proofErr w:type="spellEnd"/>
      <w:r w:rsidRPr="00F12FC4">
        <w:rPr>
          <w:rFonts w:ascii="Times New Roman" w:hAnsi="Times New Roman"/>
          <w:sz w:val="24"/>
          <w:szCs w:val="24"/>
        </w:rPr>
        <w:t>, станом на початок 2016 р. таким способом «</w:t>
      </w:r>
      <w:proofErr w:type="spellStart"/>
      <w:r w:rsidRPr="00F12FC4">
        <w:rPr>
          <w:rFonts w:ascii="Times New Roman" w:hAnsi="Times New Roman"/>
          <w:sz w:val="24"/>
          <w:szCs w:val="24"/>
        </w:rPr>
        <w:t>заражено</w:t>
      </w:r>
      <w:proofErr w:type="spellEnd"/>
      <w:r w:rsidRPr="00F12FC4">
        <w:rPr>
          <w:rFonts w:ascii="Times New Roman" w:hAnsi="Times New Roman"/>
          <w:sz w:val="24"/>
          <w:szCs w:val="24"/>
        </w:rPr>
        <w:t>» комп’ютери бли</w:t>
      </w:r>
      <w:r>
        <w:rPr>
          <w:rFonts w:ascii="Times New Roman" w:hAnsi="Times New Roman"/>
          <w:sz w:val="24"/>
          <w:szCs w:val="24"/>
        </w:rPr>
        <w:t>зько 500 нотаріусів по всій те</w:t>
      </w:r>
      <w:r w:rsidRPr="00F12FC4">
        <w:rPr>
          <w:rFonts w:ascii="Times New Roman" w:hAnsi="Times New Roman"/>
          <w:sz w:val="24"/>
          <w:szCs w:val="24"/>
        </w:rPr>
        <w:t>риторії України. Це до</w:t>
      </w:r>
      <w:r>
        <w:rPr>
          <w:rFonts w:ascii="Times New Roman" w:hAnsi="Times New Roman"/>
          <w:sz w:val="24"/>
          <w:szCs w:val="24"/>
        </w:rPr>
        <w:t>зволяє от</w:t>
      </w:r>
      <w:r w:rsidRPr="00F12FC4">
        <w:rPr>
          <w:rFonts w:ascii="Times New Roman" w:hAnsi="Times New Roman"/>
          <w:sz w:val="24"/>
          <w:szCs w:val="24"/>
        </w:rPr>
        <w:t>римувати доступ до Державного реєстру способом, який система безпеки сприймає як правомірний і, в</w:t>
      </w:r>
      <w:r>
        <w:rPr>
          <w:rFonts w:ascii="Times New Roman" w:hAnsi="Times New Roman"/>
          <w:sz w:val="24"/>
          <w:szCs w:val="24"/>
        </w:rPr>
        <w:t>ідповідно, не фіксує несанкціо</w:t>
      </w:r>
      <w:r w:rsidRPr="00F12FC4">
        <w:rPr>
          <w:rFonts w:ascii="Times New Roman" w:hAnsi="Times New Roman"/>
          <w:sz w:val="24"/>
          <w:szCs w:val="24"/>
        </w:rPr>
        <w:t>нованого втручання.</w:t>
      </w:r>
    </w:p>
    <w:p w14:paraId="7E28D937" w14:textId="77777777" w:rsidR="007D1EB1" w:rsidRPr="00F12FC4" w:rsidRDefault="007D1EB1" w:rsidP="007D1EB1">
      <w:pPr>
        <w:spacing w:after="0" w:line="240" w:lineRule="auto"/>
        <w:jc w:val="both"/>
        <w:rPr>
          <w:rFonts w:ascii="Times New Roman" w:hAnsi="Times New Roman"/>
          <w:sz w:val="24"/>
          <w:szCs w:val="24"/>
        </w:rPr>
      </w:pPr>
    </w:p>
    <w:p w14:paraId="4871F4D3" w14:textId="102BC043" w:rsidR="00F12FC4" w:rsidRDefault="00F12FC4" w:rsidP="007D1EB1">
      <w:pPr>
        <w:spacing w:after="0" w:line="240" w:lineRule="auto"/>
        <w:jc w:val="both"/>
        <w:rPr>
          <w:rFonts w:ascii="Times New Roman" w:hAnsi="Times New Roman"/>
          <w:sz w:val="24"/>
          <w:szCs w:val="24"/>
        </w:rPr>
      </w:pPr>
      <w:r w:rsidRPr="00F12FC4">
        <w:rPr>
          <w:rFonts w:ascii="Times New Roman" w:hAnsi="Times New Roman"/>
          <w:sz w:val="24"/>
          <w:szCs w:val="24"/>
        </w:rPr>
        <w:t>Нове – це добре забуте старе</w:t>
      </w:r>
      <w:r>
        <w:rPr>
          <w:rFonts w:ascii="Times New Roman" w:hAnsi="Times New Roman"/>
          <w:sz w:val="24"/>
          <w:szCs w:val="24"/>
        </w:rPr>
        <w:t>.</w:t>
      </w:r>
      <w:r w:rsidRPr="00F12FC4">
        <w:rPr>
          <w:rFonts w:ascii="Times New Roman" w:hAnsi="Times New Roman"/>
          <w:sz w:val="24"/>
          <w:szCs w:val="24"/>
        </w:rPr>
        <w:t xml:space="preserve"> Випадки незаконного втручання в р</w:t>
      </w:r>
      <w:r>
        <w:rPr>
          <w:rFonts w:ascii="Times New Roman" w:hAnsi="Times New Roman"/>
          <w:sz w:val="24"/>
          <w:szCs w:val="24"/>
        </w:rPr>
        <w:t>оботу Державного реєстру відбу</w:t>
      </w:r>
      <w:r w:rsidRPr="00F12FC4">
        <w:rPr>
          <w:rFonts w:ascii="Times New Roman" w:hAnsi="Times New Roman"/>
          <w:sz w:val="24"/>
          <w:szCs w:val="24"/>
        </w:rPr>
        <w:t>ва</w:t>
      </w:r>
      <w:r>
        <w:rPr>
          <w:rFonts w:ascii="Times New Roman" w:hAnsi="Times New Roman"/>
          <w:sz w:val="24"/>
          <w:szCs w:val="24"/>
        </w:rPr>
        <w:t>ються з початку його функціону</w:t>
      </w:r>
      <w:r w:rsidRPr="00F12FC4">
        <w:rPr>
          <w:rFonts w:ascii="Times New Roman" w:hAnsi="Times New Roman"/>
          <w:sz w:val="24"/>
          <w:szCs w:val="24"/>
        </w:rPr>
        <w:t>вання. Так, у жовтні 2013 р. робота системи зупинилась на кілька днів внаслідок зовнішнього втручання. Входження до Державного реєстр</w:t>
      </w:r>
      <w:r>
        <w:rPr>
          <w:rFonts w:ascii="Times New Roman" w:hAnsi="Times New Roman"/>
          <w:sz w:val="24"/>
          <w:szCs w:val="24"/>
        </w:rPr>
        <w:t>у шляхом неправомірного викори</w:t>
      </w:r>
      <w:r w:rsidRPr="00F12FC4">
        <w:rPr>
          <w:rFonts w:ascii="Times New Roman" w:hAnsi="Times New Roman"/>
          <w:sz w:val="24"/>
          <w:szCs w:val="24"/>
        </w:rPr>
        <w:t>стан</w:t>
      </w:r>
      <w:r>
        <w:rPr>
          <w:rFonts w:ascii="Times New Roman" w:hAnsi="Times New Roman"/>
          <w:sz w:val="24"/>
          <w:szCs w:val="24"/>
        </w:rPr>
        <w:t>ня ключів нотаріусів також спо</w:t>
      </w:r>
      <w:r w:rsidRPr="00F12FC4">
        <w:rPr>
          <w:rFonts w:ascii="Times New Roman" w:hAnsi="Times New Roman"/>
          <w:sz w:val="24"/>
          <w:szCs w:val="24"/>
        </w:rPr>
        <w:t>стерігалось з перших мі</w:t>
      </w:r>
      <w:r>
        <w:rPr>
          <w:rFonts w:ascii="Times New Roman" w:hAnsi="Times New Roman"/>
          <w:sz w:val="24"/>
          <w:szCs w:val="24"/>
        </w:rPr>
        <w:t>сяців робо</w:t>
      </w:r>
      <w:r w:rsidRPr="00F12FC4">
        <w:rPr>
          <w:rFonts w:ascii="Times New Roman" w:hAnsi="Times New Roman"/>
          <w:sz w:val="24"/>
          <w:szCs w:val="24"/>
        </w:rPr>
        <w:t xml:space="preserve">ти Державного реєстру. В Єдиному державному реєстрі судових рішень (далі – Реєстр судових рішень) міститься понад 20 судових рішень, </w:t>
      </w:r>
      <w:r>
        <w:rPr>
          <w:rFonts w:ascii="Times New Roman" w:hAnsi="Times New Roman"/>
          <w:sz w:val="24"/>
          <w:szCs w:val="24"/>
        </w:rPr>
        <w:t>які фіксують випадки незаконно</w:t>
      </w:r>
      <w:r w:rsidRPr="00F12FC4">
        <w:rPr>
          <w:rFonts w:ascii="Times New Roman" w:hAnsi="Times New Roman"/>
          <w:sz w:val="24"/>
          <w:szCs w:val="24"/>
        </w:rPr>
        <w:t>го використанням логінів і паролів</w:t>
      </w:r>
      <w:r>
        <w:rPr>
          <w:rFonts w:ascii="Times New Roman" w:hAnsi="Times New Roman"/>
          <w:sz w:val="24"/>
          <w:szCs w:val="24"/>
        </w:rPr>
        <w:t xml:space="preserve"> </w:t>
      </w:r>
      <w:r w:rsidRPr="00F12FC4">
        <w:rPr>
          <w:rFonts w:ascii="Times New Roman" w:hAnsi="Times New Roman"/>
          <w:sz w:val="24"/>
          <w:szCs w:val="24"/>
        </w:rPr>
        <w:t>приватних нотаріусів для доступу до Державного реєстру, наприклад, такі випадки відбулися у 2014 р. (справа №335/4412/16-к), у 2015 р. (справи №640/305/16-к, №200/3716/</w:t>
      </w:r>
      <w:proofErr w:type="spellStart"/>
      <w:r w:rsidRPr="00F12FC4">
        <w:rPr>
          <w:rFonts w:ascii="Times New Roman" w:hAnsi="Times New Roman"/>
          <w:sz w:val="24"/>
          <w:szCs w:val="24"/>
        </w:rPr>
        <w:t>16-к</w:t>
      </w:r>
      <w:proofErr w:type="spellEnd"/>
      <w:r w:rsidRPr="00F12FC4">
        <w:rPr>
          <w:rFonts w:ascii="Times New Roman" w:hAnsi="Times New Roman"/>
          <w:sz w:val="24"/>
          <w:szCs w:val="24"/>
        </w:rPr>
        <w:t xml:space="preserve">). </w:t>
      </w:r>
    </w:p>
    <w:p w14:paraId="797B8BD3" w14:textId="77777777" w:rsidR="007D1EB1" w:rsidRDefault="007D1EB1" w:rsidP="007D1EB1">
      <w:pPr>
        <w:spacing w:after="0" w:line="240" w:lineRule="auto"/>
        <w:jc w:val="both"/>
        <w:rPr>
          <w:rFonts w:ascii="Times New Roman" w:hAnsi="Times New Roman"/>
          <w:sz w:val="24"/>
          <w:szCs w:val="24"/>
        </w:rPr>
      </w:pPr>
    </w:p>
    <w:p w14:paraId="52D7D735" w14:textId="7E6A736D" w:rsidR="00F12FC4" w:rsidRDefault="00F12FC4" w:rsidP="007D1EB1">
      <w:pPr>
        <w:spacing w:after="0" w:line="240" w:lineRule="auto"/>
        <w:jc w:val="both"/>
        <w:rPr>
          <w:rFonts w:ascii="Times New Roman" w:hAnsi="Times New Roman"/>
          <w:sz w:val="24"/>
          <w:szCs w:val="24"/>
        </w:rPr>
      </w:pPr>
      <w:r w:rsidRPr="00F12FC4">
        <w:rPr>
          <w:rFonts w:ascii="Times New Roman" w:hAnsi="Times New Roman"/>
          <w:sz w:val="24"/>
          <w:szCs w:val="24"/>
        </w:rPr>
        <w:t>Ц</w:t>
      </w:r>
      <w:r>
        <w:rPr>
          <w:rFonts w:ascii="Times New Roman" w:hAnsi="Times New Roman"/>
          <w:sz w:val="24"/>
          <w:szCs w:val="24"/>
        </w:rPr>
        <w:t>ікаво, що в Реєстрі судових рі</w:t>
      </w:r>
      <w:r w:rsidRPr="00F12FC4">
        <w:rPr>
          <w:rFonts w:ascii="Times New Roman" w:hAnsi="Times New Roman"/>
          <w:sz w:val="24"/>
          <w:szCs w:val="24"/>
        </w:rPr>
        <w:t>шень міститься всього одна ухвала, яка фіксує ви</w:t>
      </w:r>
      <w:r>
        <w:rPr>
          <w:rFonts w:ascii="Times New Roman" w:hAnsi="Times New Roman"/>
          <w:sz w:val="24"/>
          <w:szCs w:val="24"/>
        </w:rPr>
        <w:t>падок несанкціонова</w:t>
      </w:r>
      <w:r w:rsidRPr="00F12FC4">
        <w:rPr>
          <w:rFonts w:ascii="Times New Roman" w:hAnsi="Times New Roman"/>
          <w:sz w:val="24"/>
          <w:szCs w:val="24"/>
        </w:rPr>
        <w:t>ного доступу до Державного реєстру у 2016 р. (справа №757/21013/16-к). Знаковим є і те, що за період з 01.01.2013 р. до червня 2016 р. за несанкціонов</w:t>
      </w:r>
      <w:r>
        <w:rPr>
          <w:rFonts w:ascii="Times New Roman" w:hAnsi="Times New Roman"/>
          <w:sz w:val="24"/>
          <w:szCs w:val="24"/>
        </w:rPr>
        <w:t>ане втручання в ро</w:t>
      </w:r>
      <w:r w:rsidRPr="00F12FC4">
        <w:rPr>
          <w:rFonts w:ascii="Times New Roman" w:hAnsi="Times New Roman"/>
          <w:sz w:val="24"/>
          <w:szCs w:val="24"/>
        </w:rPr>
        <w:t>бот</w:t>
      </w:r>
      <w:r>
        <w:rPr>
          <w:rFonts w:ascii="Times New Roman" w:hAnsi="Times New Roman"/>
          <w:sz w:val="24"/>
          <w:szCs w:val="24"/>
        </w:rPr>
        <w:t>у Державного реєстру з незакон</w:t>
      </w:r>
      <w:r w:rsidRPr="00F12FC4">
        <w:rPr>
          <w:rFonts w:ascii="Times New Roman" w:hAnsi="Times New Roman"/>
          <w:sz w:val="24"/>
          <w:szCs w:val="24"/>
        </w:rPr>
        <w:t>ним використанням логіна та пароля приватного нотаріус</w:t>
      </w:r>
      <w:r>
        <w:rPr>
          <w:rFonts w:ascii="Times New Roman" w:hAnsi="Times New Roman"/>
          <w:sz w:val="24"/>
          <w:szCs w:val="24"/>
        </w:rPr>
        <w:t>а було засудже</w:t>
      </w:r>
      <w:r w:rsidRPr="00F12FC4">
        <w:rPr>
          <w:rFonts w:ascii="Times New Roman" w:hAnsi="Times New Roman"/>
          <w:sz w:val="24"/>
          <w:szCs w:val="24"/>
        </w:rPr>
        <w:t>но в</w:t>
      </w:r>
      <w:r>
        <w:rPr>
          <w:rFonts w:ascii="Times New Roman" w:hAnsi="Times New Roman"/>
          <w:sz w:val="24"/>
          <w:szCs w:val="24"/>
        </w:rPr>
        <w:t>сього лише одну особу, яка вчи</w:t>
      </w:r>
      <w:r w:rsidRPr="00F12FC4">
        <w:rPr>
          <w:rFonts w:ascii="Times New Roman" w:hAnsi="Times New Roman"/>
          <w:sz w:val="24"/>
          <w:szCs w:val="24"/>
        </w:rPr>
        <w:t xml:space="preserve">нила таке втручання у листопаді 2013 р. (справа №361/1258/15-к). </w:t>
      </w:r>
      <w:r>
        <w:rPr>
          <w:rFonts w:ascii="Times New Roman" w:hAnsi="Times New Roman"/>
          <w:sz w:val="24"/>
          <w:szCs w:val="24"/>
        </w:rPr>
        <w:t>Все це показує що</w:t>
      </w:r>
      <w:r w:rsidRPr="00F12FC4">
        <w:rPr>
          <w:rFonts w:ascii="Times New Roman" w:hAnsi="Times New Roman"/>
          <w:sz w:val="24"/>
          <w:szCs w:val="24"/>
        </w:rPr>
        <w:t>, спроби несан</w:t>
      </w:r>
      <w:r>
        <w:rPr>
          <w:rFonts w:ascii="Times New Roman" w:hAnsi="Times New Roman"/>
          <w:sz w:val="24"/>
          <w:szCs w:val="24"/>
        </w:rPr>
        <w:t>кціоно</w:t>
      </w:r>
      <w:r w:rsidRPr="00F12FC4">
        <w:rPr>
          <w:rFonts w:ascii="Times New Roman" w:hAnsi="Times New Roman"/>
          <w:sz w:val="24"/>
          <w:szCs w:val="24"/>
        </w:rPr>
        <w:t>ва</w:t>
      </w:r>
      <w:r>
        <w:rPr>
          <w:rFonts w:ascii="Times New Roman" w:hAnsi="Times New Roman"/>
          <w:sz w:val="24"/>
          <w:szCs w:val="24"/>
        </w:rPr>
        <w:t>ного доступу до Державного реє</w:t>
      </w:r>
      <w:r w:rsidRPr="00F12FC4">
        <w:rPr>
          <w:rFonts w:ascii="Times New Roman" w:hAnsi="Times New Roman"/>
          <w:sz w:val="24"/>
          <w:szCs w:val="24"/>
        </w:rPr>
        <w:t xml:space="preserve">стру відбуваються протягом усього часу його роботи. Правоохоронні органи, </w:t>
      </w:r>
      <w:r>
        <w:rPr>
          <w:rFonts w:ascii="Times New Roman" w:hAnsi="Times New Roman"/>
          <w:sz w:val="24"/>
          <w:szCs w:val="24"/>
        </w:rPr>
        <w:t>у свою чергу, не можуть за</w:t>
      </w:r>
      <w:r w:rsidRPr="00F12FC4">
        <w:rPr>
          <w:rFonts w:ascii="Times New Roman" w:hAnsi="Times New Roman"/>
          <w:sz w:val="24"/>
          <w:szCs w:val="24"/>
        </w:rPr>
        <w:t>безпечити притягнення винних осіб до в</w:t>
      </w:r>
      <w:r>
        <w:rPr>
          <w:rFonts w:ascii="Times New Roman" w:hAnsi="Times New Roman"/>
          <w:sz w:val="24"/>
          <w:szCs w:val="24"/>
        </w:rPr>
        <w:t>ідповідальності у кожному з та</w:t>
      </w:r>
      <w:r w:rsidRPr="00F12FC4">
        <w:rPr>
          <w:rFonts w:ascii="Times New Roman" w:hAnsi="Times New Roman"/>
          <w:sz w:val="24"/>
          <w:szCs w:val="24"/>
        </w:rPr>
        <w:t xml:space="preserve">ких випадків. </w:t>
      </w:r>
    </w:p>
    <w:p w14:paraId="54DB062C" w14:textId="77777777" w:rsidR="007D1EB1" w:rsidRDefault="007D1EB1" w:rsidP="007D1EB1">
      <w:pPr>
        <w:spacing w:after="0" w:line="240" w:lineRule="auto"/>
        <w:jc w:val="both"/>
        <w:rPr>
          <w:rFonts w:ascii="Times New Roman" w:hAnsi="Times New Roman"/>
          <w:sz w:val="24"/>
          <w:szCs w:val="24"/>
        </w:rPr>
      </w:pPr>
    </w:p>
    <w:p w14:paraId="67ACF9F8" w14:textId="1651F0BE" w:rsidR="00F12FC4" w:rsidRDefault="00F12FC4" w:rsidP="007D1EB1">
      <w:pPr>
        <w:spacing w:after="0" w:line="240" w:lineRule="auto"/>
        <w:jc w:val="both"/>
        <w:rPr>
          <w:rFonts w:ascii="Times New Roman" w:hAnsi="Times New Roman"/>
          <w:sz w:val="24"/>
          <w:szCs w:val="24"/>
        </w:rPr>
      </w:pPr>
      <w:r w:rsidRPr="00F12FC4">
        <w:rPr>
          <w:rFonts w:ascii="Times New Roman" w:hAnsi="Times New Roman"/>
          <w:sz w:val="24"/>
          <w:szCs w:val="24"/>
        </w:rPr>
        <w:t>З урахуванням таких обставин, дивним видається те, що законодавець не вирішив проблему незаконного використання ключів нотаріусів для доступу до</w:t>
      </w:r>
      <w:r>
        <w:rPr>
          <w:rFonts w:ascii="Times New Roman" w:hAnsi="Times New Roman"/>
          <w:sz w:val="24"/>
          <w:szCs w:val="24"/>
        </w:rPr>
        <w:t xml:space="preserve"> Держав</w:t>
      </w:r>
      <w:r w:rsidRPr="00F12FC4">
        <w:rPr>
          <w:rFonts w:ascii="Times New Roman" w:hAnsi="Times New Roman"/>
          <w:sz w:val="24"/>
          <w:szCs w:val="24"/>
        </w:rPr>
        <w:t>ног</w:t>
      </w:r>
      <w:r>
        <w:rPr>
          <w:rFonts w:ascii="Times New Roman" w:hAnsi="Times New Roman"/>
          <w:sz w:val="24"/>
          <w:szCs w:val="24"/>
        </w:rPr>
        <w:t>о реєстру речових прав, змінюю</w:t>
      </w:r>
      <w:r w:rsidRPr="00F12FC4">
        <w:rPr>
          <w:rFonts w:ascii="Times New Roman" w:hAnsi="Times New Roman"/>
          <w:sz w:val="24"/>
          <w:szCs w:val="24"/>
        </w:rPr>
        <w:t xml:space="preserve">чи законодавство у сфері державної реєстрації у 2015 р. </w:t>
      </w:r>
      <w:r>
        <w:rPr>
          <w:rFonts w:ascii="Times New Roman" w:hAnsi="Times New Roman"/>
          <w:sz w:val="24"/>
          <w:szCs w:val="24"/>
        </w:rPr>
        <w:t>І більш того п</w:t>
      </w:r>
      <w:r w:rsidRPr="00F12FC4">
        <w:rPr>
          <w:rFonts w:ascii="Times New Roman" w:hAnsi="Times New Roman"/>
          <w:sz w:val="24"/>
          <w:szCs w:val="24"/>
        </w:rPr>
        <w:t xml:space="preserve">рийняті </w:t>
      </w:r>
      <w:r w:rsidRPr="00F12FC4">
        <w:rPr>
          <w:rFonts w:ascii="Times New Roman" w:hAnsi="Times New Roman"/>
          <w:sz w:val="24"/>
          <w:szCs w:val="24"/>
        </w:rPr>
        <w:lastRenderedPageBreak/>
        <w:t>зміни створили більш сп</w:t>
      </w:r>
      <w:r>
        <w:rPr>
          <w:rFonts w:ascii="Times New Roman" w:hAnsi="Times New Roman"/>
          <w:sz w:val="24"/>
          <w:szCs w:val="24"/>
        </w:rPr>
        <w:t>риятливі умови для протиправно</w:t>
      </w:r>
      <w:r w:rsidRPr="00F12FC4">
        <w:rPr>
          <w:rFonts w:ascii="Times New Roman" w:hAnsi="Times New Roman"/>
          <w:sz w:val="24"/>
          <w:szCs w:val="24"/>
        </w:rPr>
        <w:t>го заволодіння нерухомим майном через несанкціоноване втручання в роботу Де</w:t>
      </w:r>
      <w:r>
        <w:rPr>
          <w:rFonts w:ascii="Times New Roman" w:hAnsi="Times New Roman"/>
          <w:sz w:val="24"/>
          <w:szCs w:val="24"/>
        </w:rPr>
        <w:t>ржавного реєстру. Водно</w:t>
      </w:r>
      <w:r w:rsidRPr="00F12FC4">
        <w:rPr>
          <w:rFonts w:ascii="Times New Roman" w:hAnsi="Times New Roman"/>
          <w:sz w:val="24"/>
          <w:szCs w:val="24"/>
        </w:rPr>
        <w:t>час механізмів запобігання таким діям не передбачено.</w:t>
      </w:r>
    </w:p>
    <w:p w14:paraId="608D5FF2" w14:textId="77777777" w:rsidR="007D1EB1" w:rsidRPr="00F12FC4" w:rsidRDefault="007D1EB1" w:rsidP="007D1EB1">
      <w:pPr>
        <w:spacing w:after="0" w:line="240" w:lineRule="auto"/>
        <w:jc w:val="both"/>
        <w:rPr>
          <w:rFonts w:ascii="Times New Roman" w:hAnsi="Times New Roman"/>
          <w:sz w:val="24"/>
          <w:szCs w:val="24"/>
        </w:rPr>
      </w:pPr>
    </w:p>
    <w:p w14:paraId="2216EA49" w14:textId="2DE42D0C" w:rsidR="00A25C00" w:rsidRDefault="00A25C00" w:rsidP="007D1EB1">
      <w:pPr>
        <w:spacing w:after="0" w:line="240" w:lineRule="auto"/>
        <w:jc w:val="both"/>
        <w:rPr>
          <w:rFonts w:ascii="Times New Roman" w:hAnsi="Times New Roman"/>
          <w:sz w:val="24"/>
          <w:szCs w:val="24"/>
        </w:rPr>
      </w:pPr>
      <w:r>
        <w:rPr>
          <w:rFonts w:ascii="Times New Roman" w:hAnsi="Times New Roman"/>
          <w:sz w:val="24"/>
          <w:szCs w:val="24"/>
        </w:rPr>
        <w:t>Якщо у 2013–2015 рр. для здійс</w:t>
      </w:r>
      <w:r w:rsidR="00F12FC4" w:rsidRPr="00F12FC4">
        <w:rPr>
          <w:rFonts w:ascii="Times New Roman" w:hAnsi="Times New Roman"/>
          <w:sz w:val="24"/>
          <w:szCs w:val="24"/>
        </w:rPr>
        <w:t>нення незаконних реєстраційних дій п</w:t>
      </w:r>
      <w:r>
        <w:rPr>
          <w:rFonts w:ascii="Times New Roman" w:hAnsi="Times New Roman"/>
          <w:sz w:val="24"/>
          <w:szCs w:val="24"/>
        </w:rPr>
        <w:t>отрібно було заволодіти ін</w:t>
      </w:r>
      <w:r w:rsidR="00F12FC4" w:rsidRPr="00F12FC4">
        <w:rPr>
          <w:rFonts w:ascii="Times New Roman" w:hAnsi="Times New Roman"/>
          <w:sz w:val="24"/>
          <w:szCs w:val="24"/>
        </w:rPr>
        <w:t>ф</w:t>
      </w:r>
      <w:r>
        <w:rPr>
          <w:rFonts w:ascii="Times New Roman" w:hAnsi="Times New Roman"/>
          <w:sz w:val="24"/>
          <w:szCs w:val="24"/>
        </w:rPr>
        <w:t>ормацією нотаріуса, який здійс</w:t>
      </w:r>
      <w:r w:rsidR="00F12FC4" w:rsidRPr="00F12FC4">
        <w:rPr>
          <w:rFonts w:ascii="Times New Roman" w:hAnsi="Times New Roman"/>
          <w:sz w:val="24"/>
          <w:szCs w:val="24"/>
        </w:rPr>
        <w:t>нює свою діяльність в межах того ж</w:t>
      </w:r>
      <w:r>
        <w:rPr>
          <w:rFonts w:ascii="Times New Roman" w:hAnsi="Times New Roman"/>
          <w:sz w:val="24"/>
          <w:szCs w:val="24"/>
        </w:rPr>
        <w:t xml:space="preserve"> </w:t>
      </w:r>
      <w:r w:rsidR="00F12FC4" w:rsidRPr="00F12FC4">
        <w:rPr>
          <w:rFonts w:ascii="Times New Roman" w:hAnsi="Times New Roman"/>
          <w:sz w:val="24"/>
          <w:szCs w:val="24"/>
        </w:rPr>
        <w:t>нотаріального</w:t>
      </w:r>
      <w:r>
        <w:rPr>
          <w:rFonts w:ascii="Times New Roman" w:hAnsi="Times New Roman"/>
          <w:sz w:val="24"/>
          <w:szCs w:val="24"/>
        </w:rPr>
        <w:t xml:space="preserve"> округу (територія мі</w:t>
      </w:r>
      <w:r w:rsidR="00F12FC4" w:rsidRPr="00F12FC4">
        <w:rPr>
          <w:rFonts w:ascii="Times New Roman" w:hAnsi="Times New Roman"/>
          <w:sz w:val="24"/>
          <w:szCs w:val="24"/>
        </w:rPr>
        <w:t>ста, району, селища), де знаходиться нер</w:t>
      </w:r>
      <w:r>
        <w:rPr>
          <w:rFonts w:ascii="Times New Roman" w:hAnsi="Times New Roman"/>
          <w:sz w:val="24"/>
          <w:szCs w:val="24"/>
        </w:rPr>
        <w:t>ухоме майно, то із запровадженням принципу екстериторіально</w:t>
      </w:r>
      <w:r w:rsidR="00F12FC4" w:rsidRPr="00F12FC4">
        <w:rPr>
          <w:rFonts w:ascii="Times New Roman" w:hAnsi="Times New Roman"/>
          <w:sz w:val="24"/>
          <w:szCs w:val="24"/>
        </w:rPr>
        <w:t>сті достатньо заволодіти логіном і паро</w:t>
      </w:r>
      <w:r>
        <w:rPr>
          <w:rFonts w:ascii="Times New Roman" w:hAnsi="Times New Roman"/>
          <w:sz w:val="24"/>
          <w:szCs w:val="24"/>
        </w:rPr>
        <w:t>лем будь-якого нотаріуса на те</w:t>
      </w:r>
      <w:r w:rsidR="00F12FC4" w:rsidRPr="00F12FC4">
        <w:rPr>
          <w:rFonts w:ascii="Times New Roman" w:hAnsi="Times New Roman"/>
          <w:sz w:val="24"/>
          <w:szCs w:val="24"/>
        </w:rPr>
        <w:t xml:space="preserve">риторії України. </w:t>
      </w:r>
      <w:r>
        <w:rPr>
          <w:rFonts w:ascii="Times New Roman" w:hAnsi="Times New Roman"/>
          <w:sz w:val="24"/>
          <w:szCs w:val="24"/>
        </w:rPr>
        <w:t>Скасування обов’язкової наявно</w:t>
      </w:r>
      <w:r w:rsidR="00F12FC4" w:rsidRPr="00F12FC4">
        <w:rPr>
          <w:rFonts w:ascii="Times New Roman" w:hAnsi="Times New Roman"/>
          <w:sz w:val="24"/>
          <w:szCs w:val="24"/>
        </w:rPr>
        <w:t>сті правов</w:t>
      </w:r>
      <w:r>
        <w:rPr>
          <w:rFonts w:ascii="Times New Roman" w:hAnsi="Times New Roman"/>
          <w:sz w:val="24"/>
          <w:szCs w:val="24"/>
        </w:rPr>
        <w:t>становлюючих докумен</w:t>
      </w:r>
      <w:r w:rsidR="00F12FC4" w:rsidRPr="00F12FC4">
        <w:rPr>
          <w:rFonts w:ascii="Times New Roman" w:hAnsi="Times New Roman"/>
          <w:sz w:val="24"/>
          <w:szCs w:val="24"/>
        </w:rPr>
        <w:t xml:space="preserve">тів на нерухоме майно теж створює </w:t>
      </w:r>
      <w:r>
        <w:rPr>
          <w:rFonts w:ascii="Times New Roman" w:hAnsi="Times New Roman"/>
          <w:sz w:val="24"/>
          <w:szCs w:val="24"/>
        </w:rPr>
        <w:t>більш сприятливі умови для зло</w:t>
      </w:r>
      <w:r w:rsidR="00F12FC4" w:rsidRPr="00F12FC4">
        <w:rPr>
          <w:rFonts w:ascii="Times New Roman" w:hAnsi="Times New Roman"/>
          <w:sz w:val="24"/>
          <w:szCs w:val="24"/>
        </w:rPr>
        <w:t>чинної діяльності. У 2013–2015 рр., незважаючи на зміну відомостей в</w:t>
      </w:r>
      <w:r>
        <w:rPr>
          <w:rFonts w:ascii="Times New Roman" w:hAnsi="Times New Roman"/>
          <w:sz w:val="24"/>
          <w:szCs w:val="24"/>
        </w:rPr>
        <w:t xml:space="preserve"> Державному реєстрі, у розпоря</w:t>
      </w:r>
      <w:r w:rsidR="00F12FC4" w:rsidRPr="00F12FC4">
        <w:rPr>
          <w:rFonts w:ascii="Times New Roman" w:hAnsi="Times New Roman"/>
          <w:sz w:val="24"/>
          <w:szCs w:val="24"/>
        </w:rPr>
        <w:t>дж</w:t>
      </w:r>
      <w:r>
        <w:rPr>
          <w:rFonts w:ascii="Times New Roman" w:hAnsi="Times New Roman"/>
          <w:sz w:val="24"/>
          <w:szCs w:val="24"/>
        </w:rPr>
        <w:t>енні власника залишався офіцій</w:t>
      </w:r>
      <w:r w:rsidR="00F12FC4" w:rsidRPr="00F12FC4">
        <w:rPr>
          <w:rFonts w:ascii="Times New Roman" w:hAnsi="Times New Roman"/>
          <w:sz w:val="24"/>
          <w:szCs w:val="24"/>
        </w:rPr>
        <w:t>ний документ – свідоцтво або витяг. Його можна було надати до суду на підтвердження законності своїх прав. З 01.01</w:t>
      </w:r>
      <w:r>
        <w:rPr>
          <w:rFonts w:ascii="Times New Roman" w:hAnsi="Times New Roman"/>
          <w:sz w:val="24"/>
          <w:szCs w:val="24"/>
        </w:rPr>
        <w:t>.2016 р. речові права посвідчу</w:t>
      </w:r>
      <w:r w:rsidR="00F12FC4" w:rsidRPr="00F12FC4">
        <w:rPr>
          <w:rFonts w:ascii="Times New Roman" w:hAnsi="Times New Roman"/>
          <w:sz w:val="24"/>
          <w:szCs w:val="24"/>
        </w:rPr>
        <w:t>ються лише записами в Державному реєс</w:t>
      </w:r>
      <w:r>
        <w:rPr>
          <w:rFonts w:ascii="Times New Roman" w:hAnsi="Times New Roman"/>
          <w:sz w:val="24"/>
          <w:szCs w:val="24"/>
        </w:rPr>
        <w:t>трі. Достатньо змінити інформа</w:t>
      </w:r>
      <w:r w:rsidR="00F12FC4" w:rsidRPr="00F12FC4">
        <w:rPr>
          <w:rFonts w:ascii="Times New Roman" w:hAnsi="Times New Roman"/>
          <w:sz w:val="24"/>
          <w:szCs w:val="24"/>
        </w:rPr>
        <w:t xml:space="preserve">цію </w:t>
      </w:r>
      <w:r>
        <w:rPr>
          <w:rFonts w:ascii="Times New Roman" w:hAnsi="Times New Roman"/>
          <w:sz w:val="24"/>
          <w:szCs w:val="24"/>
        </w:rPr>
        <w:t>в Державному реєстрі й у закон</w:t>
      </w:r>
      <w:r w:rsidR="00F12FC4" w:rsidRPr="00F12FC4">
        <w:rPr>
          <w:rFonts w:ascii="Times New Roman" w:hAnsi="Times New Roman"/>
          <w:sz w:val="24"/>
          <w:szCs w:val="24"/>
        </w:rPr>
        <w:t>ного</w:t>
      </w:r>
      <w:r>
        <w:rPr>
          <w:rFonts w:ascii="Times New Roman" w:hAnsi="Times New Roman"/>
          <w:sz w:val="24"/>
          <w:szCs w:val="24"/>
        </w:rPr>
        <w:t xml:space="preserve"> власника не буде жодного доку</w:t>
      </w:r>
      <w:r w:rsidR="00F12FC4" w:rsidRPr="00F12FC4">
        <w:rPr>
          <w:rFonts w:ascii="Times New Roman" w:hAnsi="Times New Roman"/>
          <w:sz w:val="24"/>
          <w:szCs w:val="24"/>
        </w:rPr>
        <w:t xml:space="preserve">мента на підтвердження його права. </w:t>
      </w:r>
    </w:p>
    <w:p w14:paraId="25A0E7F9" w14:textId="77777777" w:rsidR="007D1EB1" w:rsidRDefault="007D1EB1" w:rsidP="007D1EB1">
      <w:pPr>
        <w:spacing w:after="0" w:line="240" w:lineRule="auto"/>
        <w:jc w:val="both"/>
        <w:rPr>
          <w:rFonts w:ascii="Times New Roman" w:hAnsi="Times New Roman"/>
          <w:sz w:val="24"/>
          <w:szCs w:val="24"/>
        </w:rPr>
      </w:pPr>
    </w:p>
    <w:p w14:paraId="1F8D58BA" w14:textId="261864AD" w:rsidR="00A25C00" w:rsidRDefault="00A25C00" w:rsidP="007D1EB1">
      <w:pPr>
        <w:spacing w:after="0" w:line="240" w:lineRule="auto"/>
        <w:jc w:val="both"/>
        <w:rPr>
          <w:rFonts w:ascii="Times New Roman" w:hAnsi="Times New Roman"/>
          <w:sz w:val="24"/>
          <w:szCs w:val="24"/>
        </w:rPr>
      </w:pPr>
      <w:r>
        <w:rPr>
          <w:rFonts w:ascii="Times New Roman" w:hAnsi="Times New Roman"/>
          <w:sz w:val="24"/>
          <w:szCs w:val="24"/>
        </w:rPr>
        <w:t>Закон не передбачав жодних ме</w:t>
      </w:r>
      <w:r w:rsidRPr="00A25C00">
        <w:rPr>
          <w:rFonts w:ascii="Times New Roman" w:hAnsi="Times New Roman"/>
          <w:sz w:val="24"/>
          <w:szCs w:val="24"/>
        </w:rPr>
        <w:t>ха</w:t>
      </w:r>
      <w:r>
        <w:rPr>
          <w:rFonts w:ascii="Times New Roman" w:hAnsi="Times New Roman"/>
          <w:sz w:val="24"/>
          <w:szCs w:val="24"/>
        </w:rPr>
        <w:t>нізмів для запобігання незакон</w:t>
      </w:r>
      <w:r w:rsidRPr="00A25C00">
        <w:rPr>
          <w:rFonts w:ascii="Times New Roman" w:hAnsi="Times New Roman"/>
          <w:sz w:val="24"/>
          <w:szCs w:val="24"/>
        </w:rPr>
        <w:t>ним рішенням у сфері державної реєстрації</w:t>
      </w:r>
      <w:r>
        <w:rPr>
          <w:rFonts w:ascii="Times New Roman" w:hAnsi="Times New Roman"/>
          <w:sz w:val="24"/>
          <w:szCs w:val="24"/>
        </w:rPr>
        <w:t>. Про вчинення непра</w:t>
      </w:r>
      <w:r w:rsidRPr="00A25C00">
        <w:rPr>
          <w:rFonts w:ascii="Times New Roman" w:hAnsi="Times New Roman"/>
          <w:sz w:val="24"/>
          <w:szCs w:val="24"/>
        </w:rPr>
        <w:t>вомірних реєстраційних дій щодо ма</w:t>
      </w:r>
      <w:r>
        <w:rPr>
          <w:rFonts w:ascii="Times New Roman" w:hAnsi="Times New Roman"/>
          <w:sz w:val="24"/>
          <w:szCs w:val="24"/>
        </w:rPr>
        <w:t>йна власник міг дізнатися лише постфак</w:t>
      </w:r>
      <w:r w:rsidRPr="00A25C00">
        <w:rPr>
          <w:rFonts w:ascii="Times New Roman" w:hAnsi="Times New Roman"/>
          <w:sz w:val="24"/>
          <w:szCs w:val="24"/>
        </w:rPr>
        <w:t>тум, часто, коли майно відчужене вже кілька разі</w:t>
      </w:r>
      <w:r>
        <w:rPr>
          <w:rFonts w:ascii="Times New Roman" w:hAnsi="Times New Roman"/>
          <w:sz w:val="24"/>
          <w:szCs w:val="24"/>
        </w:rPr>
        <w:t>в. Ризики таємно втратити неру</w:t>
      </w:r>
      <w:r w:rsidRPr="00A25C00">
        <w:rPr>
          <w:rFonts w:ascii="Times New Roman" w:hAnsi="Times New Roman"/>
          <w:sz w:val="24"/>
          <w:szCs w:val="24"/>
        </w:rPr>
        <w:t xml:space="preserve">хоме майно для власників зросли. Власникам-фізичним особам </w:t>
      </w:r>
      <w:r w:rsidR="00DC73E4">
        <w:rPr>
          <w:rFonts w:ascii="Times New Roman" w:hAnsi="Times New Roman"/>
          <w:sz w:val="24"/>
          <w:szCs w:val="24"/>
        </w:rPr>
        <w:t>залишалося</w:t>
      </w:r>
      <w:r w:rsidRPr="00A25C00">
        <w:rPr>
          <w:rFonts w:ascii="Times New Roman" w:hAnsi="Times New Roman"/>
          <w:sz w:val="24"/>
          <w:szCs w:val="24"/>
        </w:rPr>
        <w:t xml:space="preserve"> лише періодично пе</w:t>
      </w:r>
      <w:r w:rsidR="00DC73E4">
        <w:rPr>
          <w:rFonts w:ascii="Times New Roman" w:hAnsi="Times New Roman"/>
          <w:sz w:val="24"/>
          <w:szCs w:val="24"/>
        </w:rPr>
        <w:t>ревіря</w:t>
      </w:r>
      <w:r w:rsidRPr="00A25C00">
        <w:rPr>
          <w:rFonts w:ascii="Times New Roman" w:hAnsi="Times New Roman"/>
          <w:sz w:val="24"/>
          <w:szCs w:val="24"/>
        </w:rPr>
        <w:t>ти інформацію в Державному ре</w:t>
      </w:r>
      <w:r w:rsidR="00DC73E4">
        <w:rPr>
          <w:rFonts w:ascii="Times New Roman" w:hAnsi="Times New Roman"/>
          <w:sz w:val="24"/>
          <w:szCs w:val="24"/>
        </w:rPr>
        <w:t>є</w:t>
      </w:r>
      <w:r w:rsidRPr="00A25C00">
        <w:rPr>
          <w:rFonts w:ascii="Times New Roman" w:hAnsi="Times New Roman"/>
          <w:sz w:val="24"/>
          <w:szCs w:val="24"/>
        </w:rPr>
        <w:t>стрі, для оперативного виявлення незаконних змін та подальшого їх скасуван</w:t>
      </w:r>
      <w:r w:rsidR="00DC73E4">
        <w:rPr>
          <w:rFonts w:ascii="Times New Roman" w:hAnsi="Times New Roman"/>
          <w:sz w:val="24"/>
          <w:szCs w:val="24"/>
        </w:rPr>
        <w:t>ня. Для компаній - власни</w:t>
      </w:r>
      <w:r w:rsidRPr="00A25C00">
        <w:rPr>
          <w:rFonts w:ascii="Times New Roman" w:hAnsi="Times New Roman"/>
          <w:sz w:val="24"/>
          <w:szCs w:val="24"/>
        </w:rPr>
        <w:t xml:space="preserve">ків </w:t>
      </w:r>
      <w:r w:rsidR="00DC73E4">
        <w:rPr>
          <w:rFonts w:ascii="Times New Roman" w:hAnsi="Times New Roman"/>
          <w:sz w:val="24"/>
          <w:szCs w:val="24"/>
        </w:rPr>
        <w:t>об’єктів нерухомості актуальни</w:t>
      </w:r>
      <w:r w:rsidRPr="00A25C00">
        <w:rPr>
          <w:rFonts w:ascii="Times New Roman" w:hAnsi="Times New Roman"/>
          <w:sz w:val="24"/>
          <w:szCs w:val="24"/>
        </w:rPr>
        <w:t>ми залишаються старі й перевірені способи захисту активів, такі як застави, поруки, інші види обтяжень. В цьому аспекті важливо, щоб о</w:t>
      </w:r>
      <w:r w:rsidR="00DC73E4">
        <w:rPr>
          <w:rFonts w:ascii="Times New Roman" w:hAnsi="Times New Roman"/>
          <w:sz w:val="24"/>
          <w:szCs w:val="24"/>
        </w:rPr>
        <w:t>соби, які стали жертвами непра</w:t>
      </w:r>
      <w:r w:rsidRPr="00A25C00">
        <w:rPr>
          <w:rFonts w:ascii="Times New Roman" w:hAnsi="Times New Roman"/>
          <w:sz w:val="24"/>
          <w:szCs w:val="24"/>
        </w:rPr>
        <w:t>вомірних дій, мали змогу швидко і з найменшими затратами поновити порушене право та відшкодувати запо</w:t>
      </w:r>
      <w:r w:rsidR="00DC73E4">
        <w:rPr>
          <w:rFonts w:ascii="Times New Roman" w:hAnsi="Times New Roman"/>
          <w:sz w:val="24"/>
          <w:szCs w:val="24"/>
        </w:rPr>
        <w:t>діяну шкоду. Звичайно за до</w:t>
      </w:r>
      <w:r w:rsidRPr="00A25C00">
        <w:rPr>
          <w:rFonts w:ascii="Times New Roman" w:hAnsi="Times New Roman"/>
          <w:sz w:val="24"/>
          <w:szCs w:val="24"/>
        </w:rPr>
        <w:t>п</w:t>
      </w:r>
      <w:r w:rsidR="00DC73E4">
        <w:rPr>
          <w:rFonts w:ascii="Times New Roman" w:hAnsi="Times New Roman"/>
          <w:sz w:val="24"/>
          <w:szCs w:val="24"/>
        </w:rPr>
        <w:t>омогою адміністративного оскар</w:t>
      </w:r>
      <w:r w:rsidRPr="00A25C00">
        <w:rPr>
          <w:rFonts w:ascii="Times New Roman" w:hAnsi="Times New Roman"/>
          <w:sz w:val="24"/>
          <w:szCs w:val="24"/>
        </w:rPr>
        <w:t>ження можна оперативно скасувати незаконні рішення у сфері державної реєс</w:t>
      </w:r>
      <w:r w:rsidR="00DC73E4">
        <w:rPr>
          <w:rFonts w:ascii="Times New Roman" w:hAnsi="Times New Roman"/>
          <w:sz w:val="24"/>
          <w:szCs w:val="24"/>
        </w:rPr>
        <w:t>трації, однак після цього необ</w:t>
      </w:r>
      <w:r w:rsidRPr="00A25C00">
        <w:rPr>
          <w:rFonts w:ascii="Times New Roman" w:hAnsi="Times New Roman"/>
          <w:sz w:val="24"/>
          <w:szCs w:val="24"/>
        </w:rPr>
        <w:t xml:space="preserve">хідно звертатись до суду з позовом про витребування майна з чужого незаконного володіння. Зазвичай, розгляд такого позову </w:t>
      </w:r>
      <w:r w:rsidR="00DC73E4">
        <w:rPr>
          <w:rFonts w:ascii="Times New Roman" w:hAnsi="Times New Roman"/>
          <w:sz w:val="24"/>
          <w:szCs w:val="24"/>
        </w:rPr>
        <w:t>міг</w:t>
      </w:r>
      <w:r w:rsidRPr="00A25C00">
        <w:rPr>
          <w:rFonts w:ascii="Times New Roman" w:hAnsi="Times New Roman"/>
          <w:sz w:val="24"/>
          <w:szCs w:val="24"/>
        </w:rPr>
        <w:t xml:space="preserve"> тривати до півроку і </w:t>
      </w:r>
      <w:r w:rsidR="00DC73E4">
        <w:rPr>
          <w:rFonts w:ascii="Times New Roman" w:hAnsi="Times New Roman"/>
          <w:sz w:val="24"/>
          <w:szCs w:val="24"/>
        </w:rPr>
        <w:t>тягнув</w:t>
      </w:r>
      <w:r w:rsidRPr="00A25C00">
        <w:rPr>
          <w:rFonts w:ascii="Times New Roman" w:hAnsi="Times New Roman"/>
          <w:sz w:val="24"/>
          <w:szCs w:val="24"/>
        </w:rPr>
        <w:t xml:space="preserve"> за собою значні судові витрати. </w:t>
      </w:r>
      <w:r w:rsidR="00DC73E4">
        <w:rPr>
          <w:rFonts w:ascii="Times New Roman" w:hAnsi="Times New Roman"/>
          <w:sz w:val="24"/>
          <w:szCs w:val="24"/>
        </w:rPr>
        <w:t>А о</w:t>
      </w:r>
      <w:r w:rsidRPr="00A25C00">
        <w:rPr>
          <w:rFonts w:ascii="Times New Roman" w:hAnsi="Times New Roman"/>
          <w:sz w:val="24"/>
          <w:szCs w:val="24"/>
        </w:rPr>
        <w:t xml:space="preserve">тже, </w:t>
      </w:r>
      <w:r w:rsidR="00DC73E4">
        <w:rPr>
          <w:rFonts w:ascii="Times New Roman" w:hAnsi="Times New Roman"/>
          <w:sz w:val="24"/>
          <w:szCs w:val="24"/>
        </w:rPr>
        <w:t>значно збільшився ризик непомітно і швидко втратити пра</w:t>
      </w:r>
      <w:r w:rsidRPr="00A25C00">
        <w:rPr>
          <w:rFonts w:ascii="Times New Roman" w:hAnsi="Times New Roman"/>
          <w:sz w:val="24"/>
          <w:szCs w:val="24"/>
        </w:rPr>
        <w:t xml:space="preserve">во власності на майно, а </w:t>
      </w:r>
      <w:r w:rsidR="00DC73E4">
        <w:rPr>
          <w:rFonts w:ascii="Times New Roman" w:hAnsi="Times New Roman"/>
          <w:sz w:val="24"/>
          <w:szCs w:val="24"/>
        </w:rPr>
        <w:t>відновлення цього права так залишилося досить довгою і дорогою процедурою.</w:t>
      </w:r>
      <w:r w:rsidR="00741F85">
        <w:rPr>
          <w:rStyle w:val="a5"/>
          <w:rFonts w:ascii="Times New Roman" w:hAnsi="Times New Roman"/>
          <w:sz w:val="24"/>
          <w:szCs w:val="24"/>
        </w:rPr>
        <w:footnoteReference w:id="4"/>
      </w:r>
      <w:r w:rsidR="00DC73E4">
        <w:rPr>
          <w:rFonts w:ascii="Times New Roman" w:hAnsi="Times New Roman"/>
          <w:sz w:val="24"/>
          <w:szCs w:val="24"/>
        </w:rPr>
        <w:t xml:space="preserve"> </w:t>
      </w:r>
    </w:p>
    <w:p w14:paraId="027E656F" w14:textId="172F68B7" w:rsidR="00A25C00" w:rsidRDefault="00A25C00" w:rsidP="007D1EB1">
      <w:pPr>
        <w:spacing w:after="0" w:line="240" w:lineRule="auto"/>
        <w:jc w:val="both"/>
        <w:rPr>
          <w:rFonts w:ascii="Times New Roman" w:hAnsi="Times New Roman"/>
          <w:sz w:val="24"/>
          <w:szCs w:val="24"/>
        </w:rPr>
      </w:pPr>
      <w:r>
        <w:rPr>
          <w:rFonts w:ascii="Times New Roman" w:hAnsi="Times New Roman"/>
          <w:sz w:val="24"/>
          <w:szCs w:val="24"/>
        </w:rPr>
        <w:t>Ця проблема із захистом права власності стала настільки очевидною, що потребувала дуже швидких законодавчих змін.</w:t>
      </w:r>
      <w:r w:rsidR="00365C9A">
        <w:rPr>
          <w:rStyle w:val="a5"/>
          <w:rFonts w:ascii="Times New Roman" w:hAnsi="Times New Roman"/>
          <w:sz w:val="24"/>
          <w:szCs w:val="24"/>
        </w:rPr>
        <w:footnoteReference w:id="5"/>
      </w:r>
      <w:r>
        <w:rPr>
          <w:rFonts w:ascii="Times New Roman" w:hAnsi="Times New Roman"/>
          <w:sz w:val="24"/>
          <w:szCs w:val="24"/>
        </w:rPr>
        <w:t xml:space="preserve"> Протягом 2016 року у Верховну Раду України подавалися декілька законопроектів, які в тій чи іншій степені бу</w:t>
      </w:r>
      <w:r w:rsidR="00DC73E4">
        <w:rPr>
          <w:rFonts w:ascii="Times New Roman" w:hAnsi="Times New Roman"/>
          <w:sz w:val="24"/>
          <w:szCs w:val="24"/>
        </w:rPr>
        <w:t>ли покликані вирішити проблему</w:t>
      </w:r>
      <w:r w:rsidR="00272DFD">
        <w:rPr>
          <w:rFonts w:ascii="Times New Roman" w:hAnsi="Times New Roman"/>
          <w:sz w:val="24"/>
          <w:szCs w:val="24"/>
        </w:rPr>
        <w:t>,</w:t>
      </w:r>
      <w:r w:rsidR="00DC73E4">
        <w:rPr>
          <w:rFonts w:ascii="Times New Roman" w:hAnsi="Times New Roman"/>
          <w:sz w:val="24"/>
          <w:szCs w:val="24"/>
        </w:rPr>
        <w:t xml:space="preserve"> але тільки 6 жовтня 2016 року було прийнято відповідні зміни.</w:t>
      </w:r>
      <w:r w:rsidR="00DC73E4">
        <w:rPr>
          <w:rStyle w:val="a5"/>
          <w:rFonts w:ascii="Times New Roman" w:hAnsi="Times New Roman"/>
          <w:sz w:val="24"/>
          <w:szCs w:val="24"/>
        </w:rPr>
        <w:footnoteReference w:id="6"/>
      </w:r>
      <w:r w:rsidR="00DC73E4">
        <w:rPr>
          <w:rFonts w:ascii="Times New Roman" w:hAnsi="Times New Roman"/>
          <w:sz w:val="24"/>
          <w:szCs w:val="24"/>
        </w:rPr>
        <w:t xml:space="preserve"> </w:t>
      </w:r>
    </w:p>
    <w:p w14:paraId="10D0F466" w14:textId="77777777" w:rsidR="007D1EB1" w:rsidRDefault="007D1EB1" w:rsidP="007D1EB1">
      <w:pPr>
        <w:spacing w:after="0" w:line="240" w:lineRule="auto"/>
        <w:jc w:val="both"/>
        <w:rPr>
          <w:rFonts w:ascii="Times New Roman" w:hAnsi="Times New Roman"/>
          <w:sz w:val="24"/>
          <w:szCs w:val="24"/>
        </w:rPr>
      </w:pPr>
    </w:p>
    <w:p w14:paraId="63249143" w14:textId="2865B3BC" w:rsidR="008F6C49" w:rsidRDefault="008F6C49" w:rsidP="007D1EB1">
      <w:pPr>
        <w:spacing w:after="0" w:line="240" w:lineRule="auto"/>
        <w:jc w:val="both"/>
        <w:rPr>
          <w:rFonts w:ascii="Times New Roman" w:hAnsi="Times New Roman"/>
          <w:sz w:val="24"/>
          <w:szCs w:val="24"/>
        </w:rPr>
      </w:pPr>
      <w:r w:rsidRPr="008F6C49">
        <w:rPr>
          <w:rFonts w:ascii="Times New Roman" w:hAnsi="Times New Roman"/>
          <w:sz w:val="24"/>
          <w:szCs w:val="24"/>
        </w:rPr>
        <w:t xml:space="preserve">Одним із основних </w:t>
      </w:r>
      <w:r>
        <w:rPr>
          <w:rFonts w:ascii="Times New Roman" w:hAnsi="Times New Roman"/>
          <w:sz w:val="24"/>
          <w:szCs w:val="24"/>
        </w:rPr>
        <w:t xml:space="preserve"> нововведень </w:t>
      </w:r>
      <w:r w:rsidRPr="008F6C49">
        <w:rPr>
          <w:rFonts w:ascii="Times New Roman" w:hAnsi="Times New Roman"/>
          <w:sz w:val="24"/>
          <w:szCs w:val="24"/>
        </w:rPr>
        <w:t xml:space="preserve">цього </w:t>
      </w:r>
      <w:r>
        <w:rPr>
          <w:rFonts w:ascii="Times New Roman" w:hAnsi="Times New Roman"/>
          <w:sz w:val="24"/>
          <w:szCs w:val="24"/>
        </w:rPr>
        <w:t>закону</w:t>
      </w:r>
      <w:r w:rsidRPr="008F6C49">
        <w:rPr>
          <w:rFonts w:ascii="Times New Roman" w:hAnsi="Times New Roman"/>
          <w:sz w:val="24"/>
          <w:szCs w:val="24"/>
        </w:rPr>
        <w:t xml:space="preserve"> </w:t>
      </w:r>
      <w:r>
        <w:rPr>
          <w:rFonts w:ascii="Times New Roman" w:hAnsi="Times New Roman"/>
          <w:sz w:val="24"/>
          <w:szCs w:val="24"/>
        </w:rPr>
        <w:t>стало</w:t>
      </w:r>
      <w:r w:rsidRPr="008F6C49">
        <w:rPr>
          <w:rFonts w:ascii="Times New Roman" w:hAnsi="Times New Roman"/>
          <w:sz w:val="24"/>
          <w:szCs w:val="24"/>
        </w:rPr>
        <w:t xml:space="preserve"> те, що істотно посилюється кримінальна відповідальність за рейдерство. Так, передбачено вагомий штраф або обмеження волі на строк до 2 років для осіб, які підробляють документи для подачі державним реєстрато</w:t>
      </w:r>
      <w:r>
        <w:rPr>
          <w:rFonts w:ascii="Times New Roman" w:hAnsi="Times New Roman"/>
          <w:sz w:val="24"/>
          <w:szCs w:val="24"/>
        </w:rPr>
        <w:t xml:space="preserve">рам. При цьому покаранню будуть притягнуті </w:t>
      </w:r>
      <w:r w:rsidRPr="008F6C49">
        <w:rPr>
          <w:rFonts w:ascii="Times New Roman" w:hAnsi="Times New Roman"/>
          <w:sz w:val="24"/>
          <w:szCs w:val="24"/>
        </w:rPr>
        <w:t>не тільки безпосередні виконавці, а й пособники</w:t>
      </w:r>
      <w:r>
        <w:rPr>
          <w:rFonts w:ascii="Times New Roman" w:hAnsi="Times New Roman"/>
          <w:sz w:val="24"/>
          <w:szCs w:val="24"/>
        </w:rPr>
        <w:t xml:space="preserve"> </w:t>
      </w:r>
      <w:proofErr w:type="spellStart"/>
      <w:r w:rsidRPr="008F6C49">
        <w:rPr>
          <w:rFonts w:ascii="Times New Roman" w:hAnsi="Times New Roman"/>
          <w:sz w:val="24"/>
          <w:szCs w:val="24"/>
        </w:rPr>
        <w:t>-посадові</w:t>
      </w:r>
      <w:proofErr w:type="spellEnd"/>
      <w:r w:rsidRPr="008F6C49">
        <w:rPr>
          <w:rFonts w:ascii="Times New Roman" w:hAnsi="Times New Roman"/>
          <w:sz w:val="24"/>
          <w:szCs w:val="24"/>
        </w:rPr>
        <w:t xml:space="preserve"> особи - наприклад, нотаріус або державний реєстратор (якщо, зрозуміло, їх провина буде доведена).</w:t>
      </w:r>
    </w:p>
    <w:p w14:paraId="60AD087D" w14:textId="77777777" w:rsidR="007D1EB1" w:rsidRPr="008F6C49" w:rsidRDefault="007D1EB1" w:rsidP="007D1EB1">
      <w:pPr>
        <w:spacing w:after="0" w:line="240" w:lineRule="auto"/>
        <w:jc w:val="both"/>
        <w:rPr>
          <w:rFonts w:ascii="Times New Roman" w:hAnsi="Times New Roman"/>
          <w:sz w:val="24"/>
          <w:szCs w:val="24"/>
        </w:rPr>
      </w:pPr>
    </w:p>
    <w:p w14:paraId="32F7D734" w14:textId="66257BBA" w:rsidR="008F6C49" w:rsidRDefault="008F6C49" w:rsidP="007D1EB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Серед змін також є те, що </w:t>
      </w:r>
      <w:r w:rsidRPr="008F6C49">
        <w:rPr>
          <w:rFonts w:ascii="Times New Roman" w:hAnsi="Times New Roman"/>
          <w:sz w:val="24"/>
          <w:szCs w:val="24"/>
        </w:rPr>
        <w:t xml:space="preserve">крім кримінальної відповідальності, нові норми передбачають нові правила відчуження об'єктів нерухомого майна. </w:t>
      </w:r>
      <w:r>
        <w:rPr>
          <w:rFonts w:ascii="Times New Roman" w:hAnsi="Times New Roman"/>
          <w:sz w:val="24"/>
          <w:szCs w:val="24"/>
        </w:rPr>
        <w:t>Так, п</w:t>
      </w:r>
      <w:r w:rsidRPr="008F6C49">
        <w:rPr>
          <w:rFonts w:ascii="Times New Roman" w:hAnsi="Times New Roman"/>
          <w:sz w:val="24"/>
          <w:szCs w:val="24"/>
        </w:rPr>
        <w:t xml:space="preserve">ровести реєстраційні дії тепер можна буде тільки після того, як державний реєстратор повідомить власнику нерухомого майна про такі дії. </w:t>
      </w:r>
    </w:p>
    <w:p w14:paraId="47086AA8" w14:textId="77777777" w:rsidR="007D1EB1" w:rsidRPr="008F6C49" w:rsidRDefault="007D1EB1" w:rsidP="007D1EB1">
      <w:pPr>
        <w:spacing w:after="0" w:line="240" w:lineRule="auto"/>
        <w:jc w:val="both"/>
        <w:rPr>
          <w:rFonts w:ascii="Times New Roman" w:hAnsi="Times New Roman"/>
          <w:sz w:val="24"/>
          <w:szCs w:val="24"/>
        </w:rPr>
      </w:pPr>
    </w:p>
    <w:p w14:paraId="06452794" w14:textId="4DCA3846" w:rsidR="007C09FC" w:rsidRDefault="008F6C49" w:rsidP="007D1EB1">
      <w:pPr>
        <w:spacing w:after="0" w:line="240" w:lineRule="auto"/>
        <w:jc w:val="both"/>
        <w:rPr>
          <w:rFonts w:ascii="Times New Roman" w:hAnsi="Times New Roman"/>
          <w:sz w:val="24"/>
          <w:szCs w:val="24"/>
        </w:rPr>
      </w:pPr>
      <w:r w:rsidRPr="008F6C49">
        <w:rPr>
          <w:rFonts w:ascii="Times New Roman" w:hAnsi="Times New Roman"/>
          <w:sz w:val="24"/>
          <w:szCs w:val="24"/>
        </w:rPr>
        <w:t xml:space="preserve">Ще одна новація: зміна відомостей про юридичну особу буде здійснюватися на підставі нотаріально засвідчених підписів його засновників або уповноважених ними осіб. </w:t>
      </w:r>
      <w:r>
        <w:rPr>
          <w:rFonts w:ascii="Times New Roman" w:hAnsi="Times New Roman"/>
          <w:sz w:val="24"/>
          <w:szCs w:val="24"/>
        </w:rPr>
        <w:t>Раніше законодавство не вимагало</w:t>
      </w:r>
      <w:r w:rsidRPr="008F6C49">
        <w:rPr>
          <w:rFonts w:ascii="Times New Roman" w:hAnsi="Times New Roman"/>
          <w:sz w:val="24"/>
          <w:szCs w:val="24"/>
        </w:rPr>
        <w:t xml:space="preserve"> завіряти ці дії у нотаріуса, через що рейдерам, щоб атакувати компанію, досить лише отримати паспортні дані і номери ідентифікаційних кодів її засновників.</w:t>
      </w:r>
      <w:r w:rsidR="00365C9A">
        <w:rPr>
          <w:rStyle w:val="a5"/>
          <w:rFonts w:ascii="Times New Roman" w:hAnsi="Times New Roman"/>
          <w:sz w:val="24"/>
          <w:szCs w:val="24"/>
        </w:rPr>
        <w:footnoteReference w:id="7"/>
      </w:r>
    </w:p>
    <w:p w14:paraId="61DDB988" w14:textId="77777777" w:rsidR="007D1EB1" w:rsidRDefault="007D1EB1" w:rsidP="007D1EB1">
      <w:pPr>
        <w:spacing w:after="0" w:line="240" w:lineRule="auto"/>
        <w:jc w:val="both"/>
        <w:rPr>
          <w:rFonts w:ascii="Times New Roman" w:hAnsi="Times New Roman"/>
          <w:sz w:val="24"/>
          <w:szCs w:val="24"/>
        </w:rPr>
      </w:pPr>
    </w:p>
    <w:p w14:paraId="41DE5218" w14:textId="68838DB7" w:rsidR="00365C9A" w:rsidRDefault="00365C9A" w:rsidP="007D1EB1">
      <w:pPr>
        <w:spacing w:after="0" w:line="240" w:lineRule="auto"/>
        <w:jc w:val="both"/>
        <w:rPr>
          <w:rFonts w:ascii="Times New Roman" w:hAnsi="Times New Roman"/>
          <w:sz w:val="24"/>
          <w:szCs w:val="24"/>
        </w:rPr>
      </w:pPr>
      <w:r>
        <w:rPr>
          <w:rFonts w:ascii="Times New Roman" w:hAnsi="Times New Roman"/>
          <w:sz w:val="24"/>
          <w:szCs w:val="24"/>
        </w:rPr>
        <w:t xml:space="preserve">Наступний рік буде показовим щодо того чи зможуть ці законодавчі зміни покращити рівень захисту права власності і при цьому не зробити весь процес реєстрації нерухомості занадто обтяжливим, тривалим і важкодоступним. </w:t>
      </w:r>
    </w:p>
    <w:p w14:paraId="19E0931A" w14:textId="77777777" w:rsidR="007D1EB1" w:rsidRDefault="007D1EB1" w:rsidP="007D1EB1">
      <w:pPr>
        <w:spacing w:after="0" w:line="240" w:lineRule="auto"/>
        <w:jc w:val="both"/>
        <w:rPr>
          <w:rFonts w:ascii="Times New Roman" w:hAnsi="Times New Roman"/>
          <w:sz w:val="24"/>
          <w:szCs w:val="24"/>
        </w:rPr>
      </w:pPr>
    </w:p>
    <w:p w14:paraId="4C7D0045" w14:textId="77777777" w:rsidR="0079278D" w:rsidRDefault="0079278D" w:rsidP="00843230">
      <w:pPr>
        <w:jc w:val="both"/>
        <w:rPr>
          <w:rFonts w:ascii="Times New Roman" w:hAnsi="Times New Roman"/>
          <w:b/>
          <w:i/>
          <w:sz w:val="24"/>
          <w:szCs w:val="24"/>
        </w:rPr>
      </w:pPr>
      <w:r w:rsidRPr="0079278D">
        <w:rPr>
          <w:rFonts w:ascii="Times New Roman" w:hAnsi="Times New Roman"/>
          <w:b/>
          <w:i/>
          <w:sz w:val="24"/>
          <w:szCs w:val="24"/>
        </w:rPr>
        <w:t>Правове регулювання прав власності об’єднань співвласників багатоквартирних будинків</w:t>
      </w:r>
    </w:p>
    <w:p w14:paraId="3E9B2BB4" w14:textId="20D2A3F2" w:rsidR="00843230" w:rsidRDefault="00A16726" w:rsidP="007D1EB1">
      <w:pPr>
        <w:spacing w:after="0" w:line="240" w:lineRule="auto"/>
        <w:jc w:val="both"/>
        <w:rPr>
          <w:rFonts w:ascii="Times New Roman" w:hAnsi="Times New Roman"/>
          <w:sz w:val="24"/>
          <w:szCs w:val="24"/>
        </w:rPr>
      </w:pPr>
      <w:r>
        <w:rPr>
          <w:rFonts w:ascii="Times New Roman" w:hAnsi="Times New Roman"/>
          <w:sz w:val="24"/>
          <w:szCs w:val="24"/>
        </w:rPr>
        <w:t>З</w:t>
      </w:r>
      <w:r w:rsidR="00843230" w:rsidRPr="00843230">
        <w:rPr>
          <w:rFonts w:ascii="Times New Roman" w:hAnsi="Times New Roman"/>
          <w:sz w:val="24"/>
          <w:szCs w:val="24"/>
        </w:rPr>
        <w:t>а всі роки незалежності держава, хоч і ініціювала приватизацію державного та громадського житлового фонду, насправді ніколи не вважала власників приватизованих квартир у багатоквартирних будинках реальними, а не номінальними власниками. Усупереч переходу прав власності на квартири державного і громадського житлового фонду до наймачів, викуплені і приватизовані квартири не виключалися з державного і громадського житлового фондів і не виводились у приватний житловий фонд на порушення прийнятих, але не діючих нормативно-правових актів. Як квартири, так і багатоквартирні будинки в цілому й далі зараховувалися до комунальної власності. Комунальні підприємства як господарюючі суб'єкти комунальної сфери економіки, які можуть здійснювати свою діяльність щодо об'єктів комунальної власності, поширювали свої правомочності на приватний житловий фонд багатоквартирних будинків.</w:t>
      </w:r>
      <w:r w:rsidR="00181F29">
        <w:rPr>
          <w:rStyle w:val="a5"/>
          <w:rFonts w:ascii="Times New Roman" w:hAnsi="Times New Roman"/>
          <w:sz w:val="24"/>
          <w:szCs w:val="24"/>
        </w:rPr>
        <w:footnoteReference w:id="8"/>
      </w:r>
    </w:p>
    <w:p w14:paraId="4BE8441E" w14:textId="77777777" w:rsidR="007D1EB1" w:rsidRDefault="007D1EB1" w:rsidP="007D1EB1">
      <w:pPr>
        <w:spacing w:after="0" w:line="240" w:lineRule="auto"/>
        <w:jc w:val="both"/>
        <w:rPr>
          <w:rFonts w:ascii="Times New Roman" w:hAnsi="Times New Roman"/>
          <w:sz w:val="24"/>
          <w:szCs w:val="24"/>
        </w:rPr>
      </w:pPr>
    </w:p>
    <w:p w14:paraId="7752C30C" w14:textId="5ED31E5B" w:rsidR="00A16726" w:rsidRDefault="00573044" w:rsidP="007D1EB1">
      <w:pPr>
        <w:spacing w:after="0" w:line="240" w:lineRule="auto"/>
        <w:jc w:val="both"/>
        <w:rPr>
          <w:rFonts w:ascii="Times New Roman" w:hAnsi="Times New Roman"/>
          <w:sz w:val="24"/>
          <w:szCs w:val="24"/>
          <w:lang w:val="ru-RU"/>
        </w:rPr>
      </w:pPr>
      <w:r>
        <w:rPr>
          <w:rFonts w:ascii="Times New Roman" w:hAnsi="Times New Roman"/>
          <w:sz w:val="24"/>
          <w:szCs w:val="24"/>
        </w:rPr>
        <w:t>Такий підхід сприяє</w:t>
      </w:r>
      <w:r w:rsidR="00843230">
        <w:rPr>
          <w:rFonts w:ascii="Times New Roman" w:hAnsi="Times New Roman"/>
          <w:sz w:val="24"/>
          <w:szCs w:val="24"/>
        </w:rPr>
        <w:t xml:space="preserve"> тому, що часто власники житла </w:t>
      </w:r>
      <w:r w:rsidR="00A16726">
        <w:rPr>
          <w:rFonts w:ascii="Times New Roman" w:hAnsi="Times New Roman"/>
          <w:sz w:val="24"/>
          <w:szCs w:val="24"/>
        </w:rPr>
        <w:t xml:space="preserve">в Україні </w:t>
      </w:r>
      <w:r w:rsidR="00843230">
        <w:rPr>
          <w:rFonts w:ascii="Times New Roman" w:hAnsi="Times New Roman"/>
          <w:sz w:val="24"/>
          <w:szCs w:val="24"/>
        </w:rPr>
        <w:t>опиняються в ситуації коли їх майнові права суттєво обмежуються.</w:t>
      </w:r>
      <w:r w:rsidR="004A7394">
        <w:rPr>
          <w:rFonts w:ascii="Times New Roman" w:hAnsi="Times New Roman"/>
          <w:sz w:val="24"/>
          <w:szCs w:val="24"/>
        </w:rPr>
        <w:t xml:space="preserve"> Зокрема, у</w:t>
      </w:r>
      <w:r w:rsidR="00A16726">
        <w:rPr>
          <w:rFonts w:ascii="Times New Roman" w:hAnsi="Times New Roman"/>
          <w:sz w:val="24"/>
          <w:szCs w:val="24"/>
        </w:rPr>
        <w:t xml:space="preserve"> цьому році велику дискусію</w:t>
      </w:r>
      <w:r w:rsidR="004A7394">
        <w:rPr>
          <w:rStyle w:val="a5"/>
          <w:rFonts w:ascii="Times New Roman" w:hAnsi="Times New Roman"/>
          <w:sz w:val="24"/>
          <w:szCs w:val="24"/>
        </w:rPr>
        <w:footnoteReference w:id="9"/>
      </w:r>
      <w:r w:rsidR="0009755E" w:rsidRPr="0009755E">
        <w:rPr>
          <w:rFonts w:ascii="Times New Roman" w:hAnsi="Times New Roman"/>
          <w:sz w:val="24"/>
          <w:szCs w:val="24"/>
          <w:lang w:val="ru-RU"/>
        </w:rPr>
        <w:t xml:space="preserve"> </w:t>
      </w:r>
      <w:r w:rsidR="00181F29">
        <w:rPr>
          <w:rStyle w:val="a5"/>
          <w:rFonts w:ascii="Times New Roman" w:hAnsi="Times New Roman"/>
          <w:sz w:val="24"/>
          <w:szCs w:val="24"/>
        </w:rPr>
        <w:footnoteReference w:id="10"/>
      </w:r>
      <w:r w:rsidR="00A16726">
        <w:rPr>
          <w:rFonts w:ascii="Times New Roman" w:hAnsi="Times New Roman"/>
          <w:sz w:val="24"/>
          <w:szCs w:val="24"/>
        </w:rPr>
        <w:t xml:space="preserve"> у тому числі у контексті забезпечення гарантій прав власності, викликало введення в дію закону</w:t>
      </w:r>
      <w:r w:rsidR="00A16726" w:rsidRPr="009D21F4">
        <w:rPr>
          <w:rFonts w:ascii="Times New Roman" w:hAnsi="Times New Roman"/>
          <w:sz w:val="24"/>
          <w:szCs w:val="24"/>
        </w:rPr>
        <w:t xml:space="preserve"> "Про особливості здійснення права власності у багатоквартирному будинку"</w:t>
      </w:r>
      <w:r>
        <w:rPr>
          <w:rFonts w:ascii="Times New Roman" w:hAnsi="Times New Roman"/>
          <w:sz w:val="24"/>
          <w:szCs w:val="24"/>
        </w:rPr>
        <w:t>.</w:t>
      </w:r>
      <w:r w:rsidR="0079278D">
        <w:rPr>
          <w:rFonts w:ascii="Times New Roman" w:hAnsi="Times New Roman"/>
          <w:sz w:val="24"/>
          <w:szCs w:val="24"/>
          <w:lang w:val="ru-RU"/>
        </w:rPr>
        <w:t xml:space="preserve"> </w:t>
      </w:r>
    </w:p>
    <w:p w14:paraId="64406358" w14:textId="77777777" w:rsidR="007D1EB1" w:rsidRDefault="007D1EB1" w:rsidP="007D1EB1">
      <w:pPr>
        <w:spacing w:after="0" w:line="240" w:lineRule="auto"/>
        <w:jc w:val="both"/>
        <w:rPr>
          <w:rFonts w:ascii="Times New Roman" w:hAnsi="Times New Roman"/>
          <w:sz w:val="24"/>
          <w:szCs w:val="24"/>
          <w:lang w:val="ru-RU"/>
        </w:rPr>
      </w:pPr>
    </w:p>
    <w:p w14:paraId="281A5277" w14:textId="780EBB4E" w:rsidR="0079278D" w:rsidRDefault="0079278D" w:rsidP="007D1EB1">
      <w:pPr>
        <w:spacing w:after="0" w:line="240" w:lineRule="auto"/>
        <w:jc w:val="both"/>
        <w:rPr>
          <w:rFonts w:ascii="Times New Roman" w:hAnsi="Times New Roman"/>
          <w:sz w:val="24"/>
          <w:szCs w:val="24"/>
        </w:rPr>
      </w:pPr>
      <w:r w:rsidRPr="0079278D">
        <w:rPr>
          <w:rFonts w:ascii="Times New Roman" w:hAnsi="Times New Roman"/>
          <w:sz w:val="24"/>
          <w:szCs w:val="24"/>
        </w:rPr>
        <w:t xml:space="preserve">Попри певні позитивні положення цього </w:t>
      </w:r>
      <w:r>
        <w:rPr>
          <w:rFonts w:ascii="Times New Roman" w:hAnsi="Times New Roman"/>
          <w:sz w:val="24"/>
          <w:szCs w:val="24"/>
          <w:lang w:val="ru-RU"/>
        </w:rPr>
        <w:t>закону</w:t>
      </w:r>
      <w:r w:rsidRPr="0079278D">
        <w:rPr>
          <w:rFonts w:ascii="Times New Roman" w:hAnsi="Times New Roman"/>
          <w:sz w:val="24"/>
          <w:szCs w:val="24"/>
        </w:rPr>
        <w:t xml:space="preserve">, потрібно зазначити, що  втручання держави у питання, що мають вирішуватися через самоорганізацію співвласників неприпустиме. </w:t>
      </w:r>
      <w:r>
        <w:rPr>
          <w:rFonts w:ascii="Times New Roman" w:hAnsi="Times New Roman"/>
          <w:sz w:val="24"/>
          <w:szCs w:val="24"/>
        </w:rPr>
        <w:t>Н</w:t>
      </w:r>
      <w:r w:rsidRPr="0079278D">
        <w:rPr>
          <w:rFonts w:ascii="Times New Roman" w:hAnsi="Times New Roman"/>
          <w:sz w:val="24"/>
          <w:szCs w:val="24"/>
        </w:rPr>
        <w:t>а думку деяких експертів після набуття чинності цього закону права власності у багатоквартирному будинку стали ще більшою ілюзією, ніж були до того.</w:t>
      </w:r>
      <w:r>
        <w:rPr>
          <w:rStyle w:val="a5"/>
          <w:rFonts w:ascii="Times New Roman" w:hAnsi="Times New Roman"/>
          <w:sz w:val="24"/>
          <w:szCs w:val="24"/>
        </w:rPr>
        <w:footnoteReference w:id="11"/>
      </w:r>
    </w:p>
    <w:p w14:paraId="6834A2D5" w14:textId="77777777" w:rsidR="007D1EB1" w:rsidRPr="0079278D" w:rsidRDefault="007D1EB1" w:rsidP="007D1EB1">
      <w:pPr>
        <w:spacing w:after="0" w:line="240" w:lineRule="auto"/>
        <w:jc w:val="both"/>
        <w:rPr>
          <w:rFonts w:ascii="Times New Roman" w:hAnsi="Times New Roman"/>
          <w:sz w:val="24"/>
          <w:szCs w:val="24"/>
        </w:rPr>
      </w:pPr>
    </w:p>
    <w:p w14:paraId="7ED27A13" w14:textId="71FA5C1B" w:rsidR="00A16726" w:rsidRDefault="00843230" w:rsidP="007D1EB1">
      <w:pPr>
        <w:spacing w:after="0" w:line="240" w:lineRule="auto"/>
        <w:jc w:val="both"/>
        <w:rPr>
          <w:rFonts w:ascii="Times New Roman" w:hAnsi="Times New Roman"/>
          <w:sz w:val="24"/>
          <w:szCs w:val="24"/>
        </w:rPr>
      </w:pPr>
      <w:r w:rsidRPr="0079278D">
        <w:rPr>
          <w:rFonts w:ascii="Times New Roman" w:hAnsi="Times New Roman"/>
          <w:sz w:val="24"/>
          <w:szCs w:val="24"/>
        </w:rPr>
        <w:t xml:space="preserve">Особливе занепокоєння </w:t>
      </w:r>
      <w:r w:rsidR="00A16726" w:rsidRPr="0079278D">
        <w:rPr>
          <w:rFonts w:ascii="Times New Roman" w:hAnsi="Times New Roman"/>
          <w:sz w:val="24"/>
          <w:szCs w:val="24"/>
        </w:rPr>
        <w:t xml:space="preserve">у цьому законі викликало </w:t>
      </w:r>
      <w:r w:rsidRPr="0079278D">
        <w:rPr>
          <w:rFonts w:ascii="Times New Roman" w:hAnsi="Times New Roman"/>
          <w:sz w:val="24"/>
          <w:szCs w:val="24"/>
        </w:rPr>
        <w:t xml:space="preserve"> примусове призначення власникам квартир</w:t>
      </w:r>
      <w:r w:rsidRPr="00843230">
        <w:rPr>
          <w:rFonts w:ascii="Times New Roman" w:hAnsi="Times New Roman"/>
          <w:sz w:val="24"/>
          <w:szCs w:val="24"/>
        </w:rPr>
        <w:t xml:space="preserve"> керуючих компаній</w:t>
      </w:r>
      <w:r w:rsidR="00A16726">
        <w:rPr>
          <w:rFonts w:ascii="Times New Roman" w:hAnsi="Times New Roman"/>
          <w:sz w:val="24"/>
          <w:szCs w:val="24"/>
        </w:rPr>
        <w:t xml:space="preserve">.  Щоб виправити цей недолік згодом парламентом були внесені </w:t>
      </w:r>
      <w:r w:rsidR="00A16726">
        <w:rPr>
          <w:rFonts w:ascii="Times New Roman" w:hAnsi="Times New Roman"/>
          <w:sz w:val="24"/>
          <w:szCs w:val="24"/>
        </w:rPr>
        <w:lastRenderedPageBreak/>
        <w:t>зміни,</w:t>
      </w:r>
      <w:r w:rsidR="00573044">
        <w:rPr>
          <w:rStyle w:val="a5"/>
          <w:rFonts w:ascii="Times New Roman" w:hAnsi="Times New Roman"/>
          <w:sz w:val="24"/>
          <w:szCs w:val="24"/>
        </w:rPr>
        <w:footnoteReference w:id="12"/>
      </w:r>
      <w:r w:rsidR="00A16726">
        <w:rPr>
          <w:rFonts w:ascii="Times New Roman" w:hAnsi="Times New Roman"/>
          <w:sz w:val="24"/>
          <w:szCs w:val="24"/>
        </w:rPr>
        <w:t xml:space="preserve"> </w:t>
      </w:r>
      <w:r w:rsidRPr="00843230">
        <w:rPr>
          <w:rFonts w:ascii="Times New Roman" w:hAnsi="Times New Roman"/>
          <w:sz w:val="24"/>
          <w:szCs w:val="24"/>
        </w:rPr>
        <w:t xml:space="preserve">які </w:t>
      </w:r>
      <w:r w:rsidR="00A16726">
        <w:rPr>
          <w:rFonts w:ascii="Times New Roman" w:hAnsi="Times New Roman"/>
          <w:sz w:val="24"/>
          <w:szCs w:val="24"/>
        </w:rPr>
        <w:t xml:space="preserve">мали б </w:t>
      </w:r>
      <w:r w:rsidR="00573044">
        <w:rPr>
          <w:rFonts w:ascii="Times New Roman" w:hAnsi="Times New Roman"/>
          <w:sz w:val="24"/>
          <w:szCs w:val="24"/>
        </w:rPr>
        <w:t xml:space="preserve">мали б дати </w:t>
      </w:r>
      <w:r w:rsidRPr="00843230">
        <w:rPr>
          <w:rFonts w:ascii="Times New Roman" w:hAnsi="Times New Roman"/>
          <w:sz w:val="24"/>
          <w:szCs w:val="24"/>
        </w:rPr>
        <w:t xml:space="preserve"> вла</w:t>
      </w:r>
      <w:r w:rsidR="00A16726">
        <w:rPr>
          <w:rFonts w:ascii="Times New Roman" w:hAnsi="Times New Roman"/>
          <w:sz w:val="24"/>
          <w:szCs w:val="24"/>
        </w:rPr>
        <w:t>сникам</w:t>
      </w:r>
      <w:r w:rsidR="00573044">
        <w:rPr>
          <w:rFonts w:ascii="Times New Roman" w:hAnsi="Times New Roman"/>
          <w:sz w:val="24"/>
          <w:szCs w:val="24"/>
        </w:rPr>
        <w:t xml:space="preserve"> більше часу та свободи у виборі керуючої компанії.</w:t>
      </w:r>
      <w:r w:rsidR="00A16726">
        <w:rPr>
          <w:rFonts w:ascii="Times New Roman" w:hAnsi="Times New Roman"/>
          <w:sz w:val="24"/>
          <w:szCs w:val="24"/>
        </w:rPr>
        <w:t xml:space="preserve"> Але не відомо чи ці зміни зможуть </w:t>
      </w:r>
      <w:r w:rsidR="0079278D">
        <w:rPr>
          <w:rFonts w:ascii="Times New Roman" w:hAnsi="Times New Roman"/>
          <w:sz w:val="24"/>
          <w:szCs w:val="24"/>
        </w:rPr>
        <w:t xml:space="preserve">хоча б  частково </w:t>
      </w:r>
      <w:r w:rsidR="00A16726">
        <w:rPr>
          <w:rFonts w:ascii="Times New Roman" w:hAnsi="Times New Roman"/>
          <w:sz w:val="24"/>
          <w:szCs w:val="24"/>
        </w:rPr>
        <w:t>вирішити</w:t>
      </w:r>
      <w:r w:rsidR="004A7394">
        <w:rPr>
          <w:rFonts w:ascii="Times New Roman" w:hAnsi="Times New Roman"/>
          <w:sz w:val="24"/>
          <w:szCs w:val="24"/>
        </w:rPr>
        <w:t xml:space="preserve"> </w:t>
      </w:r>
      <w:r w:rsidR="0079278D">
        <w:rPr>
          <w:rFonts w:ascii="Times New Roman" w:hAnsi="Times New Roman"/>
          <w:sz w:val="24"/>
          <w:szCs w:val="24"/>
        </w:rPr>
        <w:t>цю проблему</w:t>
      </w:r>
      <w:r w:rsidR="00A16726">
        <w:rPr>
          <w:rFonts w:ascii="Times New Roman" w:hAnsi="Times New Roman"/>
          <w:sz w:val="24"/>
          <w:szCs w:val="24"/>
        </w:rPr>
        <w:t xml:space="preserve">. </w:t>
      </w:r>
    </w:p>
    <w:p w14:paraId="2CAC68CD" w14:textId="77777777" w:rsidR="007D1EB1" w:rsidRDefault="007D1EB1" w:rsidP="007D1EB1">
      <w:pPr>
        <w:spacing w:after="0" w:line="240" w:lineRule="auto"/>
        <w:jc w:val="both"/>
        <w:rPr>
          <w:rFonts w:ascii="Times New Roman" w:hAnsi="Times New Roman"/>
          <w:sz w:val="24"/>
          <w:szCs w:val="24"/>
        </w:rPr>
      </w:pPr>
    </w:p>
    <w:p w14:paraId="03F744BC" w14:textId="2CD83E15" w:rsidR="00741F85" w:rsidRPr="00697470" w:rsidRDefault="00741F85" w:rsidP="009D21F4">
      <w:pPr>
        <w:jc w:val="both"/>
        <w:rPr>
          <w:rFonts w:ascii="Times New Roman" w:hAnsi="Times New Roman"/>
          <w:b/>
          <w:i/>
          <w:sz w:val="24"/>
          <w:szCs w:val="24"/>
        </w:rPr>
      </w:pPr>
      <w:r w:rsidRPr="00697470">
        <w:rPr>
          <w:rFonts w:ascii="Times New Roman" w:hAnsi="Times New Roman"/>
          <w:b/>
          <w:i/>
          <w:sz w:val="24"/>
          <w:szCs w:val="24"/>
        </w:rPr>
        <w:t>Невиконання рішень суддів, що захищають власність</w:t>
      </w:r>
    </w:p>
    <w:p w14:paraId="5B4082B5" w14:textId="73C48AEE" w:rsidR="00D175F6" w:rsidRPr="00D175F6" w:rsidRDefault="00D175F6" w:rsidP="00D175F6">
      <w:pPr>
        <w:spacing w:after="0" w:line="240" w:lineRule="auto"/>
        <w:jc w:val="both"/>
        <w:rPr>
          <w:rFonts w:ascii="Times New Roman" w:hAnsi="Times New Roman"/>
          <w:sz w:val="24"/>
          <w:szCs w:val="24"/>
        </w:rPr>
      </w:pPr>
      <w:r w:rsidRPr="00D175F6">
        <w:rPr>
          <w:rFonts w:ascii="Times New Roman" w:hAnsi="Times New Roman"/>
          <w:sz w:val="24"/>
          <w:szCs w:val="24"/>
        </w:rPr>
        <w:t>Проблема невиконання судових рішень в Україні</w:t>
      </w:r>
      <w:r>
        <w:rPr>
          <w:rFonts w:ascii="Times New Roman" w:hAnsi="Times New Roman"/>
          <w:sz w:val="24"/>
          <w:szCs w:val="24"/>
        </w:rPr>
        <w:t xml:space="preserve">, які захищають власність була </w:t>
      </w:r>
      <w:r w:rsidRPr="00D175F6">
        <w:rPr>
          <w:rFonts w:ascii="Times New Roman" w:hAnsi="Times New Roman"/>
          <w:sz w:val="24"/>
          <w:szCs w:val="24"/>
        </w:rPr>
        <w:t>актуальною з моменту набуття Україною незалежності</w:t>
      </w:r>
      <w:r>
        <w:rPr>
          <w:rFonts w:ascii="Times New Roman" w:hAnsi="Times New Roman"/>
          <w:sz w:val="24"/>
          <w:szCs w:val="24"/>
        </w:rPr>
        <w:t xml:space="preserve"> і залишається такою по сьогодні</w:t>
      </w:r>
      <w:r w:rsidRPr="00D175F6">
        <w:rPr>
          <w:rFonts w:ascii="Times New Roman" w:hAnsi="Times New Roman"/>
          <w:sz w:val="24"/>
          <w:szCs w:val="24"/>
        </w:rPr>
        <w:t xml:space="preserve">. Це </w:t>
      </w:r>
      <w:r>
        <w:rPr>
          <w:rFonts w:ascii="Times New Roman" w:hAnsi="Times New Roman"/>
          <w:sz w:val="24"/>
          <w:szCs w:val="24"/>
        </w:rPr>
        <w:t>стосується</w:t>
      </w:r>
      <w:r w:rsidRPr="00D175F6">
        <w:rPr>
          <w:rFonts w:ascii="Times New Roman" w:hAnsi="Times New Roman"/>
          <w:sz w:val="24"/>
          <w:szCs w:val="24"/>
        </w:rPr>
        <w:t xml:space="preserve"> як рішень проти держави та державних органів, так і проти приватних осіб.</w:t>
      </w:r>
    </w:p>
    <w:p w14:paraId="54E339EC" w14:textId="77777777" w:rsidR="00D175F6" w:rsidRPr="00D175F6" w:rsidRDefault="00D175F6" w:rsidP="00D175F6">
      <w:pPr>
        <w:spacing w:after="0" w:line="240" w:lineRule="auto"/>
        <w:jc w:val="both"/>
        <w:rPr>
          <w:rFonts w:ascii="Times New Roman" w:hAnsi="Times New Roman"/>
          <w:sz w:val="24"/>
          <w:szCs w:val="24"/>
        </w:rPr>
      </w:pPr>
    </w:p>
    <w:p w14:paraId="2C3204ED" w14:textId="1C818B0A" w:rsidR="00D175F6" w:rsidRPr="00D175F6" w:rsidRDefault="00E13DA6" w:rsidP="00D175F6">
      <w:pPr>
        <w:spacing w:after="0" w:line="240" w:lineRule="auto"/>
        <w:jc w:val="both"/>
        <w:rPr>
          <w:rFonts w:ascii="Times New Roman" w:hAnsi="Times New Roman"/>
          <w:sz w:val="24"/>
          <w:szCs w:val="24"/>
        </w:rPr>
      </w:pPr>
      <w:r>
        <w:rPr>
          <w:rFonts w:ascii="Times New Roman" w:hAnsi="Times New Roman"/>
          <w:sz w:val="24"/>
          <w:szCs w:val="24"/>
        </w:rPr>
        <w:t xml:space="preserve">Часто важливість виконання рішень національних судів в Україні підкреслюється міжнародними інстанціями, особливо Європейським судом з прав людини, який в багатьох рішеннях проти України акцентує увагу </w:t>
      </w:r>
      <w:r w:rsidR="00216A60">
        <w:rPr>
          <w:rFonts w:ascii="Times New Roman" w:hAnsi="Times New Roman"/>
          <w:sz w:val="24"/>
          <w:szCs w:val="24"/>
        </w:rPr>
        <w:t>на цьому</w:t>
      </w:r>
      <w:r>
        <w:rPr>
          <w:rFonts w:ascii="Times New Roman" w:hAnsi="Times New Roman"/>
          <w:sz w:val="24"/>
          <w:szCs w:val="24"/>
        </w:rPr>
        <w:t>. Зокрема, п</w:t>
      </w:r>
      <w:r w:rsidR="00D175F6" w:rsidRPr="00D175F6">
        <w:rPr>
          <w:rFonts w:ascii="Times New Roman" w:hAnsi="Times New Roman"/>
          <w:sz w:val="24"/>
          <w:szCs w:val="24"/>
        </w:rPr>
        <w:t xml:space="preserve">ілотним рішенням Європейського суду з прав людини “Юрій Миколайович Іванов проти України” державу було зобов’язано запровадити ефективний засіб юридичного захисту, який би забезпечив адекватний та достатній захист від невиконання або затримки у виконанні рішень національного суду, за виконання якого вона несе відповідальність відповідно до принципів, встановлених практикою Європейського суду з прав людини. </w:t>
      </w:r>
    </w:p>
    <w:p w14:paraId="15F3CB0C" w14:textId="77777777" w:rsidR="00D175F6" w:rsidRPr="00D175F6" w:rsidRDefault="00D175F6" w:rsidP="00D175F6">
      <w:pPr>
        <w:spacing w:after="0" w:line="240" w:lineRule="auto"/>
        <w:jc w:val="both"/>
        <w:rPr>
          <w:rFonts w:ascii="Times New Roman" w:hAnsi="Times New Roman"/>
          <w:sz w:val="24"/>
          <w:szCs w:val="24"/>
        </w:rPr>
      </w:pPr>
    </w:p>
    <w:p w14:paraId="20268B0F" w14:textId="33E00551" w:rsidR="0072451A" w:rsidRDefault="0072451A" w:rsidP="00D175F6">
      <w:pPr>
        <w:spacing w:after="0" w:line="240" w:lineRule="auto"/>
        <w:jc w:val="both"/>
        <w:rPr>
          <w:rFonts w:ascii="Times New Roman" w:hAnsi="Times New Roman"/>
          <w:sz w:val="24"/>
          <w:szCs w:val="24"/>
        </w:rPr>
      </w:pPr>
      <w:r w:rsidRPr="0072451A">
        <w:rPr>
          <w:rFonts w:ascii="Times New Roman" w:hAnsi="Times New Roman"/>
          <w:sz w:val="24"/>
          <w:szCs w:val="24"/>
        </w:rPr>
        <w:t>Комітет Міністрів Ради Європи</w:t>
      </w:r>
      <w:r>
        <w:rPr>
          <w:rFonts w:ascii="Times New Roman" w:hAnsi="Times New Roman"/>
          <w:sz w:val="24"/>
          <w:szCs w:val="24"/>
        </w:rPr>
        <w:t xml:space="preserve"> (інституція на яку покладено нагляд за виконанням рішень Європейського суду)</w:t>
      </w:r>
      <w:r w:rsidRPr="0072451A">
        <w:rPr>
          <w:rFonts w:ascii="Times New Roman" w:hAnsi="Times New Roman"/>
          <w:sz w:val="24"/>
          <w:szCs w:val="24"/>
        </w:rPr>
        <w:t xml:space="preserve"> при оцінці ситуації з станом виконання судових рішень Україною у вересні 2016 року підкреслив, що проблема невиконання або затримки виконання внутрішніх судових рішень триває в Україні уже понад десять років. Проблема роками залишається не вирішеною незважаючи на численні рекомендації Комітету Міністрів наданні Україні і попри наявність пілотного рішення щодо цього питання Європейського суду з прав людини. Комітет міністрів підкреслив, зокрема, що невиконання рішень національних судів "є надзвичайно небезпечним, не в останню чергу через порушення принципу верховенства права, а також через зниження рівня довіри громадян до судової системи і загалом ставить під питання довіру до держави в цілому.</w:t>
      </w:r>
      <w:r>
        <w:rPr>
          <w:rStyle w:val="a5"/>
          <w:rFonts w:ascii="Times New Roman" w:hAnsi="Times New Roman"/>
          <w:sz w:val="24"/>
          <w:szCs w:val="24"/>
        </w:rPr>
        <w:footnoteReference w:id="13"/>
      </w:r>
    </w:p>
    <w:p w14:paraId="45A867C2" w14:textId="77777777" w:rsidR="0072451A" w:rsidRDefault="0072451A" w:rsidP="00D175F6">
      <w:pPr>
        <w:spacing w:after="0" w:line="240" w:lineRule="auto"/>
        <w:jc w:val="both"/>
        <w:rPr>
          <w:rFonts w:ascii="Times New Roman" w:hAnsi="Times New Roman"/>
          <w:sz w:val="24"/>
          <w:szCs w:val="24"/>
        </w:rPr>
      </w:pPr>
    </w:p>
    <w:p w14:paraId="162ED029" w14:textId="2BA2E51A" w:rsidR="0072451A" w:rsidRDefault="0072451A" w:rsidP="0072451A">
      <w:pPr>
        <w:spacing w:after="0" w:line="240" w:lineRule="auto"/>
        <w:jc w:val="both"/>
        <w:rPr>
          <w:rFonts w:ascii="Times New Roman" w:hAnsi="Times New Roman"/>
          <w:sz w:val="24"/>
          <w:szCs w:val="24"/>
        </w:rPr>
      </w:pPr>
      <w:r w:rsidRPr="0072451A">
        <w:rPr>
          <w:rFonts w:ascii="Times New Roman" w:hAnsi="Times New Roman"/>
          <w:sz w:val="24"/>
          <w:szCs w:val="24"/>
        </w:rPr>
        <w:t>За висновками Комітету Міністрів Ради Європи, проблема невиконання та тривалих затримок у виконанні рішень судів залишилася</w:t>
      </w:r>
      <w:r w:rsidR="00272DFD">
        <w:rPr>
          <w:rFonts w:ascii="Times New Roman" w:hAnsi="Times New Roman"/>
          <w:sz w:val="24"/>
          <w:szCs w:val="24"/>
        </w:rPr>
        <w:t xml:space="preserve"> і в цьому році</w:t>
      </w:r>
      <w:r w:rsidRPr="0072451A">
        <w:rPr>
          <w:rFonts w:ascii="Times New Roman" w:hAnsi="Times New Roman"/>
          <w:sz w:val="24"/>
          <w:szCs w:val="24"/>
        </w:rPr>
        <w:t>. Закон «Про гарантії держави щодо виконання рішень суду» та зміни до нього не вирішили проблеми взагалі і до ЄСПЛ продовжують поступати численні скарги грома</w:t>
      </w:r>
      <w:r>
        <w:rPr>
          <w:rFonts w:ascii="Times New Roman" w:hAnsi="Times New Roman"/>
          <w:sz w:val="24"/>
          <w:szCs w:val="24"/>
        </w:rPr>
        <w:t xml:space="preserve">дян України з даного питання.  Так, </w:t>
      </w:r>
      <w:r w:rsidRPr="0072451A">
        <w:rPr>
          <w:rFonts w:ascii="Times New Roman" w:hAnsi="Times New Roman"/>
          <w:sz w:val="24"/>
          <w:szCs w:val="24"/>
        </w:rPr>
        <w:t>10 червня 2016 року Секретаріат Європейського суду з прав людини повідомив Комітет Міністрів Ради Європи про те, що ця ситуація в Україні представляє собою одну із найбільш серйозних проблем, бо більше 9 000 скарг з одного і того самого питання (невиконання або необґрунтовано довге виконання судових рішень) наразі перебувають на розгляді у ЄСПЛ.</w:t>
      </w:r>
      <w:r w:rsidR="009A2247">
        <w:rPr>
          <w:rStyle w:val="a5"/>
          <w:rFonts w:ascii="Times New Roman" w:hAnsi="Times New Roman"/>
          <w:sz w:val="24"/>
          <w:szCs w:val="24"/>
        </w:rPr>
        <w:footnoteReference w:id="14"/>
      </w:r>
      <w:r w:rsidRPr="0072451A">
        <w:rPr>
          <w:rFonts w:ascii="Times New Roman" w:hAnsi="Times New Roman"/>
          <w:sz w:val="24"/>
          <w:szCs w:val="24"/>
        </w:rPr>
        <w:t xml:space="preserve">   </w:t>
      </w:r>
    </w:p>
    <w:p w14:paraId="0E4735C5" w14:textId="77777777" w:rsidR="0072451A" w:rsidRDefault="0072451A" w:rsidP="0072451A">
      <w:pPr>
        <w:spacing w:after="0" w:line="240" w:lineRule="auto"/>
        <w:jc w:val="both"/>
        <w:rPr>
          <w:rFonts w:ascii="Times New Roman" w:hAnsi="Times New Roman"/>
          <w:sz w:val="24"/>
          <w:szCs w:val="24"/>
        </w:rPr>
      </w:pPr>
    </w:p>
    <w:p w14:paraId="1DAA060C" w14:textId="13EF17EF" w:rsidR="00741F85" w:rsidRDefault="00E13DA6" w:rsidP="00D175F6">
      <w:pPr>
        <w:spacing w:after="0" w:line="240" w:lineRule="auto"/>
        <w:jc w:val="both"/>
        <w:rPr>
          <w:rFonts w:ascii="Times New Roman" w:hAnsi="Times New Roman"/>
          <w:sz w:val="24"/>
          <w:szCs w:val="24"/>
        </w:rPr>
      </w:pPr>
      <w:r>
        <w:rPr>
          <w:rFonts w:ascii="Times New Roman" w:hAnsi="Times New Roman"/>
          <w:sz w:val="24"/>
          <w:szCs w:val="24"/>
        </w:rPr>
        <w:t>Вже багато років уряд України намагається якимось чином вирішити</w:t>
      </w:r>
      <w:r w:rsidR="00216A60">
        <w:rPr>
          <w:rFonts w:ascii="Times New Roman" w:hAnsi="Times New Roman"/>
          <w:sz w:val="24"/>
          <w:szCs w:val="24"/>
        </w:rPr>
        <w:t xml:space="preserve"> цю проблему</w:t>
      </w:r>
      <w:r>
        <w:rPr>
          <w:rFonts w:ascii="Times New Roman" w:hAnsi="Times New Roman"/>
          <w:sz w:val="24"/>
          <w:szCs w:val="24"/>
        </w:rPr>
        <w:t xml:space="preserve"> </w:t>
      </w:r>
      <w:r w:rsidR="00B31F54">
        <w:rPr>
          <w:rFonts w:ascii="Times New Roman" w:hAnsi="Times New Roman"/>
          <w:sz w:val="24"/>
          <w:szCs w:val="24"/>
        </w:rPr>
        <w:t>або принаймні зменшити негативні наслідки невиконання судових рішень</w:t>
      </w:r>
      <w:r>
        <w:rPr>
          <w:rFonts w:ascii="Times New Roman" w:hAnsi="Times New Roman"/>
          <w:sz w:val="24"/>
          <w:szCs w:val="24"/>
        </w:rPr>
        <w:t xml:space="preserve">. Зокрема у свій час було прийнято </w:t>
      </w:r>
      <w:r w:rsidR="00272DFD">
        <w:rPr>
          <w:rFonts w:ascii="Times New Roman" w:hAnsi="Times New Roman"/>
          <w:sz w:val="24"/>
          <w:szCs w:val="24"/>
        </w:rPr>
        <w:t xml:space="preserve">вже згаданий </w:t>
      </w:r>
      <w:r>
        <w:rPr>
          <w:rFonts w:ascii="Times New Roman" w:hAnsi="Times New Roman"/>
          <w:sz w:val="24"/>
          <w:szCs w:val="24"/>
        </w:rPr>
        <w:t>Закон</w:t>
      </w:r>
      <w:r w:rsidRPr="00E13DA6">
        <w:rPr>
          <w:rFonts w:ascii="Times New Roman" w:hAnsi="Times New Roman"/>
          <w:sz w:val="24"/>
          <w:szCs w:val="24"/>
        </w:rPr>
        <w:t xml:space="preserve"> України «Про гарантії держави щодо виконання рішень суду»</w:t>
      </w:r>
      <w:r>
        <w:rPr>
          <w:rFonts w:ascii="Times New Roman" w:hAnsi="Times New Roman"/>
          <w:sz w:val="24"/>
          <w:szCs w:val="24"/>
        </w:rPr>
        <w:t xml:space="preserve"> </w:t>
      </w:r>
      <w:r w:rsidR="00B31F54">
        <w:rPr>
          <w:rFonts w:ascii="Times New Roman" w:hAnsi="Times New Roman"/>
          <w:sz w:val="24"/>
          <w:szCs w:val="24"/>
        </w:rPr>
        <w:t>у який на сьогодні</w:t>
      </w:r>
      <w:r>
        <w:rPr>
          <w:rFonts w:ascii="Times New Roman" w:hAnsi="Times New Roman"/>
          <w:sz w:val="24"/>
          <w:szCs w:val="24"/>
        </w:rPr>
        <w:t xml:space="preserve"> вже </w:t>
      </w:r>
      <w:r w:rsidR="00B31F54">
        <w:rPr>
          <w:rFonts w:ascii="Times New Roman" w:hAnsi="Times New Roman"/>
          <w:sz w:val="24"/>
          <w:szCs w:val="24"/>
        </w:rPr>
        <w:t>багато разів вносилися зміни</w:t>
      </w:r>
      <w:r>
        <w:rPr>
          <w:rFonts w:ascii="Times New Roman" w:hAnsi="Times New Roman"/>
          <w:sz w:val="24"/>
          <w:szCs w:val="24"/>
        </w:rPr>
        <w:t xml:space="preserve">. Також </w:t>
      </w:r>
      <w:r w:rsidR="00B31F54">
        <w:rPr>
          <w:rFonts w:ascii="Times New Roman" w:hAnsi="Times New Roman"/>
          <w:sz w:val="24"/>
          <w:szCs w:val="24"/>
        </w:rPr>
        <w:t xml:space="preserve">приймалися зміни до інших законів, які в тій чи іншій степені стосувалися цієї проблематики,  десятками </w:t>
      </w:r>
      <w:r>
        <w:rPr>
          <w:rFonts w:ascii="Times New Roman" w:hAnsi="Times New Roman"/>
          <w:sz w:val="24"/>
          <w:szCs w:val="24"/>
        </w:rPr>
        <w:t>приймалися постанов</w:t>
      </w:r>
      <w:r w:rsidR="00B31F54">
        <w:rPr>
          <w:rFonts w:ascii="Times New Roman" w:hAnsi="Times New Roman"/>
          <w:sz w:val="24"/>
          <w:szCs w:val="24"/>
        </w:rPr>
        <w:t>и</w:t>
      </w:r>
      <w:r>
        <w:rPr>
          <w:rFonts w:ascii="Times New Roman" w:hAnsi="Times New Roman"/>
          <w:sz w:val="24"/>
          <w:szCs w:val="24"/>
        </w:rPr>
        <w:t xml:space="preserve"> уряду </w:t>
      </w:r>
      <w:r w:rsidR="00B31F54">
        <w:rPr>
          <w:rFonts w:ascii="Times New Roman" w:hAnsi="Times New Roman"/>
          <w:sz w:val="24"/>
          <w:szCs w:val="24"/>
        </w:rPr>
        <w:t>щодо процедурних аспектів виконання судових рішень. Але</w:t>
      </w:r>
      <w:r w:rsidR="00D175F6">
        <w:rPr>
          <w:rFonts w:ascii="Times New Roman" w:hAnsi="Times New Roman"/>
          <w:sz w:val="24"/>
          <w:szCs w:val="24"/>
        </w:rPr>
        <w:t xml:space="preserve"> попри прийняття окремих законодавчих змін і удосконалення процедур виконання судових </w:t>
      </w:r>
      <w:r w:rsidR="00D175F6">
        <w:rPr>
          <w:rFonts w:ascii="Times New Roman" w:hAnsi="Times New Roman"/>
          <w:sz w:val="24"/>
          <w:szCs w:val="24"/>
        </w:rPr>
        <w:lastRenderedPageBreak/>
        <w:t xml:space="preserve">рішень в Україні </w:t>
      </w:r>
      <w:r w:rsidR="00B31F54">
        <w:rPr>
          <w:rFonts w:ascii="Times New Roman" w:hAnsi="Times New Roman"/>
          <w:sz w:val="24"/>
          <w:szCs w:val="24"/>
        </w:rPr>
        <w:t>ці заходи виявлялися не ефективними</w:t>
      </w:r>
      <w:r w:rsidR="00FA25F5">
        <w:rPr>
          <w:rStyle w:val="a5"/>
          <w:rFonts w:ascii="Times New Roman" w:hAnsi="Times New Roman"/>
          <w:sz w:val="24"/>
          <w:szCs w:val="24"/>
        </w:rPr>
        <w:footnoteReference w:id="15"/>
      </w:r>
      <w:r w:rsidR="00B31F54">
        <w:rPr>
          <w:rFonts w:ascii="Times New Roman" w:hAnsi="Times New Roman"/>
          <w:sz w:val="24"/>
          <w:szCs w:val="24"/>
        </w:rPr>
        <w:t xml:space="preserve"> і </w:t>
      </w:r>
      <w:r w:rsidR="00D175F6">
        <w:rPr>
          <w:rFonts w:ascii="Times New Roman" w:hAnsi="Times New Roman"/>
          <w:sz w:val="24"/>
          <w:szCs w:val="24"/>
        </w:rPr>
        <w:t xml:space="preserve">проблема не </w:t>
      </w:r>
      <w:r w:rsidR="00B31F54">
        <w:rPr>
          <w:rFonts w:ascii="Times New Roman" w:hAnsi="Times New Roman"/>
          <w:sz w:val="24"/>
          <w:szCs w:val="24"/>
        </w:rPr>
        <w:t xml:space="preserve">тільки не </w:t>
      </w:r>
      <w:r w:rsidR="00D175F6">
        <w:rPr>
          <w:rFonts w:ascii="Times New Roman" w:hAnsi="Times New Roman"/>
          <w:sz w:val="24"/>
          <w:szCs w:val="24"/>
        </w:rPr>
        <w:t>вирішена, а</w:t>
      </w:r>
      <w:r w:rsidR="00B31F54">
        <w:rPr>
          <w:rFonts w:ascii="Times New Roman" w:hAnsi="Times New Roman"/>
          <w:sz w:val="24"/>
          <w:szCs w:val="24"/>
        </w:rPr>
        <w:t>ле</w:t>
      </w:r>
      <w:r w:rsidR="00D175F6">
        <w:rPr>
          <w:rFonts w:ascii="Times New Roman" w:hAnsi="Times New Roman"/>
          <w:sz w:val="24"/>
          <w:szCs w:val="24"/>
        </w:rPr>
        <w:t xml:space="preserve"> масштаб її </w:t>
      </w:r>
      <w:r w:rsidR="00B31F54">
        <w:rPr>
          <w:rFonts w:ascii="Times New Roman" w:hAnsi="Times New Roman"/>
          <w:sz w:val="24"/>
          <w:szCs w:val="24"/>
        </w:rPr>
        <w:t xml:space="preserve">тільки </w:t>
      </w:r>
      <w:r w:rsidR="00D175F6">
        <w:rPr>
          <w:rFonts w:ascii="Times New Roman" w:hAnsi="Times New Roman"/>
          <w:sz w:val="24"/>
          <w:szCs w:val="24"/>
        </w:rPr>
        <w:t xml:space="preserve">збільшується. </w:t>
      </w:r>
    </w:p>
    <w:p w14:paraId="7E7A1D38" w14:textId="2DBFEDC6" w:rsidR="009A2247" w:rsidRDefault="009A2247" w:rsidP="00D175F6">
      <w:pPr>
        <w:spacing w:after="0" w:line="240" w:lineRule="auto"/>
        <w:jc w:val="both"/>
        <w:rPr>
          <w:rFonts w:ascii="Times New Roman" w:hAnsi="Times New Roman"/>
          <w:sz w:val="24"/>
          <w:szCs w:val="24"/>
        </w:rPr>
      </w:pPr>
    </w:p>
    <w:p w14:paraId="087604D6" w14:textId="1BD11C36" w:rsidR="00EE2249" w:rsidRDefault="00EE2249" w:rsidP="00D175F6">
      <w:pPr>
        <w:spacing w:after="0" w:line="240" w:lineRule="auto"/>
        <w:jc w:val="both"/>
        <w:rPr>
          <w:rFonts w:ascii="Times New Roman" w:hAnsi="Times New Roman"/>
          <w:sz w:val="24"/>
          <w:szCs w:val="24"/>
        </w:rPr>
      </w:pPr>
      <w:r>
        <w:rPr>
          <w:rFonts w:ascii="Times New Roman" w:hAnsi="Times New Roman"/>
          <w:sz w:val="24"/>
          <w:szCs w:val="24"/>
        </w:rPr>
        <w:t xml:space="preserve">Навіть запропонований Урядом у 2015 році механізм погашення боргів по невиконаним судовим рішенням казначейськими векселями так і не запрацював. </w:t>
      </w:r>
      <w:r w:rsidRPr="00D175F6">
        <w:rPr>
          <w:rFonts w:ascii="Times New Roman" w:hAnsi="Times New Roman"/>
          <w:sz w:val="24"/>
          <w:szCs w:val="24"/>
        </w:rPr>
        <w:t xml:space="preserve">Механізм </w:t>
      </w:r>
      <w:r>
        <w:rPr>
          <w:rFonts w:ascii="Times New Roman" w:hAnsi="Times New Roman"/>
          <w:sz w:val="24"/>
          <w:szCs w:val="24"/>
        </w:rPr>
        <w:t>мав полягати</w:t>
      </w:r>
      <w:r w:rsidRPr="00D175F6">
        <w:rPr>
          <w:rFonts w:ascii="Times New Roman" w:hAnsi="Times New Roman"/>
          <w:sz w:val="24"/>
          <w:szCs w:val="24"/>
        </w:rPr>
        <w:t xml:space="preserve"> у тому, що борги по виплатах за судовими рішеннями (як національними так і ЄСПЛ) , а саме 7,544,562,370 гривень боргу можуть бути частково погашені за рахунок фінансових казначейських векселів строком обігу до семи років (стаття 20 Закону України «Про Державний бюджет на 2016 рік»). </w:t>
      </w:r>
      <w:r>
        <w:rPr>
          <w:rFonts w:ascii="Times New Roman" w:hAnsi="Times New Roman"/>
          <w:sz w:val="24"/>
          <w:szCs w:val="24"/>
        </w:rPr>
        <w:t>Слід зазначити, що сам</w:t>
      </w:r>
      <w:r w:rsidR="00272DFD">
        <w:rPr>
          <w:rFonts w:ascii="Times New Roman" w:hAnsi="Times New Roman"/>
          <w:sz w:val="24"/>
          <w:szCs w:val="24"/>
        </w:rPr>
        <w:t xml:space="preserve"> запропонований механізм містив</w:t>
      </w:r>
      <w:r>
        <w:rPr>
          <w:rFonts w:ascii="Times New Roman" w:hAnsi="Times New Roman"/>
          <w:sz w:val="24"/>
          <w:szCs w:val="24"/>
        </w:rPr>
        <w:t xml:space="preserve"> істотні недоліки і це відзначають правозахисні організації, зокрема УГСПЛ</w:t>
      </w:r>
      <w:r w:rsidRPr="00D175F6">
        <w:rPr>
          <w:rFonts w:ascii="Times New Roman" w:hAnsi="Times New Roman"/>
          <w:sz w:val="24"/>
          <w:szCs w:val="24"/>
        </w:rPr>
        <w:t>.</w:t>
      </w:r>
      <w:r>
        <w:rPr>
          <w:rStyle w:val="a5"/>
          <w:rFonts w:ascii="Times New Roman" w:hAnsi="Times New Roman"/>
          <w:sz w:val="24"/>
          <w:szCs w:val="24"/>
        </w:rPr>
        <w:footnoteReference w:id="16"/>
      </w:r>
    </w:p>
    <w:p w14:paraId="7F23724D" w14:textId="77777777" w:rsidR="00EE2249" w:rsidRDefault="00EE2249" w:rsidP="00D175F6">
      <w:pPr>
        <w:spacing w:after="0" w:line="240" w:lineRule="auto"/>
        <w:jc w:val="both"/>
        <w:rPr>
          <w:rFonts w:ascii="Times New Roman" w:hAnsi="Times New Roman"/>
          <w:sz w:val="24"/>
          <w:szCs w:val="24"/>
        </w:rPr>
      </w:pPr>
    </w:p>
    <w:p w14:paraId="370BFF43" w14:textId="6E39F899" w:rsidR="00FA25F5" w:rsidRDefault="00FA25F5" w:rsidP="00FA25F5">
      <w:pPr>
        <w:spacing w:after="0" w:line="240" w:lineRule="auto"/>
        <w:jc w:val="both"/>
        <w:rPr>
          <w:rFonts w:ascii="Times New Roman" w:hAnsi="Times New Roman"/>
          <w:sz w:val="24"/>
          <w:szCs w:val="24"/>
        </w:rPr>
      </w:pPr>
      <w:r>
        <w:rPr>
          <w:rFonts w:ascii="Times New Roman" w:hAnsi="Times New Roman"/>
          <w:sz w:val="24"/>
          <w:szCs w:val="24"/>
        </w:rPr>
        <w:t>Сприяє ускладненню ситуації відсутність необхідних коштів необхідних для виконання у тому числі вже прийнятих рішень національних судів, де держава є боржником. Обсяг фінансування, яке закладається у річному бюджеті є недостатнім.</w:t>
      </w:r>
    </w:p>
    <w:p w14:paraId="624C7857" w14:textId="77777777" w:rsidR="00FA25F5" w:rsidRDefault="00FA25F5" w:rsidP="00FA25F5">
      <w:pPr>
        <w:spacing w:after="0" w:line="240" w:lineRule="auto"/>
        <w:jc w:val="both"/>
        <w:rPr>
          <w:rFonts w:ascii="Times New Roman" w:hAnsi="Times New Roman"/>
          <w:sz w:val="24"/>
          <w:szCs w:val="24"/>
        </w:rPr>
      </w:pPr>
    </w:p>
    <w:p w14:paraId="3711854B" w14:textId="452004BF" w:rsidR="009A2247" w:rsidRDefault="009A2247" w:rsidP="00D175F6">
      <w:pPr>
        <w:spacing w:after="0" w:line="240" w:lineRule="auto"/>
        <w:jc w:val="both"/>
        <w:rPr>
          <w:rFonts w:ascii="Times New Roman" w:hAnsi="Times New Roman"/>
          <w:sz w:val="24"/>
          <w:szCs w:val="24"/>
        </w:rPr>
      </w:pPr>
      <w:r>
        <w:rPr>
          <w:rFonts w:ascii="Times New Roman" w:hAnsi="Times New Roman"/>
          <w:sz w:val="24"/>
          <w:szCs w:val="24"/>
        </w:rPr>
        <w:t xml:space="preserve">Проблему ефективності заходів, які проводяться Україною у цій сфері визнає не тільки Комітет міністрів Ради Європи, але і уряд України. Особливо непокоїть, що </w:t>
      </w:r>
      <w:r w:rsidR="00EE2249">
        <w:rPr>
          <w:rFonts w:ascii="Times New Roman" w:hAnsi="Times New Roman"/>
          <w:sz w:val="24"/>
          <w:szCs w:val="24"/>
        </w:rPr>
        <w:t>цей Комітет</w:t>
      </w:r>
      <w:r>
        <w:rPr>
          <w:rFonts w:ascii="Times New Roman" w:hAnsi="Times New Roman"/>
          <w:sz w:val="24"/>
          <w:szCs w:val="24"/>
        </w:rPr>
        <w:t xml:space="preserve"> </w:t>
      </w:r>
      <w:r w:rsidR="00EE2249">
        <w:rPr>
          <w:rFonts w:ascii="Times New Roman" w:hAnsi="Times New Roman"/>
          <w:sz w:val="24"/>
          <w:szCs w:val="24"/>
        </w:rPr>
        <w:t>відзначає</w:t>
      </w:r>
      <w:r>
        <w:rPr>
          <w:rFonts w:ascii="Times New Roman" w:hAnsi="Times New Roman"/>
          <w:sz w:val="24"/>
          <w:szCs w:val="24"/>
        </w:rPr>
        <w:t xml:space="preserve"> відсутність прогресу у тому, що роблять державні органи України і через це </w:t>
      </w:r>
      <w:r w:rsidR="00272DFD">
        <w:rPr>
          <w:rFonts w:ascii="Times New Roman" w:hAnsi="Times New Roman"/>
          <w:sz w:val="24"/>
          <w:szCs w:val="24"/>
        </w:rPr>
        <w:t xml:space="preserve">у 2016 році </w:t>
      </w:r>
      <w:r>
        <w:rPr>
          <w:rFonts w:ascii="Times New Roman" w:hAnsi="Times New Roman"/>
          <w:sz w:val="24"/>
          <w:szCs w:val="24"/>
        </w:rPr>
        <w:t>навіть організовують окремі зустрічі з урядом України разом із іншими міжнародними структурами такими як МВФ і Світовий банк.</w:t>
      </w:r>
      <w:r w:rsidRPr="009A2247">
        <w:rPr>
          <w:rStyle w:val="a5"/>
          <w:rFonts w:ascii="Times New Roman" w:hAnsi="Times New Roman"/>
          <w:sz w:val="24"/>
          <w:szCs w:val="24"/>
        </w:rPr>
        <w:t xml:space="preserve"> </w:t>
      </w:r>
      <w:r>
        <w:rPr>
          <w:rStyle w:val="a5"/>
          <w:rFonts w:ascii="Times New Roman" w:hAnsi="Times New Roman"/>
          <w:sz w:val="24"/>
          <w:szCs w:val="24"/>
        </w:rPr>
        <w:footnoteReference w:id="17"/>
      </w:r>
      <w:r>
        <w:rPr>
          <w:rFonts w:ascii="Times New Roman" w:hAnsi="Times New Roman"/>
          <w:sz w:val="24"/>
          <w:szCs w:val="24"/>
        </w:rPr>
        <w:t xml:space="preserve">  </w:t>
      </w:r>
    </w:p>
    <w:p w14:paraId="531D10E9" w14:textId="357C1898" w:rsidR="00D175F6" w:rsidRDefault="00D175F6" w:rsidP="00D175F6">
      <w:pPr>
        <w:spacing w:after="0" w:line="240" w:lineRule="auto"/>
        <w:jc w:val="both"/>
        <w:rPr>
          <w:rFonts w:ascii="Times New Roman" w:hAnsi="Times New Roman"/>
          <w:sz w:val="24"/>
          <w:szCs w:val="24"/>
        </w:rPr>
      </w:pPr>
    </w:p>
    <w:p w14:paraId="2F817462" w14:textId="18092B6B" w:rsidR="00EE2249" w:rsidRDefault="00EE2249" w:rsidP="00EE2249">
      <w:pPr>
        <w:spacing w:after="0" w:line="240" w:lineRule="auto"/>
        <w:jc w:val="both"/>
        <w:rPr>
          <w:rFonts w:ascii="Times New Roman" w:hAnsi="Times New Roman"/>
          <w:sz w:val="24"/>
          <w:szCs w:val="24"/>
        </w:rPr>
      </w:pPr>
      <w:r>
        <w:rPr>
          <w:rFonts w:ascii="Times New Roman" w:hAnsi="Times New Roman"/>
          <w:sz w:val="24"/>
          <w:szCs w:val="24"/>
        </w:rPr>
        <w:t xml:space="preserve">Також залишається не </w:t>
      </w:r>
      <w:r w:rsidR="00272DFD">
        <w:rPr>
          <w:rFonts w:ascii="Times New Roman" w:hAnsi="Times New Roman"/>
          <w:sz w:val="24"/>
          <w:szCs w:val="24"/>
        </w:rPr>
        <w:t>вирішеним ключовий</w:t>
      </w:r>
      <w:r>
        <w:rPr>
          <w:rFonts w:ascii="Times New Roman" w:hAnsi="Times New Roman"/>
          <w:sz w:val="24"/>
          <w:szCs w:val="24"/>
        </w:rPr>
        <w:t xml:space="preserve"> </w:t>
      </w:r>
      <w:r w:rsidR="00FA25F5">
        <w:rPr>
          <w:rFonts w:ascii="Times New Roman" w:hAnsi="Times New Roman"/>
          <w:sz w:val="24"/>
          <w:szCs w:val="24"/>
        </w:rPr>
        <w:t>аспект, який</w:t>
      </w:r>
      <w:r>
        <w:rPr>
          <w:rFonts w:ascii="Times New Roman" w:hAnsi="Times New Roman"/>
          <w:sz w:val="24"/>
          <w:szCs w:val="24"/>
        </w:rPr>
        <w:t xml:space="preserve"> </w:t>
      </w:r>
      <w:r w:rsidR="00FA25F5">
        <w:rPr>
          <w:rFonts w:ascii="Times New Roman" w:hAnsi="Times New Roman"/>
          <w:sz w:val="24"/>
          <w:szCs w:val="24"/>
        </w:rPr>
        <w:t>є одним із чинників виникнення</w:t>
      </w:r>
      <w:r>
        <w:rPr>
          <w:rFonts w:ascii="Times New Roman" w:hAnsi="Times New Roman"/>
          <w:sz w:val="24"/>
          <w:szCs w:val="24"/>
        </w:rPr>
        <w:t xml:space="preserve"> проблеми невиконання судових рішень, а саме </w:t>
      </w:r>
      <w:r w:rsidR="00272DFD">
        <w:rPr>
          <w:rFonts w:ascii="Times New Roman" w:hAnsi="Times New Roman"/>
          <w:sz w:val="24"/>
          <w:szCs w:val="24"/>
        </w:rPr>
        <w:t>неспроможність держави виконати</w:t>
      </w:r>
      <w:r>
        <w:rPr>
          <w:rFonts w:ascii="Times New Roman" w:hAnsi="Times New Roman"/>
          <w:sz w:val="24"/>
          <w:szCs w:val="24"/>
        </w:rPr>
        <w:t xml:space="preserve"> </w:t>
      </w:r>
      <w:r w:rsidR="00272DFD">
        <w:rPr>
          <w:rFonts w:ascii="Times New Roman" w:hAnsi="Times New Roman"/>
          <w:sz w:val="24"/>
          <w:szCs w:val="24"/>
        </w:rPr>
        <w:t>взяті</w:t>
      </w:r>
      <w:r>
        <w:rPr>
          <w:rFonts w:ascii="Times New Roman" w:hAnsi="Times New Roman"/>
          <w:sz w:val="24"/>
          <w:szCs w:val="24"/>
        </w:rPr>
        <w:t xml:space="preserve"> на себе </w:t>
      </w:r>
      <w:r w:rsidR="00272DFD">
        <w:rPr>
          <w:rFonts w:ascii="Times New Roman" w:hAnsi="Times New Roman"/>
          <w:sz w:val="24"/>
          <w:szCs w:val="24"/>
        </w:rPr>
        <w:t>соціальні</w:t>
      </w:r>
      <w:r>
        <w:rPr>
          <w:rFonts w:ascii="Times New Roman" w:hAnsi="Times New Roman"/>
          <w:sz w:val="24"/>
          <w:szCs w:val="24"/>
        </w:rPr>
        <w:t xml:space="preserve"> зобов’</w:t>
      </w:r>
      <w:r w:rsidR="00272DFD">
        <w:rPr>
          <w:rFonts w:ascii="Times New Roman" w:hAnsi="Times New Roman"/>
          <w:sz w:val="24"/>
          <w:szCs w:val="24"/>
        </w:rPr>
        <w:t>язання</w:t>
      </w:r>
      <w:r>
        <w:rPr>
          <w:rFonts w:ascii="Times New Roman" w:hAnsi="Times New Roman"/>
          <w:sz w:val="24"/>
          <w:szCs w:val="24"/>
        </w:rPr>
        <w:t xml:space="preserve">.  </w:t>
      </w:r>
    </w:p>
    <w:p w14:paraId="1C2C3B37" w14:textId="77777777" w:rsidR="00EE2249" w:rsidRDefault="00EE2249" w:rsidP="00EE2249">
      <w:pPr>
        <w:spacing w:after="0" w:line="240" w:lineRule="auto"/>
        <w:jc w:val="both"/>
        <w:rPr>
          <w:rFonts w:ascii="Times New Roman" w:hAnsi="Times New Roman"/>
          <w:sz w:val="24"/>
          <w:szCs w:val="24"/>
        </w:rPr>
      </w:pPr>
    </w:p>
    <w:p w14:paraId="541321FB" w14:textId="2FF5456D" w:rsidR="00FA25F5" w:rsidRDefault="00431F72" w:rsidP="00D175F6">
      <w:pPr>
        <w:spacing w:after="0" w:line="240" w:lineRule="auto"/>
        <w:jc w:val="both"/>
        <w:rPr>
          <w:rFonts w:ascii="Times New Roman" w:hAnsi="Times New Roman"/>
          <w:sz w:val="24"/>
          <w:szCs w:val="24"/>
        </w:rPr>
      </w:pPr>
      <w:r>
        <w:rPr>
          <w:rFonts w:ascii="Times New Roman" w:hAnsi="Times New Roman"/>
          <w:sz w:val="24"/>
          <w:szCs w:val="24"/>
        </w:rPr>
        <w:t xml:space="preserve">Водночас позитивним є спроби держави підвищити ефективність державної виконавчої служби. Зокрема у цьому році були прийняті </w:t>
      </w:r>
      <w:r w:rsidR="00FA25F5" w:rsidRPr="00FA25F5">
        <w:rPr>
          <w:rFonts w:ascii="Times New Roman" w:hAnsi="Times New Roman"/>
          <w:sz w:val="24"/>
          <w:szCs w:val="24"/>
        </w:rPr>
        <w:t>Закони “Про органи та осіб, які здійснюють примусове виконання судових рішень і рішень інших органів” (проект №2506а) та “Про виконавче провадження”</w:t>
      </w:r>
      <w:r>
        <w:rPr>
          <w:rFonts w:ascii="Times New Roman" w:hAnsi="Times New Roman"/>
          <w:sz w:val="24"/>
          <w:szCs w:val="24"/>
        </w:rPr>
        <w:t>.</w:t>
      </w:r>
      <w:r w:rsidR="00FA25F5" w:rsidRPr="00FA25F5">
        <w:rPr>
          <w:rFonts w:ascii="Times New Roman" w:hAnsi="Times New Roman"/>
          <w:sz w:val="24"/>
          <w:szCs w:val="24"/>
        </w:rPr>
        <w:t xml:space="preserve"> </w:t>
      </w:r>
      <w:r>
        <w:rPr>
          <w:rFonts w:ascii="Times New Roman" w:hAnsi="Times New Roman"/>
          <w:sz w:val="24"/>
          <w:szCs w:val="24"/>
        </w:rPr>
        <w:t>Згідно цих законів п</w:t>
      </w:r>
      <w:r w:rsidRPr="00431F72">
        <w:rPr>
          <w:rFonts w:ascii="Times New Roman" w:hAnsi="Times New Roman"/>
          <w:sz w:val="24"/>
          <w:szCs w:val="24"/>
        </w:rPr>
        <w:t>римусове виконання судових рішень і рішень інших органів тепер покладаєт</w:t>
      </w:r>
      <w:r>
        <w:rPr>
          <w:rFonts w:ascii="Times New Roman" w:hAnsi="Times New Roman"/>
          <w:sz w:val="24"/>
          <w:szCs w:val="24"/>
        </w:rPr>
        <w:t>ься не тільки на</w:t>
      </w:r>
      <w:r w:rsidRPr="00431F72">
        <w:rPr>
          <w:rFonts w:ascii="Times New Roman" w:hAnsi="Times New Roman"/>
          <w:sz w:val="24"/>
          <w:szCs w:val="24"/>
        </w:rPr>
        <w:t xml:space="preserve"> органи державної виконавчої служби </w:t>
      </w:r>
      <w:r>
        <w:rPr>
          <w:rFonts w:ascii="Times New Roman" w:hAnsi="Times New Roman"/>
          <w:sz w:val="24"/>
          <w:szCs w:val="24"/>
        </w:rPr>
        <w:t>але</w:t>
      </w:r>
      <w:r w:rsidRPr="00431F72">
        <w:rPr>
          <w:rFonts w:ascii="Times New Roman" w:hAnsi="Times New Roman"/>
          <w:sz w:val="24"/>
          <w:szCs w:val="24"/>
        </w:rPr>
        <w:t xml:space="preserve"> у визначених вип</w:t>
      </w:r>
      <w:r>
        <w:rPr>
          <w:rFonts w:ascii="Times New Roman" w:hAnsi="Times New Roman"/>
          <w:sz w:val="24"/>
          <w:szCs w:val="24"/>
        </w:rPr>
        <w:t xml:space="preserve">адках – на приватних виконавців. </w:t>
      </w:r>
      <w:r w:rsidR="00272DFD">
        <w:rPr>
          <w:rFonts w:ascii="Times New Roman" w:hAnsi="Times New Roman"/>
          <w:sz w:val="24"/>
          <w:szCs w:val="24"/>
        </w:rPr>
        <w:t xml:space="preserve">Є сподівання, що запровадження інституту приватних виконавців </w:t>
      </w:r>
      <w:r>
        <w:rPr>
          <w:rFonts w:ascii="Times New Roman" w:hAnsi="Times New Roman"/>
          <w:sz w:val="24"/>
          <w:szCs w:val="24"/>
        </w:rPr>
        <w:t xml:space="preserve">зможе </w:t>
      </w:r>
      <w:r w:rsidR="00272DFD">
        <w:rPr>
          <w:rFonts w:ascii="Times New Roman" w:hAnsi="Times New Roman"/>
          <w:sz w:val="24"/>
          <w:szCs w:val="24"/>
        </w:rPr>
        <w:t xml:space="preserve">в якійсь мірі </w:t>
      </w:r>
      <w:r>
        <w:rPr>
          <w:rFonts w:ascii="Times New Roman" w:hAnsi="Times New Roman"/>
          <w:sz w:val="24"/>
          <w:szCs w:val="24"/>
        </w:rPr>
        <w:t>покращити виконання судових рішень в Україні.</w:t>
      </w:r>
    </w:p>
    <w:p w14:paraId="7676A15C" w14:textId="77777777" w:rsidR="00D175F6" w:rsidRPr="00D175F6" w:rsidRDefault="00D175F6" w:rsidP="00D175F6">
      <w:pPr>
        <w:spacing w:after="0" w:line="240" w:lineRule="auto"/>
        <w:jc w:val="both"/>
        <w:rPr>
          <w:rFonts w:ascii="Times New Roman" w:hAnsi="Times New Roman"/>
          <w:sz w:val="24"/>
          <w:szCs w:val="24"/>
        </w:rPr>
      </w:pPr>
    </w:p>
    <w:p w14:paraId="1B54FF93" w14:textId="77E963E2" w:rsidR="00DE0F44" w:rsidRDefault="00DE0F44" w:rsidP="00D175F6">
      <w:pPr>
        <w:spacing w:after="0" w:line="240" w:lineRule="auto"/>
        <w:jc w:val="both"/>
        <w:rPr>
          <w:rFonts w:ascii="Times New Roman" w:hAnsi="Times New Roman"/>
          <w:sz w:val="24"/>
          <w:szCs w:val="24"/>
        </w:rPr>
      </w:pPr>
    </w:p>
    <w:p w14:paraId="6A490AAB" w14:textId="77777777" w:rsidR="00741F85" w:rsidRPr="00741F85" w:rsidRDefault="00741F85" w:rsidP="00741F85">
      <w:pPr>
        <w:spacing w:after="0" w:line="240" w:lineRule="auto"/>
        <w:jc w:val="both"/>
        <w:rPr>
          <w:rFonts w:ascii="Times New Roman" w:hAnsi="Times New Roman"/>
          <w:b/>
          <w:i/>
          <w:sz w:val="24"/>
          <w:szCs w:val="24"/>
        </w:rPr>
      </w:pPr>
      <w:r w:rsidRPr="00741F85">
        <w:rPr>
          <w:rFonts w:ascii="Times New Roman" w:hAnsi="Times New Roman"/>
          <w:b/>
          <w:i/>
          <w:sz w:val="24"/>
          <w:szCs w:val="24"/>
        </w:rPr>
        <w:t>Гарантії та захист права власності в умовах окупації, анексії територій, збройних</w:t>
      </w:r>
    </w:p>
    <w:p w14:paraId="0F1B395B" w14:textId="74271D1C" w:rsidR="00741F85" w:rsidRDefault="00741F85" w:rsidP="00741F85">
      <w:pPr>
        <w:spacing w:after="0" w:line="240" w:lineRule="auto"/>
        <w:jc w:val="both"/>
        <w:rPr>
          <w:rFonts w:ascii="Times New Roman" w:hAnsi="Times New Roman"/>
          <w:b/>
          <w:i/>
          <w:sz w:val="24"/>
          <w:szCs w:val="24"/>
        </w:rPr>
      </w:pPr>
      <w:r w:rsidRPr="00741F85">
        <w:rPr>
          <w:rFonts w:ascii="Times New Roman" w:hAnsi="Times New Roman"/>
          <w:b/>
          <w:i/>
          <w:sz w:val="24"/>
          <w:szCs w:val="24"/>
        </w:rPr>
        <w:t>конфліктів, воєнних дій</w:t>
      </w:r>
      <w:r w:rsidR="009B0892">
        <w:rPr>
          <w:rFonts w:ascii="Times New Roman" w:hAnsi="Times New Roman"/>
          <w:b/>
          <w:i/>
          <w:sz w:val="24"/>
          <w:szCs w:val="24"/>
        </w:rPr>
        <w:t>.</w:t>
      </w:r>
    </w:p>
    <w:p w14:paraId="3C9D0722" w14:textId="0222E069" w:rsidR="00741F85" w:rsidRDefault="00741F85" w:rsidP="00741F85">
      <w:pPr>
        <w:spacing w:after="0" w:line="240" w:lineRule="auto"/>
        <w:jc w:val="both"/>
        <w:rPr>
          <w:rFonts w:ascii="Times New Roman" w:hAnsi="Times New Roman"/>
          <w:b/>
          <w:i/>
          <w:sz w:val="24"/>
          <w:szCs w:val="24"/>
        </w:rPr>
      </w:pPr>
    </w:p>
    <w:p w14:paraId="3223D589" w14:textId="6701224E" w:rsidR="009F3A7C" w:rsidRDefault="009F3A7C" w:rsidP="00741F85">
      <w:pPr>
        <w:spacing w:after="0" w:line="240" w:lineRule="auto"/>
        <w:jc w:val="both"/>
        <w:rPr>
          <w:rFonts w:ascii="Times New Roman" w:hAnsi="Times New Roman"/>
          <w:sz w:val="24"/>
          <w:szCs w:val="24"/>
        </w:rPr>
      </w:pPr>
      <w:r w:rsidRPr="009F3A7C">
        <w:rPr>
          <w:rFonts w:ascii="Times New Roman" w:hAnsi="Times New Roman"/>
          <w:sz w:val="24"/>
          <w:szCs w:val="24"/>
        </w:rPr>
        <w:t>Військовий конфлікт на сході України ще більше загострив проблему тотальної зневаги до майна та власності, а з нею й до людської гідності. Обстріли громадських будівель з облаштуванням там військових об’єктів, відбирання житла та віджимання бізнесу стали, на жаль, традиційним фоном протистоянь. А випадки відвертого пограбування представниками добровольчих батальйонів національної гвардії місцевих жителів важко ототожнити із боротьбою за «уми» мешканців Донбасу.</w:t>
      </w:r>
      <w:r w:rsidR="009B0892">
        <w:rPr>
          <w:rStyle w:val="a5"/>
          <w:rFonts w:ascii="Times New Roman" w:hAnsi="Times New Roman"/>
          <w:sz w:val="24"/>
          <w:szCs w:val="24"/>
        </w:rPr>
        <w:footnoteReference w:id="18"/>
      </w:r>
    </w:p>
    <w:p w14:paraId="09129661" w14:textId="291FB82B" w:rsidR="005C720B" w:rsidRDefault="005C720B" w:rsidP="00741F85">
      <w:pPr>
        <w:spacing w:after="0" w:line="240" w:lineRule="auto"/>
        <w:jc w:val="both"/>
        <w:rPr>
          <w:rFonts w:ascii="Times New Roman" w:hAnsi="Times New Roman"/>
          <w:sz w:val="24"/>
          <w:szCs w:val="24"/>
        </w:rPr>
      </w:pPr>
    </w:p>
    <w:p w14:paraId="7668EE45" w14:textId="3FA93406" w:rsidR="005C720B" w:rsidRPr="005C720B" w:rsidRDefault="005C720B" w:rsidP="005C720B">
      <w:pPr>
        <w:spacing w:after="0" w:line="240" w:lineRule="auto"/>
        <w:jc w:val="both"/>
        <w:rPr>
          <w:rFonts w:ascii="Times New Roman" w:hAnsi="Times New Roman"/>
          <w:sz w:val="24"/>
          <w:szCs w:val="24"/>
        </w:rPr>
      </w:pPr>
      <w:r>
        <w:rPr>
          <w:rFonts w:ascii="Times New Roman" w:hAnsi="Times New Roman"/>
          <w:sz w:val="24"/>
          <w:szCs w:val="24"/>
        </w:rPr>
        <w:lastRenderedPageBreak/>
        <w:t>З</w:t>
      </w:r>
      <w:r w:rsidRPr="005C720B">
        <w:rPr>
          <w:rFonts w:ascii="Times New Roman" w:hAnsi="Times New Roman"/>
          <w:sz w:val="24"/>
          <w:szCs w:val="24"/>
        </w:rPr>
        <w:t>а різними</w:t>
      </w:r>
      <w:r>
        <w:rPr>
          <w:rFonts w:ascii="Times New Roman" w:hAnsi="Times New Roman"/>
          <w:sz w:val="24"/>
          <w:szCs w:val="24"/>
        </w:rPr>
        <w:t xml:space="preserve"> оцінками втрати від руйнування </w:t>
      </w:r>
      <w:r w:rsidRPr="005C720B">
        <w:rPr>
          <w:rFonts w:ascii="Times New Roman" w:hAnsi="Times New Roman"/>
          <w:sz w:val="24"/>
          <w:szCs w:val="24"/>
        </w:rPr>
        <w:t xml:space="preserve">інфраструктури </w:t>
      </w:r>
      <w:r>
        <w:rPr>
          <w:rFonts w:ascii="Times New Roman" w:hAnsi="Times New Roman"/>
          <w:sz w:val="24"/>
          <w:szCs w:val="24"/>
        </w:rPr>
        <w:t>п</w:t>
      </w:r>
      <w:r w:rsidRPr="005C720B">
        <w:rPr>
          <w:rFonts w:ascii="Times New Roman" w:hAnsi="Times New Roman"/>
          <w:sz w:val="24"/>
          <w:szCs w:val="24"/>
        </w:rPr>
        <w:t xml:space="preserve">ід час бойових дій на сході нашої </w:t>
      </w:r>
      <w:r>
        <w:rPr>
          <w:rFonts w:ascii="Times New Roman" w:hAnsi="Times New Roman"/>
          <w:sz w:val="24"/>
          <w:szCs w:val="24"/>
        </w:rPr>
        <w:t xml:space="preserve">країни </w:t>
      </w:r>
      <w:r w:rsidRPr="005C720B">
        <w:rPr>
          <w:rFonts w:ascii="Times New Roman" w:hAnsi="Times New Roman"/>
          <w:sz w:val="24"/>
          <w:szCs w:val="24"/>
        </w:rPr>
        <w:t>знахо</w:t>
      </w:r>
      <w:r>
        <w:rPr>
          <w:rFonts w:ascii="Times New Roman" w:hAnsi="Times New Roman"/>
          <w:sz w:val="24"/>
          <w:szCs w:val="24"/>
        </w:rPr>
        <w:t xml:space="preserve">дяться у діапазоні від 469 </w:t>
      </w:r>
      <w:proofErr w:type="spellStart"/>
      <w:r>
        <w:rPr>
          <w:rFonts w:ascii="Times New Roman" w:hAnsi="Times New Roman"/>
          <w:sz w:val="24"/>
          <w:szCs w:val="24"/>
        </w:rPr>
        <w:t>млн</w:t>
      </w:r>
      <w:proofErr w:type="spellEnd"/>
      <w:r w:rsidR="009B0892">
        <w:rPr>
          <w:rStyle w:val="a5"/>
          <w:rFonts w:ascii="Times New Roman" w:hAnsi="Times New Roman"/>
          <w:sz w:val="24"/>
          <w:szCs w:val="24"/>
        </w:rPr>
        <w:footnoteReference w:id="19"/>
      </w:r>
      <w:r>
        <w:rPr>
          <w:rFonts w:ascii="Times New Roman" w:hAnsi="Times New Roman"/>
          <w:sz w:val="24"/>
          <w:szCs w:val="24"/>
        </w:rPr>
        <w:t xml:space="preserve"> до 15 </w:t>
      </w:r>
      <w:proofErr w:type="spellStart"/>
      <w:r>
        <w:rPr>
          <w:rFonts w:ascii="Times New Roman" w:hAnsi="Times New Roman"/>
          <w:sz w:val="24"/>
          <w:szCs w:val="24"/>
        </w:rPr>
        <w:t>млрд</w:t>
      </w:r>
      <w:proofErr w:type="spellEnd"/>
      <w:r w:rsidRPr="005C720B">
        <w:rPr>
          <w:rFonts w:ascii="Times New Roman" w:hAnsi="Times New Roman"/>
          <w:sz w:val="24"/>
          <w:szCs w:val="24"/>
        </w:rPr>
        <w:t xml:space="preserve"> доларів США</w:t>
      </w:r>
      <w:r w:rsidR="009B0892">
        <w:rPr>
          <w:rStyle w:val="a5"/>
          <w:rFonts w:ascii="Times New Roman" w:hAnsi="Times New Roman"/>
          <w:sz w:val="24"/>
          <w:szCs w:val="24"/>
        </w:rPr>
        <w:footnoteReference w:id="20"/>
      </w:r>
      <w:r w:rsidRPr="005C720B">
        <w:rPr>
          <w:rFonts w:ascii="Times New Roman" w:hAnsi="Times New Roman"/>
          <w:sz w:val="24"/>
          <w:szCs w:val="24"/>
        </w:rPr>
        <w:t>. Основну</w:t>
      </w:r>
      <w:r>
        <w:rPr>
          <w:rFonts w:ascii="Times New Roman" w:hAnsi="Times New Roman"/>
          <w:sz w:val="24"/>
          <w:szCs w:val="24"/>
        </w:rPr>
        <w:t xml:space="preserve"> част</w:t>
      </w:r>
      <w:r w:rsidRPr="005C720B">
        <w:rPr>
          <w:rFonts w:ascii="Times New Roman" w:hAnsi="Times New Roman"/>
          <w:sz w:val="24"/>
          <w:szCs w:val="24"/>
        </w:rPr>
        <w:t>ку становлять збитки, завдані транспортному та енергетичному секторам. Суттєву шкоду було</w:t>
      </w:r>
    </w:p>
    <w:p w14:paraId="40E9148D" w14:textId="67DD573A" w:rsidR="005C720B" w:rsidRPr="005C720B" w:rsidRDefault="005C720B" w:rsidP="005C720B">
      <w:pPr>
        <w:spacing w:after="0" w:line="240" w:lineRule="auto"/>
        <w:jc w:val="both"/>
        <w:rPr>
          <w:rFonts w:ascii="Times New Roman" w:hAnsi="Times New Roman"/>
          <w:sz w:val="24"/>
          <w:szCs w:val="24"/>
        </w:rPr>
      </w:pPr>
      <w:r w:rsidRPr="005C720B">
        <w:rPr>
          <w:rFonts w:ascii="Times New Roman" w:hAnsi="Times New Roman"/>
          <w:sz w:val="24"/>
          <w:szCs w:val="24"/>
        </w:rPr>
        <w:t>заподіяно системам водопостачання й водовідведення, а та</w:t>
      </w:r>
      <w:r>
        <w:rPr>
          <w:rFonts w:ascii="Times New Roman" w:hAnsi="Times New Roman"/>
          <w:sz w:val="24"/>
          <w:szCs w:val="24"/>
        </w:rPr>
        <w:t>кож житловим будинкам і громад</w:t>
      </w:r>
      <w:r w:rsidRPr="005C720B">
        <w:rPr>
          <w:rFonts w:ascii="Times New Roman" w:hAnsi="Times New Roman"/>
          <w:sz w:val="24"/>
          <w:szCs w:val="24"/>
        </w:rPr>
        <w:t>ським будівлям. У цілому негативні наслідки для фізичної інф</w:t>
      </w:r>
      <w:r>
        <w:rPr>
          <w:rFonts w:ascii="Times New Roman" w:hAnsi="Times New Roman"/>
          <w:sz w:val="24"/>
          <w:szCs w:val="24"/>
        </w:rPr>
        <w:t>раструктури та надання пов’яза</w:t>
      </w:r>
      <w:r w:rsidRPr="005C720B">
        <w:rPr>
          <w:rFonts w:ascii="Times New Roman" w:hAnsi="Times New Roman"/>
          <w:sz w:val="24"/>
          <w:szCs w:val="24"/>
        </w:rPr>
        <w:t xml:space="preserve">них із нею послуг можна розділити на три великі категорії: a) </w:t>
      </w:r>
      <w:r>
        <w:rPr>
          <w:rFonts w:ascii="Times New Roman" w:hAnsi="Times New Roman"/>
          <w:sz w:val="24"/>
          <w:szCs w:val="24"/>
        </w:rPr>
        <w:t xml:space="preserve">збитки, спричинені інтенсивними </w:t>
      </w:r>
      <w:r w:rsidRPr="005C720B">
        <w:rPr>
          <w:rFonts w:ascii="Times New Roman" w:hAnsi="Times New Roman"/>
          <w:sz w:val="24"/>
          <w:szCs w:val="24"/>
        </w:rPr>
        <w:t>бойовими діями й артилерійськими обстрілами поблизу основни</w:t>
      </w:r>
      <w:r>
        <w:rPr>
          <w:rFonts w:ascii="Times New Roman" w:hAnsi="Times New Roman"/>
          <w:sz w:val="24"/>
          <w:szCs w:val="24"/>
        </w:rPr>
        <w:t xml:space="preserve">х об’єктів; б) втрата об’єктів, </w:t>
      </w:r>
      <w:r w:rsidRPr="005C720B">
        <w:rPr>
          <w:rFonts w:ascii="Times New Roman" w:hAnsi="Times New Roman"/>
          <w:sz w:val="24"/>
          <w:szCs w:val="24"/>
        </w:rPr>
        <w:t>що опинилися під контролем антиурядових озброєних груп; в)</w:t>
      </w:r>
      <w:r>
        <w:rPr>
          <w:rFonts w:ascii="Times New Roman" w:hAnsi="Times New Roman"/>
          <w:sz w:val="24"/>
          <w:szCs w:val="24"/>
        </w:rPr>
        <w:t xml:space="preserve"> збитки, завдані інфраструктурі </w:t>
      </w:r>
      <w:r w:rsidRPr="005C720B">
        <w:rPr>
          <w:rFonts w:ascii="Times New Roman" w:hAnsi="Times New Roman"/>
          <w:sz w:val="24"/>
          <w:szCs w:val="24"/>
        </w:rPr>
        <w:t xml:space="preserve">послуг і постачання, які унеможливлюють надання </w:t>
      </w:r>
      <w:r>
        <w:rPr>
          <w:rFonts w:ascii="Times New Roman" w:hAnsi="Times New Roman"/>
          <w:sz w:val="24"/>
          <w:szCs w:val="24"/>
        </w:rPr>
        <w:t>послуг постраждалому населенню</w:t>
      </w:r>
      <w:r w:rsidRPr="005C720B">
        <w:rPr>
          <w:rFonts w:ascii="Times New Roman" w:hAnsi="Times New Roman"/>
          <w:sz w:val="24"/>
          <w:szCs w:val="24"/>
        </w:rPr>
        <w:t>.</w:t>
      </w:r>
      <w:r w:rsidR="009B0892">
        <w:rPr>
          <w:rStyle w:val="a5"/>
          <w:rFonts w:ascii="Times New Roman" w:hAnsi="Times New Roman"/>
          <w:sz w:val="24"/>
          <w:szCs w:val="24"/>
        </w:rPr>
        <w:footnoteReference w:id="21"/>
      </w:r>
      <w:r w:rsidRPr="005C720B">
        <w:rPr>
          <w:rFonts w:ascii="Times New Roman" w:hAnsi="Times New Roman"/>
          <w:sz w:val="24"/>
          <w:szCs w:val="24"/>
        </w:rPr>
        <w:t xml:space="preserve"> При</w:t>
      </w:r>
      <w:r w:rsidRPr="005C720B">
        <w:t xml:space="preserve"> </w:t>
      </w:r>
      <w:r w:rsidRPr="005C720B">
        <w:rPr>
          <w:rFonts w:ascii="Times New Roman" w:hAnsi="Times New Roman"/>
          <w:sz w:val="24"/>
          <w:szCs w:val="24"/>
        </w:rPr>
        <w:t>цьому мало місце порушення як норм національного, так і міжнародного гуманітарного права.</w:t>
      </w:r>
      <w:r>
        <w:rPr>
          <w:rFonts w:ascii="Times New Roman" w:hAnsi="Times New Roman"/>
          <w:sz w:val="24"/>
          <w:szCs w:val="24"/>
        </w:rPr>
        <w:t xml:space="preserve">  Численні приклади такого порушення можна знайти у звіті Української Гельсінської спілки з прав людини «Мій дім – чужа фортеця: право власності в умовах збройного конфлікту на сході України» </w:t>
      </w:r>
      <w:r>
        <w:rPr>
          <w:rStyle w:val="a5"/>
          <w:rFonts w:ascii="Times New Roman" w:hAnsi="Times New Roman"/>
          <w:sz w:val="24"/>
          <w:szCs w:val="24"/>
        </w:rPr>
        <w:footnoteReference w:id="22"/>
      </w:r>
      <w:r>
        <w:rPr>
          <w:rFonts w:ascii="Times New Roman" w:hAnsi="Times New Roman"/>
          <w:sz w:val="24"/>
          <w:szCs w:val="24"/>
        </w:rPr>
        <w:t xml:space="preserve"> </w:t>
      </w:r>
    </w:p>
    <w:p w14:paraId="33872799" w14:textId="77777777" w:rsidR="009F3A7C" w:rsidRDefault="009F3A7C" w:rsidP="00741F85">
      <w:pPr>
        <w:spacing w:after="0" w:line="240" w:lineRule="auto"/>
        <w:jc w:val="both"/>
        <w:rPr>
          <w:rFonts w:ascii="Times New Roman" w:hAnsi="Times New Roman"/>
          <w:sz w:val="24"/>
          <w:szCs w:val="24"/>
        </w:rPr>
      </w:pPr>
    </w:p>
    <w:p w14:paraId="169D9D46" w14:textId="011DEA57" w:rsidR="00741F85" w:rsidRDefault="005C720B" w:rsidP="00741F85">
      <w:pPr>
        <w:spacing w:after="0" w:line="240" w:lineRule="auto"/>
        <w:jc w:val="both"/>
        <w:rPr>
          <w:rFonts w:ascii="Times New Roman" w:hAnsi="Times New Roman"/>
          <w:sz w:val="24"/>
          <w:szCs w:val="24"/>
        </w:rPr>
      </w:pPr>
      <w:r>
        <w:rPr>
          <w:rFonts w:ascii="Times New Roman" w:hAnsi="Times New Roman"/>
          <w:sz w:val="24"/>
          <w:szCs w:val="24"/>
        </w:rPr>
        <w:t>Щодо забезпечення права власності на окупованих територіях, то с</w:t>
      </w:r>
      <w:r w:rsidR="00741F85" w:rsidRPr="00741F85">
        <w:rPr>
          <w:rFonts w:ascii="Times New Roman" w:hAnsi="Times New Roman"/>
          <w:sz w:val="24"/>
          <w:szCs w:val="24"/>
        </w:rPr>
        <w:t>учасне міжнародне право стоїть на захисті права власності, що чітко випливає з положень окремих міжнародних договорів (ст. 1 Протоколу 1 до ЄКПЛ, ст. 46 Гаазької конвенції про закони і звичаї суходільної війни, IV Женевська конвенція про захист цивільного населення під час війни). Дії Російської Федерації, як держави-окупанта, продовжують призводити до масових порушень права власності на окупованих територіях АР Крим та міста Севастополь.</w:t>
      </w:r>
      <w:r w:rsidR="009F3A7C">
        <w:rPr>
          <w:rStyle w:val="a5"/>
          <w:rFonts w:ascii="Times New Roman" w:hAnsi="Times New Roman"/>
          <w:sz w:val="24"/>
          <w:szCs w:val="24"/>
        </w:rPr>
        <w:footnoteReference w:id="23"/>
      </w:r>
    </w:p>
    <w:p w14:paraId="04B745CE" w14:textId="77777777" w:rsidR="009F3A7C" w:rsidRPr="00741F85" w:rsidRDefault="009F3A7C" w:rsidP="00741F85">
      <w:pPr>
        <w:spacing w:after="0" w:line="240" w:lineRule="auto"/>
        <w:jc w:val="both"/>
        <w:rPr>
          <w:rFonts w:ascii="Times New Roman" w:hAnsi="Times New Roman"/>
          <w:sz w:val="24"/>
          <w:szCs w:val="24"/>
        </w:rPr>
      </w:pPr>
    </w:p>
    <w:p w14:paraId="37A7490B" w14:textId="77777777" w:rsidR="00741F85" w:rsidRPr="00741F85" w:rsidRDefault="00741F85" w:rsidP="00741F85">
      <w:pPr>
        <w:spacing w:after="0" w:line="240" w:lineRule="auto"/>
        <w:jc w:val="both"/>
        <w:rPr>
          <w:rFonts w:ascii="Times New Roman" w:hAnsi="Times New Roman"/>
          <w:sz w:val="24"/>
          <w:szCs w:val="24"/>
        </w:rPr>
      </w:pPr>
      <w:r w:rsidRPr="00741F85">
        <w:rPr>
          <w:rFonts w:ascii="Times New Roman" w:hAnsi="Times New Roman"/>
          <w:sz w:val="24"/>
          <w:szCs w:val="24"/>
        </w:rPr>
        <w:t>За даними, які основані на офіційних джерелах та рішеннях окупаційної влади, було націоналізовано більше 330 підприємств, установ і організацій що перебувають у державній власності та власності професійних спілок, а також 280 підприємств приватної форми власності. Масова націоналізація майна відбулася на окупованих територіях Кримського півострову ще у 2014 році. Проте, така незаконна націоналізація продовжилася і в 2015 році.</w:t>
      </w:r>
    </w:p>
    <w:p w14:paraId="27A9F0D5" w14:textId="7792A135" w:rsidR="00741F85" w:rsidRDefault="00741F85" w:rsidP="00741F85">
      <w:pPr>
        <w:spacing w:after="0" w:line="240" w:lineRule="auto"/>
        <w:jc w:val="both"/>
        <w:rPr>
          <w:rFonts w:ascii="Times New Roman" w:hAnsi="Times New Roman"/>
          <w:sz w:val="24"/>
          <w:szCs w:val="24"/>
        </w:rPr>
      </w:pPr>
      <w:r w:rsidRPr="00741F85">
        <w:rPr>
          <w:rFonts w:ascii="Times New Roman" w:hAnsi="Times New Roman"/>
          <w:sz w:val="24"/>
          <w:szCs w:val="24"/>
        </w:rPr>
        <w:t>Зокрема, відповідно до прийнятих 28 лютого 2015 року постанов так званого «уряду» м. Севастополь «Про деякі питання націоналізації майна» № 123-ПП та №118-ПП, в державну власність передано рухоме і нерухоме майно, майнові права і нематеріальні активи 15 підприємств, які раніше знаходилися у приватній власності. Серед них, підприємства, які до 1 березня 2015 року не привели свої установчі документи у відповідність до законодавства РФ, а також не звернулись з заявою про їх внесення до єдиного державного реєстру юридичних осіб. Наприклад, ПАТ «</w:t>
      </w:r>
      <w:proofErr w:type="spellStart"/>
      <w:r w:rsidRPr="00741F85">
        <w:rPr>
          <w:rFonts w:ascii="Times New Roman" w:hAnsi="Times New Roman"/>
          <w:sz w:val="24"/>
          <w:szCs w:val="24"/>
        </w:rPr>
        <w:t>Севморзавод</w:t>
      </w:r>
      <w:proofErr w:type="spellEnd"/>
      <w:r w:rsidRPr="00741F85">
        <w:rPr>
          <w:rFonts w:ascii="Times New Roman" w:hAnsi="Times New Roman"/>
          <w:sz w:val="24"/>
          <w:szCs w:val="24"/>
        </w:rPr>
        <w:t>» і ТОВ «</w:t>
      </w:r>
      <w:proofErr w:type="spellStart"/>
      <w:r w:rsidRPr="00741F85">
        <w:rPr>
          <w:rFonts w:ascii="Times New Roman" w:hAnsi="Times New Roman"/>
          <w:sz w:val="24"/>
          <w:szCs w:val="24"/>
        </w:rPr>
        <w:t>Севморсудоремонт</w:t>
      </w:r>
      <w:proofErr w:type="spellEnd"/>
      <w:r w:rsidRPr="00741F85">
        <w:rPr>
          <w:rFonts w:ascii="Times New Roman" w:hAnsi="Times New Roman"/>
          <w:sz w:val="24"/>
          <w:szCs w:val="24"/>
        </w:rPr>
        <w:t>». У «власність міста» також було передано комплекс будівель аеропорту «Бельбек» та інше майно.</w:t>
      </w:r>
    </w:p>
    <w:p w14:paraId="4F3F6278" w14:textId="77777777" w:rsidR="009F3A7C" w:rsidRPr="00741F85" w:rsidRDefault="009F3A7C" w:rsidP="00741F85">
      <w:pPr>
        <w:spacing w:after="0" w:line="240" w:lineRule="auto"/>
        <w:jc w:val="both"/>
        <w:rPr>
          <w:rFonts w:ascii="Times New Roman" w:hAnsi="Times New Roman"/>
          <w:sz w:val="24"/>
          <w:szCs w:val="24"/>
        </w:rPr>
      </w:pPr>
    </w:p>
    <w:p w14:paraId="3D88D9F2" w14:textId="38D4E4C9" w:rsidR="00741F85" w:rsidRDefault="00741F85" w:rsidP="00741F85">
      <w:pPr>
        <w:spacing w:after="0" w:line="240" w:lineRule="auto"/>
        <w:jc w:val="both"/>
        <w:rPr>
          <w:rFonts w:ascii="Times New Roman" w:hAnsi="Times New Roman"/>
          <w:sz w:val="24"/>
          <w:szCs w:val="24"/>
        </w:rPr>
      </w:pPr>
      <w:r w:rsidRPr="00741F85">
        <w:rPr>
          <w:rFonts w:ascii="Times New Roman" w:hAnsi="Times New Roman"/>
          <w:sz w:val="24"/>
          <w:szCs w:val="24"/>
        </w:rPr>
        <w:t xml:space="preserve">Крім того, держава-окупант продовжує знищення майна шляхом знесення об’єктів, які визнаються самочинним будівництвом, як правило в адміністративному порядку. За офіційними заявами окупаційної влади, в м. Сімферополь виявлено 450 таких об’єктів, в Сімферопольському районі – 590, в Судаку – 338, в Ялті – 225 і в Євпаторії – 36. При цьому місцевою владою робляться кроки зі знесення таких будівель, як правило, без судового рішення та без дотримання прав їх власників. Найбільш гучним таким порушенням є </w:t>
      </w:r>
      <w:r w:rsidRPr="00741F85">
        <w:rPr>
          <w:rFonts w:ascii="Times New Roman" w:hAnsi="Times New Roman"/>
          <w:sz w:val="24"/>
          <w:szCs w:val="24"/>
        </w:rPr>
        <w:lastRenderedPageBreak/>
        <w:t>знищення окупаційною владою шляхом підриву 16-поверхового дому по вулиці Капітанській в місті Севастополі, яке відбувалось на підставі судового рішення з посиланнями на порушення умов дозволів, виданих ще української владою. Іншим прикладом порушення права власності може слугувати знесення 6 липня 2015 року торговельних павільйонів на ринку по вулиці Козлова у місті Сімферополі. Проведення цієї акції відбувалося за умов, які виключили будь-яку можливість для власників вивезти належне їм майно. Всього було демонтовано біля 360 торгових павільйонів.</w:t>
      </w:r>
      <w:r w:rsidR="009F3A7C">
        <w:rPr>
          <w:rStyle w:val="a5"/>
          <w:rFonts w:ascii="Times New Roman" w:hAnsi="Times New Roman"/>
          <w:sz w:val="24"/>
          <w:szCs w:val="24"/>
        </w:rPr>
        <w:footnoteReference w:id="24"/>
      </w:r>
    </w:p>
    <w:p w14:paraId="3B2E0818" w14:textId="77777777" w:rsidR="009F3A7C" w:rsidRPr="00741F85" w:rsidRDefault="009F3A7C" w:rsidP="00741F85">
      <w:pPr>
        <w:spacing w:after="0" w:line="240" w:lineRule="auto"/>
        <w:jc w:val="both"/>
        <w:rPr>
          <w:rFonts w:ascii="Times New Roman" w:hAnsi="Times New Roman"/>
          <w:sz w:val="24"/>
          <w:szCs w:val="24"/>
        </w:rPr>
      </w:pPr>
    </w:p>
    <w:p w14:paraId="461DE617" w14:textId="6FF952B0" w:rsidR="00741F85" w:rsidRDefault="00741F85" w:rsidP="00741F85">
      <w:pPr>
        <w:spacing w:after="0" w:line="240" w:lineRule="auto"/>
        <w:jc w:val="both"/>
        <w:rPr>
          <w:rFonts w:ascii="Times New Roman" w:hAnsi="Times New Roman"/>
          <w:sz w:val="24"/>
          <w:szCs w:val="24"/>
        </w:rPr>
      </w:pPr>
      <w:r w:rsidRPr="00741F85">
        <w:rPr>
          <w:rFonts w:ascii="Times New Roman" w:hAnsi="Times New Roman"/>
          <w:sz w:val="24"/>
          <w:szCs w:val="24"/>
        </w:rPr>
        <w:t>Всі юридичні особи, які були зареєстровані на території АР Крим та міста Севастополь, відповідно до законодавства РФ підлягали обов’язковій перереєстрації. Відомі випадки, коли під приводом формальної невідповідності представлених документів у проведенні перереєстрації деяких юридичних осіб владою РФ було відмовлено. В подальшому майно таких юридичних осіб було націоналізовано.</w:t>
      </w:r>
    </w:p>
    <w:p w14:paraId="4AE61F33" w14:textId="77777777" w:rsidR="009F3A7C" w:rsidRPr="00741F85" w:rsidRDefault="009F3A7C" w:rsidP="00741F85">
      <w:pPr>
        <w:spacing w:after="0" w:line="240" w:lineRule="auto"/>
        <w:jc w:val="both"/>
        <w:rPr>
          <w:rFonts w:ascii="Times New Roman" w:hAnsi="Times New Roman"/>
          <w:sz w:val="24"/>
          <w:szCs w:val="24"/>
        </w:rPr>
      </w:pPr>
    </w:p>
    <w:p w14:paraId="0F07C655" w14:textId="213130E2" w:rsidR="00741F85" w:rsidRDefault="00741F85" w:rsidP="00741F85">
      <w:pPr>
        <w:spacing w:after="0" w:line="240" w:lineRule="auto"/>
        <w:jc w:val="both"/>
        <w:rPr>
          <w:rFonts w:ascii="Times New Roman" w:hAnsi="Times New Roman"/>
          <w:sz w:val="24"/>
          <w:szCs w:val="24"/>
        </w:rPr>
      </w:pPr>
      <w:r w:rsidRPr="00741F85">
        <w:rPr>
          <w:rFonts w:ascii="Times New Roman" w:hAnsi="Times New Roman"/>
          <w:sz w:val="24"/>
          <w:szCs w:val="24"/>
        </w:rPr>
        <w:t>Крім цього, через окупацію Криму продовжують існувати проблеми, пов’язані зі складнощами при евакуації майна з окупованої території на материкову частину України чи навпаки – з переміщенням майна на півострів; з оскарженням у судовому порядку правомірності приватизації державної чи комунальної власності; з неможливістю отримати назад грошову заставу, яка була внесена в якості запобіжного заходу в кримінальному процесі; з блокуванням банківських рахунків в Україні; з поширенням заборони на володіння майном іноземцями (наприклад, стосовно землі або медіа-ресурсів); з неможливістю закінчити розпочату приватизацію.</w:t>
      </w:r>
      <w:r w:rsidR="009F3A7C">
        <w:rPr>
          <w:rStyle w:val="a5"/>
          <w:rFonts w:ascii="Times New Roman" w:hAnsi="Times New Roman"/>
          <w:sz w:val="24"/>
          <w:szCs w:val="24"/>
        </w:rPr>
        <w:footnoteReference w:id="25"/>
      </w:r>
      <w:r w:rsidRPr="00741F85">
        <w:rPr>
          <w:rFonts w:ascii="Times New Roman" w:hAnsi="Times New Roman"/>
          <w:sz w:val="24"/>
          <w:szCs w:val="24"/>
        </w:rPr>
        <w:t xml:space="preserve"> Варто зазначити, що перелік наведених прикладів порушення права власності не є вичерпним.</w:t>
      </w:r>
      <w:r w:rsidR="009F3A7C">
        <w:rPr>
          <w:rStyle w:val="a5"/>
          <w:rFonts w:ascii="Times New Roman" w:hAnsi="Times New Roman"/>
          <w:sz w:val="24"/>
          <w:szCs w:val="24"/>
        </w:rPr>
        <w:footnoteReference w:id="26"/>
      </w:r>
      <w:r w:rsidR="009F3A7C" w:rsidRPr="00741F85">
        <w:rPr>
          <w:rFonts w:ascii="Times New Roman" w:hAnsi="Times New Roman"/>
          <w:sz w:val="24"/>
          <w:szCs w:val="24"/>
        </w:rPr>
        <w:t xml:space="preserve"> </w:t>
      </w:r>
    </w:p>
    <w:p w14:paraId="772D101C" w14:textId="4345CEDF" w:rsidR="001340A1" w:rsidRDefault="001340A1" w:rsidP="00741F85">
      <w:pPr>
        <w:spacing w:after="0" w:line="240" w:lineRule="auto"/>
        <w:jc w:val="both"/>
        <w:rPr>
          <w:rFonts w:ascii="Times New Roman" w:hAnsi="Times New Roman"/>
          <w:sz w:val="24"/>
          <w:szCs w:val="24"/>
        </w:rPr>
      </w:pPr>
    </w:p>
    <w:p w14:paraId="681E0DA9" w14:textId="6761DFBB" w:rsidR="001340A1" w:rsidRDefault="001340A1" w:rsidP="00741F85">
      <w:pPr>
        <w:spacing w:after="0" w:line="240" w:lineRule="auto"/>
        <w:jc w:val="both"/>
        <w:rPr>
          <w:rFonts w:ascii="Times New Roman" w:hAnsi="Times New Roman"/>
          <w:sz w:val="24"/>
          <w:szCs w:val="24"/>
        </w:rPr>
      </w:pPr>
    </w:p>
    <w:p w14:paraId="5BD10F8F" w14:textId="77777777" w:rsidR="001340A1" w:rsidRPr="00AB73D7" w:rsidRDefault="001340A1" w:rsidP="001340A1">
      <w:pPr>
        <w:spacing w:after="0" w:line="240" w:lineRule="auto"/>
        <w:jc w:val="both"/>
        <w:rPr>
          <w:rFonts w:ascii="Times New Roman" w:eastAsia="Times New Roman" w:hAnsi="Times New Roman"/>
          <w:b/>
          <w:bCs/>
          <w:iCs/>
          <w:sz w:val="24"/>
          <w:szCs w:val="24"/>
          <w:lang w:eastAsia="uk-UA"/>
        </w:rPr>
      </w:pPr>
      <w:r w:rsidRPr="00AB73D7">
        <w:rPr>
          <w:rFonts w:ascii="Times New Roman" w:eastAsia="Times New Roman" w:hAnsi="Times New Roman"/>
          <w:b/>
          <w:bCs/>
          <w:iCs/>
          <w:sz w:val="24"/>
          <w:szCs w:val="24"/>
          <w:lang w:eastAsia="uk-UA"/>
        </w:rPr>
        <w:t>3 Діяльність органів влади щодо обмеження права власності</w:t>
      </w:r>
    </w:p>
    <w:p w14:paraId="7E4ED250" w14:textId="77777777" w:rsidR="001340A1" w:rsidRPr="00AB73D7" w:rsidRDefault="001340A1" w:rsidP="001340A1">
      <w:pPr>
        <w:spacing w:after="0" w:line="240" w:lineRule="auto"/>
        <w:ind w:firstLine="709"/>
        <w:jc w:val="both"/>
        <w:rPr>
          <w:rFonts w:ascii="Times New Roman" w:eastAsia="Times New Roman" w:hAnsi="Times New Roman"/>
          <w:bCs/>
          <w:iCs/>
          <w:sz w:val="24"/>
          <w:szCs w:val="24"/>
          <w:lang w:eastAsia="uk-UA"/>
        </w:rPr>
      </w:pPr>
    </w:p>
    <w:p w14:paraId="30E74073" w14:textId="0FCD3514" w:rsidR="001340A1" w:rsidRDefault="001F171C" w:rsidP="001F171C">
      <w:pPr>
        <w:spacing w:after="0" w:line="240" w:lineRule="auto"/>
        <w:rPr>
          <w:rFonts w:ascii="Times New Roman" w:eastAsia="Times New Roman" w:hAnsi="Times New Roman"/>
          <w:b/>
          <w:bCs/>
          <w:i/>
          <w:iCs/>
          <w:sz w:val="24"/>
          <w:szCs w:val="24"/>
          <w:lang w:eastAsia="uk-UA"/>
        </w:rPr>
      </w:pPr>
      <w:r w:rsidRPr="001F171C">
        <w:rPr>
          <w:rFonts w:ascii="Times New Roman" w:eastAsia="Times New Roman" w:hAnsi="Times New Roman"/>
          <w:b/>
          <w:bCs/>
          <w:i/>
          <w:iCs/>
          <w:sz w:val="24"/>
          <w:szCs w:val="24"/>
          <w:lang w:val="ru-RU" w:eastAsia="uk-UA"/>
        </w:rPr>
        <w:t xml:space="preserve">               </w:t>
      </w:r>
      <w:r w:rsidR="001340A1" w:rsidRPr="00161483">
        <w:rPr>
          <w:rFonts w:ascii="Times New Roman" w:eastAsia="Times New Roman" w:hAnsi="Times New Roman"/>
          <w:b/>
          <w:bCs/>
          <w:i/>
          <w:iCs/>
          <w:sz w:val="24"/>
          <w:szCs w:val="24"/>
          <w:lang w:eastAsia="uk-UA"/>
        </w:rPr>
        <w:t xml:space="preserve">Вилучення майна </w:t>
      </w:r>
      <w:r w:rsidR="001D00EC">
        <w:rPr>
          <w:rFonts w:ascii="Times New Roman" w:eastAsia="Times New Roman" w:hAnsi="Times New Roman"/>
          <w:b/>
          <w:bCs/>
          <w:i/>
          <w:iCs/>
          <w:sz w:val="24"/>
          <w:szCs w:val="24"/>
          <w:lang w:eastAsia="uk-UA"/>
        </w:rPr>
        <w:t>у результаті позасудової конфіскації</w:t>
      </w:r>
    </w:p>
    <w:p w14:paraId="32A03925" w14:textId="77777777" w:rsidR="001340A1" w:rsidRDefault="001340A1" w:rsidP="001340A1">
      <w:pPr>
        <w:spacing w:after="0" w:line="240" w:lineRule="auto"/>
        <w:jc w:val="both"/>
        <w:rPr>
          <w:rFonts w:ascii="Times New Roman" w:eastAsia="Times New Roman" w:hAnsi="Times New Roman"/>
          <w:bCs/>
          <w:iCs/>
          <w:sz w:val="24"/>
          <w:szCs w:val="24"/>
          <w:lang w:val="ru-RU" w:eastAsia="uk-UA"/>
        </w:rPr>
      </w:pPr>
    </w:p>
    <w:p w14:paraId="758F186F" w14:textId="72C7F2E7" w:rsidR="006431E2" w:rsidRDefault="006431E2" w:rsidP="006431E2">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 xml:space="preserve">17 березня 2016 року Верховна Рада України прийняла у першому читанні проект закону </w:t>
      </w:r>
      <w:r w:rsidRPr="006431E2">
        <w:rPr>
          <w:rFonts w:ascii="Times New Roman" w:eastAsia="Times New Roman" w:hAnsi="Times New Roman"/>
          <w:bCs/>
          <w:iCs/>
          <w:sz w:val="24"/>
          <w:szCs w:val="24"/>
          <w:lang w:eastAsia="uk-UA"/>
        </w:rPr>
        <w:t>№4057</w:t>
      </w:r>
      <w:r>
        <w:rPr>
          <w:rFonts w:ascii="Times New Roman" w:eastAsia="Times New Roman" w:hAnsi="Times New Roman"/>
          <w:bCs/>
          <w:iCs/>
          <w:sz w:val="24"/>
          <w:szCs w:val="24"/>
          <w:lang w:eastAsia="uk-UA"/>
        </w:rPr>
        <w:t>, який передбачав введення позасудової</w:t>
      </w:r>
      <w:r w:rsidRPr="006431E2">
        <w:rPr>
          <w:rFonts w:ascii="Times New Roman" w:eastAsia="Times New Roman" w:hAnsi="Times New Roman"/>
          <w:bCs/>
          <w:iCs/>
          <w:sz w:val="24"/>
          <w:szCs w:val="24"/>
          <w:lang w:eastAsia="uk-UA"/>
        </w:rPr>
        <w:t xml:space="preserve"> конфі</w:t>
      </w:r>
      <w:r>
        <w:rPr>
          <w:rFonts w:ascii="Times New Roman" w:eastAsia="Times New Roman" w:hAnsi="Times New Roman"/>
          <w:bCs/>
          <w:iCs/>
          <w:sz w:val="24"/>
          <w:szCs w:val="24"/>
          <w:lang w:eastAsia="uk-UA"/>
        </w:rPr>
        <w:t xml:space="preserve">скації майна. </w:t>
      </w:r>
      <w:r w:rsidRPr="001F171C">
        <w:rPr>
          <w:rFonts w:ascii="Times New Roman" w:eastAsia="Times New Roman" w:hAnsi="Times New Roman"/>
          <w:bCs/>
          <w:iCs/>
          <w:sz w:val="24"/>
          <w:szCs w:val="24"/>
          <w:lang w:eastAsia="uk-UA"/>
        </w:rPr>
        <w:t>Положення законопр</w:t>
      </w:r>
      <w:r>
        <w:rPr>
          <w:rFonts w:ascii="Times New Roman" w:eastAsia="Times New Roman" w:hAnsi="Times New Roman"/>
          <w:bCs/>
          <w:iCs/>
          <w:sz w:val="24"/>
          <w:szCs w:val="24"/>
          <w:lang w:eastAsia="uk-UA"/>
        </w:rPr>
        <w:t>оекту передбачали</w:t>
      </w:r>
      <w:r w:rsidRPr="001F171C">
        <w:rPr>
          <w:rFonts w:ascii="Times New Roman" w:eastAsia="Times New Roman" w:hAnsi="Times New Roman"/>
          <w:bCs/>
          <w:iCs/>
          <w:sz w:val="24"/>
          <w:szCs w:val="24"/>
          <w:lang w:eastAsia="uk-UA"/>
        </w:rPr>
        <w:t xml:space="preserve"> конфіскацію майна до прийняття судом рішення щодо вчинення особою протиправних дій.</w:t>
      </w:r>
      <w:r>
        <w:rPr>
          <w:rFonts w:ascii="Times New Roman" w:eastAsia="Times New Roman" w:hAnsi="Times New Roman"/>
          <w:bCs/>
          <w:iCs/>
          <w:sz w:val="24"/>
          <w:szCs w:val="24"/>
          <w:lang w:eastAsia="uk-UA"/>
        </w:rPr>
        <w:t xml:space="preserve"> </w:t>
      </w:r>
      <w:r w:rsidR="00F00BFA" w:rsidRPr="001F171C">
        <w:rPr>
          <w:rFonts w:ascii="Times New Roman" w:eastAsia="Times New Roman" w:hAnsi="Times New Roman"/>
          <w:bCs/>
          <w:iCs/>
          <w:sz w:val="24"/>
          <w:szCs w:val="24"/>
          <w:lang w:eastAsia="uk-UA"/>
        </w:rPr>
        <w:t xml:space="preserve">Більше того, така конфіскація </w:t>
      </w:r>
      <w:r w:rsidR="006F192D">
        <w:rPr>
          <w:rFonts w:ascii="Times New Roman" w:eastAsia="Times New Roman" w:hAnsi="Times New Roman"/>
          <w:bCs/>
          <w:iCs/>
          <w:sz w:val="24"/>
          <w:szCs w:val="24"/>
          <w:lang w:eastAsia="uk-UA"/>
        </w:rPr>
        <w:t>могла б</w:t>
      </w:r>
      <w:r w:rsidR="00F00BFA" w:rsidRPr="001F171C">
        <w:rPr>
          <w:rFonts w:ascii="Times New Roman" w:eastAsia="Times New Roman" w:hAnsi="Times New Roman"/>
          <w:bCs/>
          <w:iCs/>
          <w:sz w:val="24"/>
          <w:szCs w:val="24"/>
          <w:lang w:eastAsia="uk-UA"/>
        </w:rPr>
        <w:t xml:space="preserve"> бути застосована до так званих "третіх осіб", тобто – громадян, які не обов’язково знали про те, що отримали майно у правопорушника</w:t>
      </w:r>
      <w:r w:rsidR="006F192D">
        <w:rPr>
          <w:rFonts w:ascii="Times New Roman" w:eastAsia="Times New Roman" w:hAnsi="Times New Roman"/>
          <w:bCs/>
          <w:iCs/>
          <w:sz w:val="24"/>
          <w:szCs w:val="24"/>
          <w:lang w:eastAsia="uk-UA"/>
        </w:rPr>
        <w:t>.</w:t>
      </w:r>
      <w:r w:rsidR="00F00BFA">
        <w:rPr>
          <w:rFonts w:ascii="Times New Roman" w:eastAsia="Times New Roman" w:hAnsi="Times New Roman"/>
          <w:bCs/>
          <w:iCs/>
          <w:sz w:val="24"/>
          <w:szCs w:val="24"/>
          <w:lang w:eastAsia="uk-UA"/>
        </w:rPr>
        <w:t xml:space="preserve"> </w:t>
      </w:r>
      <w:r>
        <w:rPr>
          <w:rFonts w:ascii="Times New Roman" w:eastAsia="Times New Roman" w:hAnsi="Times New Roman"/>
          <w:bCs/>
          <w:iCs/>
          <w:sz w:val="24"/>
          <w:szCs w:val="24"/>
          <w:lang w:eastAsia="uk-UA"/>
        </w:rPr>
        <w:t xml:space="preserve">Слід відзначити, що </w:t>
      </w:r>
      <w:r w:rsidR="00F00BFA">
        <w:rPr>
          <w:rFonts w:ascii="Times New Roman" w:eastAsia="Times New Roman" w:hAnsi="Times New Roman"/>
          <w:bCs/>
          <w:iCs/>
          <w:sz w:val="24"/>
          <w:szCs w:val="24"/>
          <w:lang w:eastAsia="uk-UA"/>
        </w:rPr>
        <w:t xml:space="preserve">у випадку прийняття цього проекту як закону </w:t>
      </w:r>
      <w:r>
        <w:rPr>
          <w:rFonts w:ascii="Times New Roman" w:eastAsia="Times New Roman" w:hAnsi="Times New Roman"/>
          <w:bCs/>
          <w:iCs/>
          <w:sz w:val="24"/>
          <w:szCs w:val="24"/>
          <w:lang w:eastAsia="uk-UA"/>
        </w:rPr>
        <w:t xml:space="preserve"> </w:t>
      </w:r>
      <w:r w:rsidR="00F00BFA">
        <w:rPr>
          <w:rFonts w:ascii="Times New Roman" w:eastAsia="Times New Roman" w:hAnsi="Times New Roman"/>
          <w:bCs/>
          <w:iCs/>
          <w:sz w:val="24"/>
          <w:szCs w:val="24"/>
          <w:lang w:eastAsia="uk-UA"/>
        </w:rPr>
        <w:t>створювало б</w:t>
      </w:r>
      <w:r>
        <w:rPr>
          <w:rFonts w:ascii="Times New Roman" w:eastAsia="Times New Roman" w:hAnsi="Times New Roman"/>
          <w:bCs/>
          <w:iCs/>
          <w:sz w:val="24"/>
          <w:szCs w:val="24"/>
          <w:lang w:eastAsia="uk-UA"/>
        </w:rPr>
        <w:t xml:space="preserve"> суттєві ризики для захисту права власності в Україні.</w:t>
      </w:r>
      <w:r w:rsidR="00F00BFA">
        <w:rPr>
          <w:rStyle w:val="a5"/>
          <w:rFonts w:ascii="Times New Roman" w:eastAsia="Times New Roman" w:hAnsi="Times New Roman"/>
          <w:bCs/>
          <w:iCs/>
          <w:sz w:val="24"/>
          <w:szCs w:val="24"/>
          <w:lang w:eastAsia="uk-UA"/>
        </w:rPr>
        <w:footnoteReference w:id="27"/>
      </w:r>
      <w:r>
        <w:rPr>
          <w:rFonts w:ascii="Times New Roman" w:eastAsia="Times New Roman" w:hAnsi="Times New Roman"/>
          <w:bCs/>
          <w:iCs/>
          <w:sz w:val="24"/>
          <w:szCs w:val="24"/>
          <w:lang w:eastAsia="uk-UA"/>
        </w:rPr>
        <w:t xml:space="preserve"> </w:t>
      </w:r>
    </w:p>
    <w:p w14:paraId="3ECBDE17" w14:textId="77777777" w:rsidR="006431E2" w:rsidRPr="006431E2" w:rsidRDefault="006431E2" w:rsidP="006431E2">
      <w:pPr>
        <w:spacing w:after="0" w:line="240" w:lineRule="auto"/>
        <w:jc w:val="both"/>
        <w:rPr>
          <w:rFonts w:ascii="Times New Roman" w:eastAsia="Times New Roman" w:hAnsi="Times New Roman"/>
          <w:bCs/>
          <w:iCs/>
          <w:sz w:val="24"/>
          <w:szCs w:val="24"/>
          <w:lang w:eastAsia="uk-UA"/>
        </w:rPr>
      </w:pPr>
    </w:p>
    <w:p w14:paraId="3287A32B" w14:textId="5441EE70" w:rsidR="001F171C" w:rsidRDefault="006431E2" w:rsidP="001F171C">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За оцінками багатьох експертів</w:t>
      </w:r>
      <w:r w:rsidR="00F00BFA">
        <w:rPr>
          <w:rStyle w:val="a5"/>
          <w:rFonts w:ascii="Times New Roman" w:eastAsia="Times New Roman" w:hAnsi="Times New Roman"/>
          <w:bCs/>
          <w:iCs/>
          <w:sz w:val="24"/>
          <w:szCs w:val="24"/>
          <w:lang w:eastAsia="uk-UA"/>
        </w:rPr>
        <w:footnoteReference w:id="28"/>
      </w:r>
      <w:r w:rsidR="00F00BFA">
        <w:rPr>
          <w:rFonts w:ascii="Times New Roman" w:eastAsia="Times New Roman" w:hAnsi="Times New Roman"/>
          <w:bCs/>
          <w:iCs/>
          <w:sz w:val="24"/>
          <w:szCs w:val="24"/>
          <w:lang w:eastAsia="uk-UA"/>
        </w:rPr>
        <w:t xml:space="preserve"> </w:t>
      </w:r>
      <w:r w:rsidR="00F00BFA">
        <w:rPr>
          <w:rStyle w:val="a5"/>
          <w:rFonts w:ascii="Times New Roman" w:eastAsia="Times New Roman" w:hAnsi="Times New Roman"/>
          <w:bCs/>
          <w:iCs/>
          <w:sz w:val="24"/>
          <w:szCs w:val="24"/>
          <w:lang w:eastAsia="uk-UA"/>
        </w:rPr>
        <w:footnoteReference w:id="29"/>
      </w:r>
      <w:r w:rsidR="00F00BFA">
        <w:rPr>
          <w:rFonts w:ascii="Times New Roman" w:eastAsia="Times New Roman" w:hAnsi="Times New Roman"/>
          <w:bCs/>
          <w:iCs/>
          <w:sz w:val="24"/>
          <w:szCs w:val="24"/>
          <w:lang w:eastAsia="uk-UA"/>
        </w:rPr>
        <w:t xml:space="preserve"> </w:t>
      </w:r>
      <w:r w:rsidR="00F00BFA">
        <w:rPr>
          <w:rStyle w:val="a5"/>
          <w:rFonts w:ascii="Times New Roman" w:eastAsia="Times New Roman" w:hAnsi="Times New Roman"/>
          <w:bCs/>
          <w:iCs/>
          <w:sz w:val="24"/>
          <w:szCs w:val="24"/>
          <w:lang w:eastAsia="uk-UA"/>
        </w:rPr>
        <w:footnoteReference w:id="30"/>
      </w:r>
      <w:r>
        <w:rPr>
          <w:rFonts w:ascii="Times New Roman" w:eastAsia="Times New Roman" w:hAnsi="Times New Roman"/>
          <w:bCs/>
          <w:iCs/>
          <w:sz w:val="24"/>
          <w:szCs w:val="24"/>
          <w:lang w:eastAsia="uk-UA"/>
        </w:rPr>
        <w:t xml:space="preserve"> цей проект</w:t>
      </w:r>
      <w:r w:rsidR="001F171C" w:rsidRPr="001F171C">
        <w:rPr>
          <w:rFonts w:ascii="Times New Roman" w:eastAsia="Times New Roman" w:hAnsi="Times New Roman"/>
          <w:bCs/>
          <w:iCs/>
          <w:sz w:val="24"/>
          <w:szCs w:val="24"/>
          <w:lang w:eastAsia="uk-UA"/>
        </w:rPr>
        <w:t xml:space="preserve"> суперечить Конституції України, міжнародним актам та посягає на право власності громадян, що можуть бути непричетними до вчинення корупційних злочинів, та ігнорує права добросовісних набувачів.</w:t>
      </w:r>
    </w:p>
    <w:p w14:paraId="77FCEC3E" w14:textId="77777777" w:rsidR="001F171C" w:rsidRDefault="001F171C" w:rsidP="001F171C">
      <w:pPr>
        <w:spacing w:after="0" w:line="240" w:lineRule="auto"/>
        <w:jc w:val="both"/>
        <w:rPr>
          <w:rFonts w:ascii="Times New Roman" w:eastAsia="Times New Roman" w:hAnsi="Times New Roman"/>
          <w:bCs/>
          <w:iCs/>
          <w:sz w:val="24"/>
          <w:szCs w:val="24"/>
          <w:lang w:eastAsia="uk-UA"/>
        </w:rPr>
      </w:pPr>
    </w:p>
    <w:p w14:paraId="5AEE0CCE" w14:textId="77777777" w:rsidR="001F171C" w:rsidRPr="001F171C" w:rsidRDefault="001F171C" w:rsidP="00F00BFA">
      <w:pPr>
        <w:spacing w:after="0" w:line="240" w:lineRule="auto"/>
        <w:jc w:val="both"/>
        <w:rPr>
          <w:rFonts w:ascii="Times New Roman" w:eastAsia="Times New Roman" w:hAnsi="Times New Roman"/>
          <w:bCs/>
          <w:iCs/>
          <w:sz w:val="24"/>
          <w:szCs w:val="24"/>
          <w:lang w:eastAsia="uk-UA"/>
        </w:rPr>
      </w:pPr>
      <w:r w:rsidRPr="001F171C">
        <w:rPr>
          <w:rFonts w:ascii="Times New Roman" w:eastAsia="Times New Roman" w:hAnsi="Times New Roman"/>
          <w:bCs/>
          <w:iCs/>
          <w:sz w:val="24"/>
          <w:szCs w:val="24"/>
          <w:lang w:eastAsia="uk-UA"/>
        </w:rPr>
        <w:t>Положення проекту також не відповідають міжнародним актам, зокрема – Конвенції ООН проти корупції та Конвенції про захист прав людини та основоположних свобод. Така невідповідність матиме наслідком те, що судові рішення про подібну конфіскацію не будуть визнаватись та виконуватись іноземними державами.</w:t>
      </w:r>
    </w:p>
    <w:p w14:paraId="3CCC7F1B" w14:textId="77777777" w:rsidR="00F00BFA" w:rsidRDefault="00F00BFA" w:rsidP="00F00BFA">
      <w:pPr>
        <w:spacing w:after="0" w:line="240" w:lineRule="auto"/>
        <w:jc w:val="both"/>
        <w:rPr>
          <w:rFonts w:ascii="Times New Roman" w:eastAsia="Times New Roman" w:hAnsi="Times New Roman"/>
          <w:bCs/>
          <w:iCs/>
          <w:sz w:val="24"/>
          <w:szCs w:val="24"/>
          <w:lang w:eastAsia="uk-UA"/>
        </w:rPr>
      </w:pPr>
    </w:p>
    <w:p w14:paraId="796E22C2" w14:textId="0C35091A" w:rsidR="001F171C" w:rsidRDefault="00F00BFA" w:rsidP="00F00BFA">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А з іншого боку з</w:t>
      </w:r>
      <w:r w:rsidR="001F171C" w:rsidRPr="001F171C">
        <w:rPr>
          <w:rFonts w:ascii="Times New Roman" w:eastAsia="Times New Roman" w:hAnsi="Times New Roman"/>
          <w:bCs/>
          <w:iCs/>
          <w:sz w:val="24"/>
          <w:szCs w:val="24"/>
          <w:lang w:eastAsia="uk-UA"/>
        </w:rPr>
        <w:t>астосування положень проекту у разі його прийняття з високою ймовірністю буде визнане Європейським Судом з прав людини як порушення Конвенції про захист прав людини та основоположних свобод.</w:t>
      </w:r>
    </w:p>
    <w:p w14:paraId="69AAD933" w14:textId="77777777" w:rsidR="00F00BFA" w:rsidRPr="001F171C" w:rsidRDefault="00F00BFA" w:rsidP="00F00BFA">
      <w:pPr>
        <w:spacing w:after="0" w:line="240" w:lineRule="auto"/>
        <w:jc w:val="both"/>
        <w:rPr>
          <w:rFonts w:ascii="Times New Roman" w:eastAsia="Times New Roman" w:hAnsi="Times New Roman"/>
          <w:bCs/>
          <w:iCs/>
          <w:sz w:val="24"/>
          <w:szCs w:val="24"/>
          <w:lang w:eastAsia="uk-UA"/>
        </w:rPr>
      </w:pPr>
    </w:p>
    <w:p w14:paraId="11386A36" w14:textId="23398183" w:rsidR="00F00BFA" w:rsidRDefault="00F00BFA" w:rsidP="00F00BFA">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П</w:t>
      </w:r>
      <w:r w:rsidR="001F171C" w:rsidRPr="001F171C">
        <w:rPr>
          <w:rFonts w:ascii="Times New Roman" w:eastAsia="Times New Roman" w:hAnsi="Times New Roman"/>
          <w:bCs/>
          <w:iCs/>
          <w:sz w:val="24"/>
          <w:szCs w:val="24"/>
          <w:lang w:eastAsia="uk-UA"/>
        </w:rPr>
        <w:t>редставництво ЄС</w:t>
      </w:r>
      <w:r>
        <w:rPr>
          <w:rFonts w:ascii="Times New Roman" w:eastAsia="Times New Roman" w:hAnsi="Times New Roman"/>
          <w:bCs/>
          <w:iCs/>
          <w:sz w:val="24"/>
          <w:szCs w:val="24"/>
          <w:lang w:eastAsia="uk-UA"/>
        </w:rPr>
        <w:t xml:space="preserve"> в Україні</w:t>
      </w:r>
      <w:r>
        <w:rPr>
          <w:rStyle w:val="a5"/>
          <w:rFonts w:ascii="Times New Roman" w:eastAsia="Times New Roman" w:hAnsi="Times New Roman"/>
          <w:bCs/>
          <w:iCs/>
          <w:sz w:val="24"/>
          <w:szCs w:val="24"/>
          <w:lang w:eastAsia="uk-UA"/>
        </w:rPr>
        <w:footnoteReference w:id="31"/>
      </w:r>
      <w:r>
        <w:rPr>
          <w:rFonts w:ascii="Times New Roman" w:eastAsia="Times New Roman" w:hAnsi="Times New Roman"/>
          <w:bCs/>
          <w:iCs/>
          <w:sz w:val="24"/>
          <w:szCs w:val="24"/>
          <w:lang w:eastAsia="uk-UA"/>
        </w:rPr>
        <w:t>, Генеральний директорат</w:t>
      </w:r>
      <w:r w:rsidR="001F171C" w:rsidRPr="001F171C">
        <w:rPr>
          <w:rFonts w:ascii="Times New Roman" w:eastAsia="Times New Roman" w:hAnsi="Times New Roman"/>
          <w:bCs/>
          <w:iCs/>
          <w:sz w:val="24"/>
          <w:szCs w:val="24"/>
          <w:lang w:eastAsia="uk-UA"/>
        </w:rPr>
        <w:t xml:space="preserve"> </w:t>
      </w:r>
      <w:r w:rsidRPr="00F00BFA">
        <w:rPr>
          <w:rFonts w:ascii="Times New Roman" w:eastAsia="Times New Roman" w:hAnsi="Times New Roman"/>
          <w:bCs/>
          <w:iCs/>
          <w:sz w:val="24"/>
          <w:szCs w:val="24"/>
          <w:lang w:eastAsia="uk-UA"/>
        </w:rPr>
        <w:t>з прав людини і верховенства права Ради Європи</w:t>
      </w:r>
      <w:r>
        <w:rPr>
          <w:rStyle w:val="a5"/>
          <w:rFonts w:ascii="Times New Roman" w:eastAsia="Times New Roman" w:hAnsi="Times New Roman"/>
          <w:bCs/>
          <w:iCs/>
          <w:sz w:val="24"/>
          <w:szCs w:val="24"/>
          <w:lang w:eastAsia="uk-UA"/>
        </w:rPr>
        <w:footnoteReference w:id="32"/>
      </w:r>
      <w:r>
        <w:rPr>
          <w:rFonts w:ascii="Times New Roman" w:eastAsia="Times New Roman" w:hAnsi="Times New Roman"/>
          <w:bCs/>
          <w:iCs/>
          <w:sz w:val="24"/>
          <w:szCs w:val="24"/>
          <w:lang w:eastAsia="uk-UA"/>
        </w:rPr>
        <w:t xml:space="preserve">, </w:t>
      </w:r>
      <w:r w:rsidRPr="00F00BFA">
        <w:rPr>
          <w:rFonts w:ascii="Times New Roman" w:eastAsia="Times New Roman" w:hAnsi="Times New Roman"/>
          <w:bCs/>
          <w:iCs/>
          <w:sz w:val="24"/>
          <w:szCs w:val="24"/>
          <w:lang w:eastAsia="uk-UA"/>
        </w:rPr>
        <w:t>ОБСЄ</w:t>
      </w:r>
      <w:r>
        <w:rPr>
          <w:rStyle w:val="a5"/>
          <w:rFonts w:ascii="Times New Roman" w:eastAsia="Times New Roman" w:hAnsi="Times New Roman"/>
          <w:bCs/>
          <w:iCs/>
          <w:sz w:val="24"/>
          <w:szCs w:val="24"/>
          <w:lang w:eastAsia="uk-UA"/>
        </w:rPr>
        <w:footnoteReference w:id="33"/>
      </w:r>
      <w:r>
        <w:rPr>
          <w:rFonts w:ascii="Times New Roman" w:eastAsia="Times New Roman" w:hAnsi="Times New Roman"/>
          <w:bCs/>
          <w:iCs/>
          <w:sz w:val="24"/>
          <w:szCs w:val="24"/>
          <w:lang w:eastAsia="uk-UA"/>
        </w:rPr>
        <w:t xml:space="preserve"> та інші міжнародні інституції </w:t>
      </w:r>
      <w:r w:rsidR="001F171C" w:rsidRPr="001F171C">
        <w:rPr>
          <w:rFonts w:ascii="Times New Roman" w:eastAsia="Times New Roman" w:hAnsi="Times New Roman"/>
          <w:bCs/>
          <w:iCs/>
          <w:sz w:val="24"/>
          <w:szCs w:val="24"/>
          <w:lang w:eastAsia="uk-UA"/>
        </w:rPr>
        <w:t xml:space="preserve">розкритикувало проект </w:t>
      </w:r>
      <w:r>
        <w:rPr>
          <w:rFonts w:ascii="Times New Roman" w:eastAsia="Times New Roman" w:hAnsi="Times New Roman"/>
          <w:bCs/>
          <w:iCs/>
          <w:sz w:val="24"/>
          <w:szCs w:val="24"/>
          <w:lang w:eastAsia="uk-UA"/>
        </w:rPr>
        <w:t xml:space="preserve">вважаючи, що підхід </w:t>
      </w:r>
      <w:r w:rsidRPr="001F171C">
        <w:rPr>
          <w:rFonts w:ascii="Times New Roman" w:eastAsia="Times New Roman" w:hAnsi="Times New Roman"/>
          <w:bCs/>
          <w:iCs/>
          <w:sz w:val="24"/>
          <w:szCs w:val="24"/>
          <w:lang w:eastAsia="uk-UA"/>
        </w:rPr>
        <w:t>запропонований у проекті 4057, погір</w:t>
      </w:r>
      <w:r w:rsidR="00A711F0">
        <w:rPr>
          <w:rFonts w:ascii="Times New Roman" w:eastAsia="Times New Roman" w:hAnsi="Times New Roman"/>
          <w:bCs/>
          <w:iCs/>
          <w:sz w:val="24"/>
          <w:szCs w:val="24"/>
          <w:lang w:eastAsia="uk-UA"/>
        </w:rPr>
        <w:t xml:space="preserve">шує законодавство в даній сфері і </w:t>
      </w:r>
      <w:r w:rsidR="00A711F0" w:rsidRPr="00A711F0">
        <w:rPr>
          <w:rFonts w:ascii="Times New Roman" w:eastAsia="Times New Roman" w:hAnsi="Times New Roman"/>
          <w:bCs/>
          <w:iCs/>
          <w:sz w:val="24"/>
          <w:szCs w:val="24"/>
          <w:lang w:eastAsia="uk-UA"/>
        </w:rPr>
        <w:t>не містить достатніх гарантій захисту права власності.</w:t>
      </w:r>
    </w:p>
    <w:p w14:paraId="702A53A1" w14:textId="22D74DE9" w:rsidR="00A711F0" w:rsidRDefault="00A711F0" w:rsidP="00F00BFA">
      <w:pPr>
        <w:spacing w:after="0" w:line="240" w:lineRule="auto"/>
        <w:jc w:val="both"/>
        <w:rPr>
          <w:rFonts w:ascii="Times New Roman" w:eastAsia="Times New Roman" w:hAnsi="Times New Roman"/>
          <w:bCs/>
          <w:iCs/>
          <w:sz w:val="24"/>
          <w:szCs w:val="24"/>
          <w:lang w:eastAsia="uk-UA"/>
        </w:rPr>
      </w:pPr>
    </w:p>
    <w:p w14:paraId="38D4B864" w14:textId="2C0A3B67" w:rsidR="00A711F0" w:rsidRDefault="00A711F0" w:rsidP="00F00BFA">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 xml:space="preserve">У квітні 2016 року було прийнято рішення про відкликання </w:t>
      </w:r>
      <w:r w:rsidR="006F192D">
        <w:rPr>
          <w:rFonts w:ascii="Times New Roman" w:eastAsia="Times New Roman" w:hAnsi="Times New Roman"/>
          <w:bCs/>
          <w:iCs/>
          <w:sz w:val="24"/>
          <w:szCs w:val="24"/>
          <w:lang w:eastAsia="uk-UA"/>
        </w:rPr>
        <w:t xml:space="preserve">цього </w:t>
      </w:r>
      <w:r>
        <w:rPr>
          <w:rFonts w:ascii="Times New Roman" w:eastAsia="Times New Roman" w:hAnsi="Times New Roman"/>
          <w:bCs/>
          <w:iCs/>
          <w:sz w:val="24"/>
          <w:szCs w:val="24"/>
          <w:lang w:eastAsia="uk-UA"/>
        </w:rPr>
        <w:t xml:space="preserve">законопроекту </w:t>
      </w:r>
      <w:r w:rsidRPr="006431E2">
        <w:rPr>
          <w:rFonts w:ascii="Times New Roman" w:eastAsia="Times New Roman" w:hAnsi="Times New Roman"/>
          <w:bCs/>
          <w:iCs/>
          <w:sz w:val="24"/>
          <w:szCs w:val="24"/>
          <w:lang w:eastAsia="uk-UA"/>
        </w:rPr>
        <w:t>№4057</w:t>
      </w:r>
      <w:r w:rsidR="003B020B">
        <w:rPr>
          <w:rStyle w:val="a5"/>
          <w:rFonts w:ascii="Times New Roman" w:eastAsia="Times New Roman" w:hAnsi="Times New Roman"/>
          <w:bCs/>
          <w:iCs/>
          <w:sz w:val="24"/>
          <w:szCs w:val="24"/>
          <w:lang w:eastAsia="uk-UA"/>
        </w:rPr>
        <w:footnoteReference w:id="34"/>
      </w:r>
      <w:r>
        <w:rPr>
          <w:rFonts w:ascii="Times New Roman" w:eastAsia="Times New Roman" w:hAnsi="Times New Roman"/>
          <w:bCs/>
          <w:iCs/>
          <w:sz w:val="24"/>
          <w:szCs w:val="24"/>
          <w:lang w:eastAsia="uk-UA"/>
        </w:rPr>
        <w:t xml:space="preserve"> не в останню чергу через великий розголос у ЗМІ</w:t>
      </w:r>
      <w:r w:rsidR="006F192D">
        <w:rPr>
          <w:rFonts w:ascii="Times New Roman" w:eastAsia="Times New Roman" w:hAnsi="Times New Roman"/>
          <w:bCs/>
          <w:iCs/>
          <w:sz w:val="24"/>
          <w:szCs w:val="24"/>
          <w:lang w:eastAsia="uk-UA"/>
        </w:rPr>
        <w:t xml:space="preserve"> і активну діяльність правозахисних організацій</w:t>
      </w:r>
      <w:r>
        <w:rPr>
          <w:rFonts w:ascii="Times New Roman" w:eastAsia="Times New Roman" w:hAnsi="Times New Roman"/>
          <w:bCs/>
          <w:iCs/>
          <w:sz w:val="24"/>
          <w:szCs w:val="24"/>
          <w:lang w:eastAsia="uk-UA"/>
        </w:rPr>
        <w:t xml:space="preserve">. Але сама ініціатива нікуди не зникла і у липні 2016 року було зареєстровано </w:t>
      </w:r>
      <w:r w:rsidR="006F192D">
        <w:rPr>
          <w:rFonts w:ascii="Times New Roman" w:eastAsia="Times New Roman" w:hAnsi="Times New Roman"/>
          <w:bCs/>
          <w:iCs/>
          <w:sz w:val="24"/>
          <w:szCs w:val="24"/>
          <w:lang w:eastAsia="uk-UA"/>
        </w:rPr>
        <w:t xml:space="preserve">новий </w:t>
      </w:r>
      <w:r w:rsidRPr="00A711F0">
        <w:rPr>
          <w:rFonts w:ascii="Times New Roman" w:eastAsia="Times New Roman" w:hAnsi="Times New Roman"/>
          <w:bCs/>
          <w:iCs/>
          <w:sz w:val="24"/>
          <w:szCs w:val="24"/>
          <w:lang w:eastAsia="uk-UA"/>
        </w:rPr>
        <w:t xml:space="preserve">законопроект №4890 про </w:t>
      </w:r>
      <w:proofErr w:type="spellStart"/>
      <w:r w:rsidRPr="00A711F0">
        <w:rPr>
          <w:rFonts w:ascii="Times New Roman" w:eastAsia="Times New Roman" w:hAnsi="Times New Roman"/>
          <w:bCs/>
          <w:iCs/>
          <w:sz w:val="24"/>
          <w:szCs w:val="24"/>
          <w:lang w:eastAsia="uk-UA"/>
        </w:rPr>
        <w:t>спецконфіскацію</w:t>
      </w:r>
      <w:proofErr w:type="spellEnd"/>
      <w:r w:rsidRPr="00A711F0">
        <w:rPr>
          <w:rFonts w:ascii="Times New Roman" w:eastAsia="Times New Roman" w:hAnsi="Times New Roman"/>
          <w:bCs/>
          <w:iCs/>
          <w:sz w:val="24"/>
          <w:szCs w:val="24"/>
          <w:lang w:eastAsia="uk-UA"/>
        </w:rPr>
        <w:t>, який так само як і попередній проект на цю тему, суперечить стандартам ЄС.</w:t>
      </w:r>
      <w:r>
        <w:rPr>
          <w:rStyle w:val="a5"/>
          <w:rFonts w:ascii="Times New Roman" w:eastAsia="Times New Roman" w:hAnsi="Times New Roman"/>
          <w:bCs/>
          <w:iCs/>
          <w:sz w:val="24"/>
          <w:szCs w:val="24"/>
          <w:lang w:eastAsia="uk-UA"/>
        </w:rPr>
        <w:footnoteReference w:id="35"/>
      </w:r>
      <w:r>
        <w:rPr>
          <w:rFonts w:ascii="Times New Roman" w:eastAsia="Times New Roman" w:hAnsi="Times New Roman"/>
          <w:bCs/>
          <w:iCs/>
          <w:sz w:val="24"/>
          <w:szCs w:val="24"/>
          <w:lang w:eastAsia="uk-UA"/>
        </w:rPr>
        <w:t xml:space="preserve"> </w:t>
      </w:r>
      <w:r w:rsidR="00D80914">
        <w:rPr>
          <w:rStyle w:val="a5"/>
          <w:rFonts w:ascii="Times New Roman" w:eastAsia="Times New Roman" w:hAnsi="Times New Roman"/>
          <w:bCs/>
          <w:iCs/>
          <w:sz w:val="24"/>
          <w:szCs w:val="24"/>
          <w:lang w:eastAsia="uk-UA"/>
        </w:rPr>
        <w:footnoteReference w:id="36"/>
      </w:r>
    </w:p>
    <w:p w14:paraId="2B0F2144" w14:textId="77777777" w:rsidR="00F00BFA" w:rsidRPr="001F171C" w:rsidRDefault="00F00BFA" w:rsidP="00F00BFA">
      <w:pPr>
        <w:spacing w:after="0" w:line="240" w:lineRule="auto"/>
        <w:jc w:val="both"/>
        <w:rPr>
          <w:rFonts w:ascii="Times New Roman" w:eastAsia="Times New Roman" w:hAnsi="Times New Roman"/>
          <w:bCs/>
          <w:iCs/>
          <w:sz w:val="24"/>
          <w:szCs w:val="24"/>
          <w:lang w:eastAsia="uk-UA"/>
        </w:rPr>
      </w:pPr>
    </w:p>
    <w:p w14:paraId="1CDBCBB6" w14:textId="6729EFEE" w:rsidR="00F00BFA" w:rsidRDefault="00F00BFA" w:rsidP="00D80914">
      <w:pPr>
        <w:spacing w:after="0" w:line="240" w:lineRule="auto"/>
        <w:ind w:firstLine="709"/>
        <w:jc w:val="both"/>
        <w:rPr>
          <w:rFonts w:ascii="Times New Roman" w:eastAsia="Times New Roman" w:hAnsi="Times New Roman"/>
          <w:bCs/>
          <w:iCs/>
          <w:sz w:val="24"/>
          <w:szCs w:val="24"/>
          <w:lang w:eastAsia="uk-UA"/>
        </w:rPr>
      </w:pPr>
    </w:p>
    <w:p w14:paraId="377FB7BF" w14:textId="1F550CE1" w:rsidR="001340A1" w:rsidRPr="00790F0E" w:rsidRDefault="001340A1" w:rsidP="001340A1">
      <w:pPr>
        <w:spacing w:after="0" w:line="240" w:lineRule="auto"/>
        <w:ind w:firstLine="709"/>
        <w:jc w:val="both"/>
        <w:rPr>
          <w:rFonts w:ascii="Times New Roman" w:eastAsia="Times New Roman" w:hAnsi="Times New Roman"/>
          <w:b/>
          <w:bCs/>
          <w:i/>
          <w:iCs/>
          <w:sz w:val="24"/>
          <w:szCs w:val="24"/>
          <w:lang w:eastAsia="uk-UA"/>
        </w:rPr>
      </w:pPr>
      <w:r w:rsidRPr="00790F0E">
        <w:rPr>
          <w:rFonts w:ascii="Times New Roman" w:eastAsia="Times New Roman" w:hAnsi="Times New Roman"/>
          <w:b/>
          <w:bCs/>
          <w:i/>
          <w:iCs/>
          <w:sz w:val="24"/>
          <w:szCs w:val="24"/>
          <w:lang w:eastAsia="uk-UA"/>
        </w:rPr>
        <w:t>Мораторій на продаж земель сільськогосподарського призначення</w:t>
      </w:r>
    </w:p>
    <w:p w14:paraId="39B8E64A" w14:textId="77777777" w:rsidR="001340A1" w:rsidRDefault="001340A1" w:rsidP="001340A1">
      <w:pPr>
        <w:spacing w:after="0" w:line="240" w:lineRule="auto"/>
        <w:ind w:firstLine="709"/>
        <w:jc w:val="both"/>
        <w:rPr>
          <w:rFonts w:ascii="Times New Roman" w:eastAsia="Times New Roman" w:hAnsi="Times New Roman"/>
          <w:bCs/>
          <w:iCs/>
          <w:sz w:val="24"/>
          <w:szCs w:val="24"/>
          <w:lang w:eastAsia="uk-UA"/>
        </w:rPr>
      </w:pPr>
    </w:p>
    <w:p w14:paraId="10450972" w14:textId="502F485D" w:rsidR="00AF5007" w:rsidRPr="00AF5007" w:rsidRDefault="00AF5007" w:rsidP="00AF5007">
      <w:pPr>
        <w:spacing w:after="0" w:line="240" w:lineRule="auto"/>
        <w:jc w:val="both"/>
        <w:rPr>
          <w:rFonts w:ascii="Times New Roman" w:eastAsia="Times New Roman" w:hAnsi="Times New Roman"/>
          <w:bCs/>
          <w:iCs/>
          <w:sz w:val="24"/>
          <w:szCs w:val="24"/>
          <w:lang w:eastAsia="uk-UA"/>
        </w:rPr>
      </w:pPr>
      <w:r w:rsidRPr="00AF5007">
        <w:rPr>
          <w:rFonts w:ascii="Times New Roman" w:eastAsia="Times New Roman" w:hAnsi="Times New Roman"/>
          <w:bCs/>
          <w:iCs/>
          <w:sz w:val="24"/>
          <w:szCs w:val="24"/>
          <w:lang w:eastAsia="uk-UA"/>
        </w:rPr>
        <w:t>Питання про необхідність зняття мораторію на продаж земель сіль</w:t>
      </w:r>
      <w:r>
        <w:rPr>
          <w:rFonts w:ascii="Times New Roman" w:eastAsia="Times New Roman" w:hAnsi="Times New Roman"/>
          <w:bCs/>
          <w:iCs/>
          <w:sz w:val="24"/>
          <w:szCs w:val="24"/>
          <w:lang w:eastAsia="uk-UA"/>
        </w:rPr>
        <w:t>ськ</w:t>
      </w:r>
      <w:r w:rsidRPr="00AF5007">
        <w:rPr>
          <w:rFonts w:ascii="Times New Roman" w:eastAsia="Times New Roman" w:hAnsi="Times New Roman"/>
          <w:bCs/>
          <w:iCs/>
          <w:sz w:val="24"/>
          <w:szCs w:val="24"/>
          <w:lang w:eastAsia="uk-UA"/>
        </w:rPr>
        <w:t>огос</w:t>
      </w:r>
      <w:r>
        <w:rPr>
          <w:rFonts w:ascii="Times New Roman" w:eastAsia="Times New Roman" w:hAnsi="Times New Roman"/>
          <w:bCs/>
          <w:iCs/>
          <w:sz w:val="24"/>
          <w:szCs w:val="24"/>
          <w:lang w:eastAsia="uk-UA"/>
        </w:rPr>
        <w:t xml:space="preserve">подарського </w:t>
      </w:r>
      <w:r w:rsidRPr="00AF5007">
        <w:rPr>
          <w:rFonts w:ascii="Times New Roman" w:eastAsia="Times New Roman" w:hAnsi="Times New Roman"/>
          <w:bCs/>
          <w:iCs/>
          <w:sz w:val="24"/>
          <w:szCs w:val="24"/>
          <w:lang w:eastAsia="uk-UA"/>
        </w:rPr>
        <w:t>призначення є актуальним та одним із найбільш дискусійних упродовж багатьох років. Так, прибічники зняття мораторію наполягають на тому, що власники сільсь</w:t>
      </w:r>
      <w:r>
        <w:rPr>
          <w:rFonts w:ascii="Times New Roman" w:eastAsia="Times New Roman" w:hAnsi="Times New Roman"/>
          <w:bCs/>
          <w:iCs/>
          <w:sz w:val="24"/>
          <w:szCs w:val="24"/>
          <w:lang w:eastAsia="uk-UA"/>
        </w:rPr>
        <w:t>когос</w:t>
      </w:r>
      <w:r w:rsidRPr="00AF5007">
        <w:rPr>
          <w:rFonts w:ascii="Times New Roman" w:eastAsia="Times New Roman" w:hAnsi="Times New Roman"/>
          <w:bCs/>
          <w:iCs/>
          <w:sz w:val="24"/>
          <w:szCs w:val="24"/>
          <w:lang w:eastAsia="uk-UA"/>
        </w:rPr>
        <w:t>по</w:t>
      </w:r>
      <w:r>
        <w:rPr>
          <w:rFonts w:ascii="Times New Roman" w:eastAsia="Times New Roman" w:hAnsi="Times New Roman"/>
          <w:bCs/>
          <w:iCs/>
          <w:sz w:val="24"/>
          <w:szCs w:val="24"/>
          <w:lang w:eastAsia="uk-UA"/>
        </w:rPr>
        <w:t xml:space="preserve">дарської </w:t>
      </w:r>
      <w:r w:rsidRPr="00AF5007">
        <w:rPr>
          <w:rFonts w:ascii="Times New Roman" w:eastAsia="Times New Roman" w:hAnsi="Times New Roman"/>
          <w:bCs/>
          <w:iCs/>
          <w:sz w:val="24"/>
          <w:szCs w:val="24"/>
          <w:lang w:eastAsia="uk-UA"/>
        </w:rPr>
        <w:t xml:space="preserve">землі повинні мати право розпоряджатися належними їм ділянками, указуючи на те, що дія мораторію призводить до </w:t>
      </w:r>
      <w:r>
        <w:rPr>
          <w:rFonts w:ascii="Times New Roman" w:eastAsia="Times New Roman" w:hAnsi="Times New Roman"/>
          <w:bCs/>
          <w:iCs/>
          <w:sz w:val="24"/>
          <w:szCs w:val="24"/>
          <w:lang w:eastAsia="uk-UA"/>
        </w:rPr>
        <w:t xml:space="preserve">порушення прав власників та </w:t>
      </w:r>
      <w:r w:rsidRPr="00AF5007">
        <w:rPr>
          <w:rFonts w:ascii="Times New Roman" w:eastAsia="Times New Roman" w:hAnsi="Times New Roman"/>
          <w:bCs/>
          <w:iCs/>
          <w:sz w:val="24"/>
          <w:szCs w:val="24"/>
          <w:lang w:eastAsia="uk-UA"/>
        </w:rPr>
        <w:t>існування тіньового ринку землі. Водночас противники вільного продажу землі вказують на те, що зняття мораторію може призвести до позбавлення великої кількості громадян України прав власності на землю та до концентрації значних земельних ресурсів у руках небагатьох великих землевласників, якими можуть виявитися іноземні виробники.</w:t>
      </w:r>
    </w:p>
    <w:p w14:paraId="43881C6D" w14:textId="77777777" w:rsidR="00AF5007" w:rsidRPr="00AF5007" w:rsidRDefault="00AF5007" w:rsidP="00AF5007">
      <w:pPr>
        <w:spacing w:after="0" w:line="240" w:lineRule="auto"/>
        <w:jc w:val="both"/>
        <w:rPr>
          <w:rFonts w:ascii="Times New Roman" w:eastAsia="Times New Roman" w:hAnsi="Times New Roman"/>
          <w:bCs/>
          <w:iCs/>
          <w:sz w:val="24"/>
          <w:szCs w:val="24"/>
          <w:lang w:eastAsia="uk-UA"/>
        </w:rPr>
      </w:pPr>
    </w:p>
    <w:p w14:paraId="37268BC6" w14:textId="421A1D9F" w:rsidR="00AF5007" w:rsidRDefault="00AF5007" w:rsidP="00AF5007">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Земельний кодекс України визначає</w:t>
      </w:r>
      <w:r w:rsidRPr="00AF5007">
        <w:rPr>
          <w:rFonts w:ascii="Times New Roman" w:eastAsia="Times New Roman" w:hAnsi="Times New Roman"/>
          <w:bCs/>
          <w:iCs/>
          <w:sz w:val="24"/>
          <w:szCs w:val="24"/>
          <w:lang w:eastAsia="uk-UA"/>
        </w:rPr>
        <w:t xml:space="preserve"> право власності на землю </w:t>
      </w:r>
      <w:r>
        <w:rPr>
          <w:rFonts w:ascii="Times New Roman" w:eastAsia="Times New Roman" w:hAnsi="Times New Roman"/>
          <w:bCs/>
          <w:iCs/>
          <w:sz w:val="24"/>
          <w:szCs w:val="24"/>
          <w:lang w:eastAsia="uk-UA"/>
        </w:rPr>
        <w:t>як</w:t>
      </w:r>
      <w:r w:rsidRPr="00AF5007">
        <w:rPr>
          <w:rFonts w:ascii="Times New Roman" w:eastAsia="Times New Roman" w:hAnsi="Times New Roman"/>
          <w:bCs/>
          <w:iCs/>
          <w:sz w:val="24"/>
          <w:szCs w:val="24"/>
          <w:lang w:eastAsia="uk-UA"/>
        </w:rPr>
        <w:t xml:space="preserve"> право володіти, користуватися та розпоряджатися земельними ділянками. Тому заборона на продаж земельних ділянок </w:t>
      </w:r>
      <w:proofErr w:type="spellStart"/>
      <w:r w:rsidRPr="00AF5007">
        <w:rPr>
          <w:rFonts w:ascii="Times New Roman" w:eastAsia="Times New Roman" w:hAnsi="Times New Roman"/>
          <w:bCs/>
          <w:iCs/>
          <w:sz w:val="24"/>
          <w:szCs w:val="24"/>
          <w:lang w:eastAsia="uk-UA"/>
        </w:rPr>
        <w:t>сільгосппризначення</w:t>
      </w:r>
      <w:proofErr w:type="spellEnd"/>
      <w:r w:rsidRPr="00AF5007">
        <w:rPr>
          <w:rFonts w:ascii="Times New Roman" w:eastAsia="Times New Roman" w:hAnsi="Times New Roman"/>
          <w:bCs/>
          <w:iCs/>
          <w:sz w:val="24"/>
          <w:szCs w:val="24"/>
          <w:lang w:eastAsia="uk-UA"/>
        </w:rPr>
        <w:t xml:space="preserve"> є обмеженням права власності на землю. Відсутність можливості її продажу унеможливлює кредитування сільгоспвиробників під заставу землі, а відсутність коштів унеможливлює розвиток дрібних сільськогосподарських виробництв, наприклад фермерських господарств.</w:t>
      </w:r>
    </w:p>
    <w:p w14:paraId="7EEF346D" w14:textId="77777777" w:rsidR="0000507C" w:rsidRPr="00AF5007" w:rsidRDefault="0000507C" w:rsidP="00AF5007">
      <w:pPr>
        <w:spacing w:after="0" w:line="240" w:lineRule="auto"/>
        <w:jc w:val="both"/>
        <w:rPr>
          <w:rFonts w:ascii="Times New Roman" w:eastAsia="Times New Roman" w:hAnsi="Times New Roman"/>
          <w:bCs/>
          <w:iCs/>
          <w:sz w:val="24"/>
          <w:szCs w:val="24"/>
          <w:lang w:eastAsia="uk-UA"/>
        </w:rPr>
      </w:pPr>
    </w:p>
    <w:p w14:paraId="2300EB16" w14:textId="77777777" w:rsidR="00DB1C0A" w:rsidRDefault="003E626D" w:rsidP="0000507C">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Безумовно, що з</w:t>
      </w:r>
      <w:r w:rsidRPr="003E626D">
        <w:rPr>
          <w:rFonts w:ascii="Times New Roman" w:eastAsia="Times New Roman" w:hAnsi="Times New Roman"/>
          <w:bCs/>
          <w:iCs/>
          <w:sz w:val="24"/>
          <w:szCs w:val="24"/>
          <w:lang w:eastAsia="uk-UA"/>
        </w:rPr>
        <w:t xml:space="preserve">емельне законодавство потребує систематизації та оновлення задля усунення суперечностей і колізій. </w:t>
      </w:r>
      <w:r>
        <w:rPr>
          <w:rFonts w:ascii="Times New Roman" w:eastAsia="Times New Roman" w:hAnsi="Times New Roman"/>
          <w:bCs/>
          <w:iCs/>
          <w:sz w:val="24"/>
          <w:szCs w:val="24"/>
          <w:lang w:eastAsia="uk-UA"/>
        </w:rPr>
        <w:t>Але</w:t>
      </w:r>
      <w:r w:rsidR="0000507C">
        <w:rPr>
          <w:rFonts w:ascii="Times New Roman" w:eastAsia="Times New Roman" w:hAnsi="Times New Roman"/>
          <w:bCs/>
          <w:iCs/>
          <w:sz w:val="24"/>
          <w:szCs w:val="24"/>
          <w:lang w:eastAsia="uk-UA"/>
        </w:rPr>
        <w:t xml:space="preserve">, </w:t>
      </w:r>
      <w:r w:rsidR="0000507C" w:rsidRPr="0000507C">
        <w:rPr>
          <w:rFonts w:ascii="Times New Roman" w:eastAsia="Times New Roman" w:hAnsi="Times New Roman"/>
          <w:bCs/>
          <w:iCs/>
          <w:sz w:val="24"/>
          <w:szCs w:val="24"/>
          <w:lang w:eastAsia="uk-UA"/>
        </w:rPr>
        <w:t xml:space="preserve">за 15 років дії мораторію Україна так і не підійшла впритул до </w:t>
      </w:r>
      <w:r w:rsidR="0000507C">
        <w:rPr>
          <w:rFonts w:ascii="Times New Roman" w:eastAsia="Times New Roman" w:hAnsi="Times New Roman"/>
          <w:bCs/>
          <w:iCs/>
          <w:sz w:val="24"/>
          <w:szCs w:val="24"/>
          <w:lang w:eastAsia="uk-UA"/>
        </w:rPr>
        <w:t xml:space="preserve">цілей, які ставилися коли запроваджували цей мораторій. До сьогодні не прийнято законодавства щодо </w:t>
      </w:r>
      <w:r w:rsidR="0000507C" w:rsidRPr="0000507C">
        <w:rPr>
          <w:rFonts w:ascii="Times New Roman" w:eastAsia="Times New Roman" w:hAnsi="Times New Roman"/>
          <w:bCs/>
          <w:iCs/>
          <w:sz w:val="24"/>
          <w:szCs w:val="24"/>
          <w:lang w:eastAsia="uk-UA"/>
        </w:rPr>
        <w:t>ринку земель сільськогосподарського призначення</w:t>
      </w:r>
      <w:r w:rsidR="0000507C">
        <w:rPr>
          <w:rFonts w:ascii="Times New Roman" w:eastAsia="Times New Roman" w:hAnsi="Times New Roman"/>
          <w:bCs/>
          <w:iCs/>
          <w:sz w:val="24"/>
          <w:szCs w:val="24"/>
          <w:lang w:eastAsia="uk-UA"/>
        </w:rPr>
        <w:t xml:space="preserve"> лише вносяться чергові законопроекти, які мають як своїх прихильників так і опонентів.</w:t>
      </w:r>
      <w:r w:rsidR="0000507C">
        <w:rPr>
          <w:rStyle w:val="a5"/>
          <w:rFonts w:ascii="Times New Roman" w:eastAsia="Times New Roman" w:hAnsi="Times New Roman"/>
          <w:bCs/>
          <w:iCs/>
          <w:sz w:val="24"/>
          <w:szCs w:val="24"/>
          <w:lang w:eastAsia="uk-UA"/>
        </w:rPr>
        <w:footnoteReference w:id="37"/>
      </w:r>
      <w:r w:rsidR="0000507C">
        <w:rPr>
          <w:rFonts w:ascii="Times New Roman" w:eastAsia="Times New Roman" w:hAnsi="Times New Roman"/>
          <w:bCs/>
          <w:iCs/>
          <w:sz w:val="24"/>
          <w:szCs w:val="24"/>
          <w:lang w:eastAsia="uk-UA"/>
        </w:rPr>
        <w:t xml:space="preserve"> </w:t>
      </w:r>
      <w:r w:rsidR="005C1C37">
        <w:rPr>
          <w:rFonts w:ascii="Times New Roman" w:eastAsia="Times New Roman" w:hAnsi="Times New Roman"/>
          <w:bCs/>
          <w:iCs/>
          <w:sz w:val="24"/>
          <w:szCs w:val="24"/>
          <w:lang w:eastAsia="uk-UA"/>
        </w:rPr>
        <w:t xml:space="preserve"> </w:t>
      </w:r>
    </w:p>
    <w:p w14:paraId="4BA3C683" w14:textId="77777777" w:rsidR="00DB1C0A" w:rsidRDefault="00DB1C0A" w:rsidP="00DB1C0A">
      <w:pPr>
        <w:spacing w:after="0" w:line="240" w:lineRule="auto"/>
        <w:jc w:val="both"/>
        <w:rPr>
          <w:rFonts w:ascii="Times New Roman" w:eastAsia="Times New Roman" w:hAnsi="Times New Roman"/>
          <w:bCs/>
          <w:iCs/>
          <w:sz w:val="24"/>
          <w:szCs w:val="24"/>
          <w:lang w:eastAsia="uk-UA"/>
        </w:rPr>
      </w:pPr>
    </w:p>
    <w:p w14:paraId="3B18D116" w14:textId="7EF22B56" w:rsidR="0000507C" w:rsidRDefault="00DB1C0A" w:rsidP="0000507C">
      <w:pPr>
        <w:spacing w:after="0" w:line="240" w:lineRule="auto"/>
        <w:jc w:val="both"/>
        <w:rPr>
          <w:rFonts w:ascii="Times New Roman" w:eastAsia="Times New Roman" w:hAnsi="Times New Roman"/>
          <w:bCs/>
          <w:iCs/>
          <w:sz w:val="24"/>
          <w:szCs w:val="24"/>
          <w:lang w:eastAsia="uk-UA"/>
        </w:rPr>
      </w:pPr>
      <w:r w:rsidRPr="00DB1C0A">
        <w:rPr>
          <w:rFonts w:ascii="Times New Roman" w:eastAsia="Times New Roman" w:hAnsi="Times New Roman"/>
          <w:bCs/>
          <w:iCs/>
          <w:sz w:val="24"/>
          <w:szCs w:val="24"/>
          <w:lang w:eastAsia="uk-UA"/>
        </w:rPr>
        <w:t xml:space="preserve">Профільний комітет Верховної Ради з питань аграрної політики та земельних відносин, Міністерство аграрної політики та продовольства, </w:t>
      </w:r>
      <w:proofErr w:type="spellStart"/>
      <w:r w:rsidRPr="00DB1C0A">
        <w:rPr>
          <w:rFonts w:ascii="Times New Roman" w:eastAsia="Times New Roman" w:hAnsi="Times New Roman"/>
          <w:bCs/>
          <w:iCs/>
          <w:sz w:val="24"/>
          <w:szCs w:val="24"/>
          <w:lang w:eastAsia="uk-UA"/>
        </w:rPr>
        <w:t>Держгеокадастр</w:t>
      </w:r>
      <w:proofErr w:type="spellEnd"/>
      <w:r w:rsidRPr="00DB1C0A">
        <w:rPr>
          <w:rFonts w:ascii="Times New Roman" w:eastAsia="Times New Roman" w:hAnsi="Times New Roman"/>
          <w:bCs/>
          <w:iCs/>
          <w:sz w:val="24"/>
          <w:szCs w:val="24"/>
          <w:lang w:eastAsia="uk-UA"/>
        </w:rPr>
        <w:t xml:space="preserve"> —</w:t>
      </w:r>
      <w:r>
        <w:rPr>
          <w:rFonts w:ascii="Times New Roman" w:eastAsia="Times New Roman" w:hAnsi="Times New Roman"/>
          <w:bCs/>
          <w:iCs/>
          <w:sz w:val="24"/>
          <w:szCs w:val="24"/>
          <w:lang w:eastAsia="uk-UA"/>
        </w:rPr>
        <w:t xml:space="preserve"> </w:t>
      </w:r>
      <w:r w:rsidRPr="00DB1C0A">
        <w:rPr>
          <w:rFonts w:ascii="Times New Roman" w:eastAsia="Times New Roman" w:hAnsi="Times New Roman"/>
          <w:bCs/>
          <w:iCs/>
          <w:sz w:val="24"/>
          <w:szCs w:val="24"/>
          <w:lang w:eastAsia="uk-UA"/>
        </w:rPr>
        <w:t>головні гравці в реалізації законодавчих ініціатив щодо земельних віднос</w:t>
      </w:r>
      <w:r>
        <w:rPr>
          <w:rFonts w:ascii="Times New Roman" w:eastAsia="Times New Roman" w:hAnsi="Times New Roman"/>
          <w:bCs/>
          <w:iCs/>
          <w:sz w:val="24"/>
          <w:szCs w:val="24"/>
          <w:lang w:eastAsia="uk-UA"/>
        </w:rPr>
        <w:t xml:space="preserve">ин часто мають різне бачення правового регулювання ринку земель, а також </w:t>
      </w:r>
      <w:r w:rsidRPr="00DB1C0A">
        <w:rPr>
          <w:rFonts w:ascii="Times New Roman" w:eastAsia="Times New Roman" w:hAnsi="Times New Roman"/>
          <w:bCs/>
          <w:iCs/>
          <w:sz w:val="24"/>
          <w:szCs w:val="24"/>
          <w:lang w:eastAsia="uk-UA"/>
        </w:rPr>
        <w:t>всередині установ теж нема злагодженості.</w:t>
      </w:r>
      <w:r w:rsidR="006C6CF1">
        <w:rPr>
          <w:rStyle w:val="a5"/>
          <w:rFonts w:ascii="Times New Roman" w:eastAsia="Times New Roman" w:hAnsi="Times New Roman"/>
          <w:bCs/>
          <w:iCs/>
          <w:sz w:val="24"/>
          <w:szCs w:val="24"/>
          <w:lang w:eastAsia="uk-UA"/>
        </w:rPr>
        <w:footnoteReference w:id="38"/>
      </w:r>
      <w:r w:rsidRPr="00DB1C0A">
        <w:rPr>
          <w:rFonts w:ascii="Times New Roman" w:eastAsia="Times New Roman" w:hAnsi="Times New Roman"/>
          <w:bCs/>
          <w:iCs/>
          <w:sz w:val="24"/>
          <w:szCs w:val="24"/>
          <w:lang w:eastAsia="uk-UA"/>
        </w:rPr>
        <w:t xml:space="preserve"> </w:t>
      </w:r>
      <w:r w:rsidR="003E626D" w:rsidRPr="003E626D">
        <w:rPr>
          <w:rFonts w:ascii="Times New Roman" w:eastAsia="Times New Roman" w:hAnsi="Times New Roman"/>
          <w:bCs/>
          <w:iCs/>
          <w:sz w:val="24"/>
          <w:szCs w:val="24"/>
          <w:lang w:eastAsia="uk-UA"/>
        </w:rPr>
        <w:t xml:space="preserve">І </w:t>
      </w:r>
      <w:r w:rsidR="003E626D">
        <w:rPr>
          <w:rFonts w:ascii="Times New Roman" w:eastAsia="Times New Roman" w:hAnsi="Times New Roman"/>
          <w:bCs/>
          <w:iCs/>
          <w:sz w:val="24"/>
          <w:szCs w:val="24"/>
          <w:lang w:eastAsia="uk-UA"/>
        </w:rPr>
        <w:t xml:space="preserve">як результат </w:t>
      </w:r>
      <w:r w:rsidR="003E626D" w:rsidRPr="003E626D">
        <w:rPr>
          <w:rFonts w:ascii="Times New Roman" w:eastAsia="Times New Roman" w:hAnsi="Times New Roman"/>
          <w:bCs/>
          <w:iCs/>
          <w:sz w:val="24"/>
          <w:szCs w:val="24"/>
          <w:lang w:eastAsia="uk-UA"/>
        </w:rPr>
        <w:t>у жовтні</w:t>
      </w:r>
      <w:r w:rsidR="003E626D">
        <w:rPr>
          <w:rFonts w:ascii="Times New Roman" w:eastAsia="Times New Roman" w:hAnsi="Times New Roman"/>
          <w:bCs/>
          <w:iCs/>
          <w:sz w:val="24"/>
          <w:szCs w:val="24"/>
          <w:lang w:eastAsia="uk-UA"/>
        </w:rPr>
        <w:t xml:space="preserve"> 2016 року мораторій на продаж землі сільськогосподарського призначення було вчергове продовжено.</w:t>
      </w:r>
    </w:p>
    <w:p w14:paraId="60BAD81B" w14:textId="00B313C4" w:rsidR="003E626D" w:rsidRDefault="003E626D" w:rsidP="0000507C">
      <w:pPr>
        <w:spacing w:after="0" w:line="240" w:lineRule="auto"/>
        <w:jc w:val="both"/>
        <w:rPr>
          <w:rFonts w:ascii="Times New Roman" w:eastAsia="Times New Roman" w:hAnsi="Times New Roman"/>
          <w:bCs/>
          <w:iCs/>
          <w:sz w:val="24"/>
          <w:szCs w:val="24"/>
          <w:lang w:eastAsia="uk-UA"/>
        </w:rPr>
      </w:pPr>
    </w:p>
    <w:p w14:paraId="7109EF56" w14:textId="2AE19B4D" w:rsidR="003E626D" w:rsidRPr="0000507C" w:rsidRDefault="003E626D" w:rsidP="0000507C">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А між тим, попри мораторій земля продовжує активно скуповуватися, створюються все нові і нові «тіньові схеми» її купівлі</w:t>
      </w:r>
      <w:r>
        <w:rPr>
          <w:rStyle w:val="a5"/>
          <w:rFonts w:ascii="Times New Roman" w:eastAsia="Times New Roman" w:hAnsi="Times New Roman"/>
          <w:bCs/>
          <w:iCs/>
          <w:sz w:val="24"/>
          <w:szCs w:val="24"/>
          <w:lang w:eastAsia="uk-UA"/>
        </w:rPr>
        <w:footnoteReference w:id="39"/>
      </w:r>
      <w:r>
        <w:rPr>
          <w:rFonts w:ascii="Times New Roman" w:eastAsia="Times New Roman" w:hAnsi="Times New Roman"/>
          <w:bCs/>
          <w:iCs/>
          <w:sz w:val="24"/>
          <w:szCs w:val="24"/>
          <w:lang w:eastAsia="uk-UA"/>
        </w:rPr>
        <w:t xml:space="preserve"> і це аж ніяк не сприяє захищеності прав власників земель сільськогосподарського призначення.  </w:t>
      </w:r>
    </w:p>
    <w:p w14:paraId="367967A0" w14:textId="77777777" w:rsidR="00AF5007" w:rsidRDefault="00AF5007" w:rsidP="00AF5007">
      <w:pPr>
        <w:spacing w:after="0" w:line="240" w:lineRule="auto"/>
        <w:jc w:val="both"/>
        <w:rPr>
          <w:rFonts w:ascii="Times New Roman" w:eastAsia="Times New Roman" w:hAnsi="Times New Roman"/>
          <w:bCs/>
          <w:iCs/>
          <w:sz w:val="24"/>
          <w:szCs w:val="24"/>
          <w:lang w:eastAsia="uk-UA"/>
        </w:rPr>
      </w:pPr>
    </w:p>
    <w:p w14:paraId="57B75C69" w14:textId="5ECC133D" w:rsidR="00AF5007" w:rsidRDefault="003E626D" w:rsidP="00AF5007">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Водночас питання захисту прав власників земельних ділянок в Україні все частіше стає предметом розгляду Європейського суду з прав людини. Так у</w:t>
      </w:r>
      <w:r w:rsidR="00AF5007" w:rsidRPr="00AF5007">
        <w:rPr>
          <w:rFonts w:ascii="Times New Roman" w:eastAsia="Times New Roman" w:hAnsi="Times New Roman"/>
          <w:bCs/>
          <w:iCs/>
          <w:sz w:val="24"/>
          <w:szCs w:val="24"/>
          <w:lang w:eastAsia="uk-UA"/>
        </w:rPr>
        <w:t xml:space="preserve"> травні 2016 р. Європейський суд з прав людини вперше </w:t>
      </w:r>
      <w:proofErr w:type="spellStart"/>
      <w:r w:rsidR="00DB1C0A">
        <w:rPr>
          <w:rFonts w:ascii="Times New Roman" w:eastAsia="Times New Roman" w:hAnsi="Times New Roman"/>
          <w:bCs/>
          <w:iCs/>
          <w:sz w:val="24"/>
          <w:szCs w:val="24"/>
          <w:lang w:eastAsia="uk-UA"/>
        </w:rPr>
        <w:t>комунікував</w:t>
      </w:r>
      <w:proofErr w:type="spellEnd"/>
      <w:r w:rsidR="00DB1C0A">
        <w:rPr>
          <w:rFonts w:ascii="Times New Roman" w:eastAsia="Times New Roman" w:hAnsi="Times New Roman"/>
          <w:bCs/>
          <w:iCs/>
          <w:sz w:val="24"/>
          <w:szCs w:val="24"/>
          <w:lang w:eastAsia="uk-UA"/>
        </w:rPr>
        <w:t xml:space="preserve"> справу, яку підтримує Центр стратегічних справ УГСПЛ, де скаржник є власником</w:t>
      </w:r>
      <w:r w:rsidR="00AF5007" w:rsidRPr="00AF5007">
        <w:rPr>
          <w:rFonts w:ascii="Times New Roman" w:eastAsia="Times New Roman" w:hAnsi="Times New Roman"/>
          <w:bCs/>
          <w:iCs/>
          <w:sz w:val="24"/>
          <w:szCs w:val="24"/>
          <w:lang w:eastAsia="uk-UA"/>
        </w:rPr>
        <w:t xml:space="preserve"> земельного паю, котрий, не маючи змоги реалізувати конституційне право власності на нього та не добившись захисту цього права в судових інстанціях рідної держави, був змушений апелювати </w:t>
      </w:r>
      <w:r w:rsidR="00DB1C0A">
        <w:rPr>
          <w:rFonts w:ascii="Times New Roman" w:eastAsia="Times New Roman" w:hAnsi="Times New Roman"/>
          <w:bCs/>
          <w:iCs/>
          <w:sz w:val="24"/>
          <w:szCs w:val="24"/>
          <w:lang w:eastAsia="uk-UA"/>
        </w:rPr>
        <w:t>до Європейського суду</w:t>
      </w:r>
      <w:r w:rsidR="00AF5007" w:rsidRPr="00AF5007">
        <w:rPr>
          <w:rFonts w:ascii="Times New Roman" w:eastAsia="Times New Roman" w:hAnsi="Times New Roman"/>
          <w:bCs/>
          <w:iCs/>
          <w:sz w:val="24"/>
          <w:szCs w:val="24"/>
          <w:lang w:eastAsia="uk-UA"/>
        </w:rPr>
        <w:t>.</w:t>
      </w:r>
    </w:p>
    <w:p w14:paraId="560B0212" w14:textId="77777777" w:rsidR="00547C9F" w:rsidRDefault="00547C9F" w:rsidP="00AF5007">
      <w:pPr>
        <w:spacing w:after="0" w:line="240" w:lineRule="auto"/>
        <w:jc w:val="both"/>
        <w:rPr>
          <w:rFonts w:ascii="Times New Roman" w:eastAsia="Times New Roman" w:hAnsi="Times New Roman"/>
          <w:bCs/>
          <w:iCs/>
          <w:sz w:val="24"/>
          <w:szCs w:val="24"/>
          <w:lang w:eastAsia="uk-UA"/>
        </w:rPr>
      </w:pPr>
    </w:p>
    <w:p w14:paraId="306107AE" w14:textId="3DB38805" w:rsidR="00AF5007" w:rsidRPr="006A5D3C" w:rsidRDefault="006F192D" w:rsidP="00AF5007">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Слід зазначити, що</w:t>
      </w:r>
      <w:r w:rsidR="006C6CF1">
        <w:rPr>
          <w:rFonts w:ascii="Times New Roman" w:eastAsia="Times New Roman" w:hAnsi="Times New Roman"/>
          <w:bCs/>
          <w:iCs/>
          <w:sz w:val="24"/>
          <w:szCs w:val="24"/>
          <w:lang w:eastAsia="uk-UA"/>
        </w:rPr>
        <w:t xml:space="preserve"> існує </w:t>
      </w:r>
      <w:r>
        <w:rPr>
          <w:rFonts w:ascii="Times New Roman" w:eastAsia="Times New Roman" w:hAnsi="Times New Roman"/>
          <w:bCs/>
          <w:iCs/>
          <w:sz w:val="24"/>
          <w:szCs w:val="24"/>
          <w:lang w:eastAsia="uk-UA"/>
        </w:rPr>
        <w:t xml:space="preserve">висока </w:t>
      </w:r>
      <w:r w:rsidR="006C6CF1">
        <w:rPr>
          <w:rFonts w:ascii="Times New Roman" w:eastAsia="Times New Roman" w:hAnsi="Times New Roman"/>
          <w:bCs/>
          <w:iCs/>
          <w:sz w:val="24"/>
          <w:szCs w:val="24"/>
          <w:lang w:eastAsia="uk-UA"/>
        </w:rPr>
        <w:t>ймовірність того,</w:t>
      </w:r>
      <w:r w:rsidR="00547C9F">
        <w:rPr>
          <w:rFonts w:ascii="Times New Roman" w:eastAsia="Times New Roman" w:hAnsi="Times New Roman"/>
          <w:bCs/>
          <w:iCs/>
          <w:sz w:val="24"/>
          <w:szCs w:val="24"/>
          <w:lang w:eastAsia="uk-UA"/>
        </w:rPr>
        <w:t xml:space="preserve"> що </w:t>
      </w:r>
      <w:r w:rsidR="006C6CF1">
        <w:rPr>
          <w:rFonts w:ascii="Times New Roman" w:eastAsia="Times New Roman" w:hAnsi="Times New Roman"/>
          <w:bCs/>
          <w:iCs/>
          <w:sz w:val="24"/>
          <w:szCs w:val="24"/>
          <w:lang w:eastAsia="uk-UA"/>
        </w:rPr>
        <w:t xml:space="preserve">Європейський суд визнає порушення права власності у цих </w:t>
      </w:r>
      <w:r w:rsidR="00547C9F">
        <w:rPr>
          <w:rFonts w:ascii="Times New Roman" w:eastAsia="Times New Roman" w:hAnsi="Times New Roman"/>
          <w:bCs/>
          <w:iCs/>
          <w:sz w:val="24"/>
          <w:szCs w:val="24"/>
          <w:lang w:eastAsia="uk-UA"/>
        </w:rPr>
        <w:t xml:space="preserve">справах, </w:t>
      </w:r>
      <w:r>
        <w:rPr>
          <w:rFonts w:ascii="Times New Roman" w:eastAsia="Times New Roman" w:hAnsi="Times New Roman"/>
          <w:bCs/>
          <w:iCs/>
          <w:sz w:val="24"/>
          <w:szCs w:val="24"/>
          <w:lang w:eastAsia="uk-UA"/>
        </w:rPr>
        <w:t>і в такому випадку</w:t>
      </w:r>
      <w:r w:rsidR="006C6CF1">
        <w:rPr>
          <w:rFonts w:ascii="Times New Roman" w:eastAsia="Times New Roman" w:hAnsi="Times New Roman"/>
          <w:bCs/>
          <w:iCs/>
          <w:sz w:val="24"/>
          <w:szCs w:val="24"/>
          <w:lang w:eastAsia="uk-UA"/>
        </w:rPr>
        <w:t xml:space="preserve"> Україна </w:t>
      </w:r>
      <w:r w:rsidR="00547C9F">
        <w:rPr>
          <w:rFonts w:ascii="Times New Roman" w:eastAsia="Times New Roman" w:hAnsi="Times New Roman"/>
          <w:bCs/>
          <w:iCs/>
          <w:sz w:val="24"/>
          <w:szCs w:val="24"/>
          <w:lang w:eastAsia="uk-UA"/>
        </w:rPr>
        <w:t xml:space="preserve">буде нести величезні вже фінансові витрати, які очевидно будуть зумовлені зволіканням з боку держави вирішити питання функціонування ринку землі. </w:t>
      </w:r>
    </w:p>
    <w:p w14:paraId="239017E9" w14:textId="77777777" w:rsidR="0000507C" w:rsidRDefault="0000507C" w:rsidP="0000507C">
      <w:pPr>
        <w:spacing w:after="0" w:line="240" w:lineRule="auto"/>
        <w:jc w:val="both"/>
        <w:rPr>
          <w:rFonts w:ascii="Times New Roman" w:eastAsia="Times New Roman" w:hAnsi="Times New Roman"/>
          <w:bCs/>
          <w:iCs/>
          <w:sz w:val="24"/>
          <w:szCs w:val="24"/>
          <w:lang w:eastAsia="uk-UA"/>
        </w:rPr>
      </w:pPr>
    </w:p>
    <w:p w14:paraId="5DC5010D" w14:textId="77777777" w:rsidR="003B020B" w:rsidRPr="000E1004" w:rsidRDefault="003B020B" w:rsidP="003B020B">
      <w:pPr>
        <w:spacing w:after="0" w:line="240" w:lineRule="auto"/>
        <w:ind w:firstLine="709"/>
        <w:jc w:val="center"/>
        <w:rPr>
          <w:rFonts w:ascii="Times New Roman" w:eastAsia="Times New Roman" w:hAnsi="Times New Roman"/>
          <w:b/>
          <w:bCs/>
          <w:i/>
          <w:iCs/>
          <w:sz w:val="24"/>
          <w:szCs w:val="24"/>
          <w:lang w:eastAsia="uk-UA"/>
        </w:rPr>
      </w:pPr>
      <w:r w:rsidRPr="000E1004">
        <w:rPr>
          <w:rFonts w:ascii="Times New Roman" w:eastAsia="Times New Roman" w:hAnsi="Times New Roman"/>
          <w:b/>
          <w:bCs/>
          <w:i/>
          <w:iCs/>
          <w:sz w:val="24"/>
          <w:szCs w:val="24"/>
          <w:lang w:eastAsia="uk-UA"/>
        </w:rPr>
        <w:t>Рекомендації</w:t>
      </w:r>
    </w:p>
    <w:p w14:paraId="69C62F41" w14:textId="77777777" w:rsidR="003B020B" w:rsidRPr="00790F0E" w:rsidRDefault="003B020B" w:rsidP="003B020B">
      <w:pPr>
        <w:spacing w:after="0" w:line="240" w:lineRule="auto"/>
        <w:ind w:firstLine="709"/>
        <w:jc w:val="both"/>
        <w:rPr>
          <w:rFonts w:ascii="Times New Roman" w:eastAsia="Times New Roman" w:hAnsi="Times New Roman"/>
          <w:bCs/>
          <w:iCs/>
          <w:sz w:val="24"/>
          <w:szCs w:val="24"/>
          <w:lang w:eastAsia="uk-UA"/>
        </w:rPr>
      </w:pPr>
    </w:p>
    <w:p w14:paraId="3E71EEA1" w14:textId="66BBB9A2" w:rsidR="003B020B" w:rsidRPr="00E235C0" w:rsidRDefault="003B020B" w:rsidP="003B020B">
      <w:pPr>
        <w:spacing w:after="0" w:line="240" w:lineRule="auto"/>
        <w:jc w:val="both"/>
        <w:rPr>
          <w:rFonts w:ascii="Times New Roman" w:eastAsia="Times New Roman" w:hAnsi="Times New Roman"/>
          <w:bCs/>
          <w:iCs/>
          <w:sz w:val="24"/>
          <w:szCs w:val="24"/>
          <w:lang w:eastAsia="uk-UA"/>
        </w:rPr>
      </w:pPr>
      <w:r w:rsidRPr="00E235C0">
        <w:rPr>
          <w:rFonts w:ascii="Times New Roman" w:eastAsia="Times New Roman" w:hAnsi="Times New Roman"/>
          <w:bCs/>
          <w:iCs/>
          <w:sz w:val="24"/>
          <w:szCs w:val="24"/>
          <w:lang w:eastAsia="uk-UA"/>
        </w:rPr>
        <w:t xml:space="preserve">1. Створити прозору й ефективно працюючу систему державної реєстрації прав </w:t>
      </w:r>
      <w:r w:rsidR="006A5D3C">
        <w:rPr>
          <w:rFonts w:ascii="Times New Roman" w:eastAsia="Times New Roman" w:hAnsi="Times New Roman"/>
          <w:bCs/>
          <w:iCs/>
          <w:sz w:val="24"/>
          <w:szCs w:val="24"/>
          <w:lang w:eastAsia="uk-UA"/>
        </w:rPr>
        <w:t xml:space="preserve">на нерухоме майно, яка була б достатньо захищеної від несанкціонованого втручання. </w:t>
      </w:r>
    </w:p>
    <w:p w14:paraId="2797FD2D" w14:textId="291009ED" w:rsidR="003B020B" w:rsidRPr="00E235C0" w:rsidRDefault="006A5D3C" w:rsidP="003B020B">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2</w:t>
      </w:r>
      <w:r w:rsidR="003B020B" w:rsidRPr="00E235C0">
        <w:rPr>
          <w:rFonts w:ascii="Times New Roman" w:eastAsia="Times New Roman" w:hAnsi="Times New Roman"/>
          <w:bCs/>
          <w:iCs/>
          <w:sz w:val="24"/>
          <w:szCs w:val="24"/>
          <w:lang w:eastAsia="uk-UA"/>
        </w:rPr>
        <w:t>. Забезпечити існування ефективного судового захисту прав власників і, зокрема, здійснити заходи щодо вирішення проблеми невиконання рішень національних судів, що захищають власність, у тому числі вдосконалити судовий контроль за виконанням рішень судів, а також припинити дію мораторіїв щодо примусового продажу майна державних підприємств. Крім того, забезпечити якнайшвидшу реалізацію положень ЗУ «Про гарантії держави щодо виконання судових рішень» і виділення достатніх фінансо</w:t>
      </w:r>
      <w:r w:rsidR="003B020B">
        <w:rPr>
          <w:rFonts w:ascii="Times New Roman" w:eastAsia="Times New Roman" w:hAnsi="Times New Roman"/>
          <w:bCs/>
          <w:iCs/>
          <w:sz w:val="24"/>
          <w:szCs w:val="24"/>
          <w:lang w:eastAsia="uk-UA"/>
        </w:rPr>
        <w:t>вих ресурсів на його виконання.</w:t>
      </w:r>
    </w:p>
    <w:p w14:paraId="52ECEA43" w14:textId="255BC6B3" w:rsidR="00134E33" w:rsidRDefault="00134E33" w:rsidP="003B020B">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 xml:space="preserve">3. Забезпечити достатній рівень гарантій прав власності </w:t>
      </w:r>
      <w:proofErr w:type="spellStart"/>
      <w:r w:rsidRPr="00134E33">
        <w:rPr>
          <w:rFonts w:ascii="Times New Roman" w:eastAsia="Times New Roman" w:hAnsi="Times New Roman"/>
          <w:bCs/>
          <w:iCs/>
          <w:sz w:val="24"/>
          <w:szCs w:val="24"/>
          <w:lang w:eastAsia="uk-UA"/>
        </w:rPr>
        <w:t>об’є</w:t>
      </w:r>
      <w:r>
        <w:rPr>
          <w:rFonts w:ascii="Times New Roman" w:eastAsia="Times New Roman" w:hAnsi="Times New Roman"/>
          <w:bCs/>
          <w:iCs/>
          <w:sz w:val="24"/>
          <w:szCs w:val="24"/>
          <w:lang w:eastAsia="uk-UA"/>
        </w:rPr>
        <w:t>днаням</w:t>
      </w:r>
      <w:proofErr w:type="spellEnd"/>
      <w:r w:rsidRPr="00134E33">
        <w:rPr>
          <w:rFonts w:ascii="Times New Roman" w:eastAsia="Times New Roman" w:hAnsi="Times New Roman"/>
          <w:bCs/>
          <w:iCs/>
          <w:sz w:val="24"/>
          <w:szCs w:val="24"/>
          <w:lang w:eastAsia="uk-UA"/>
        </w:rPr>
        <w:t xml:space="preserve"> співвласників багатоквартирних будинків</w:t>
      </w:r>
      <w:r>
        <w:rPr>
          <w:rFonts w:ascii="Times New Roman" w:eastAsia="Times New Roman" w:hAnsi="Times New Roman"/>
          <w:bCs/>
          <w:iCs/>
          <w:sz w:val="24"/>
          <w:szCs w:val="24"/>
          <w:lang w:eastAsia="uk-UA"/>
        </w:rPr>
        <w:t xml:space="preserve"> у тому числі при прийняті нового чи зміні існуючого законодавства у цій сфері.</w:t>
      </w:r>
    </w:p>
    <w:p w14:paraId="0CD8761A" w14:textId="7AB7EAEB" w:rsidR="003B020B" w:rsidRPr="00E235C0" w:rsidRDefault="00F53BE3" w:rsidP="003B020B">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4</w:t>
      </w:r>
      <w:r w:rsidR="003B020B" w:rsidRPr="00E235C0">
        <w:rPr>
          <w:rFonts w:ascii="Times New Roman" w:eastAsia="Times New Roman" w:hAnsi="Times New Roman"/>
          <w:bCs/>
          <w:iCs/>
          <w:sz w:val="24"/>
          <w:szCs w:val="24"/>
          <w:lang w:eastAsia="uk-UA"/>
        </w:rPr>
        <w:t>. Поетапно зняти мораторій на відчуження та зміну цільового призначення земельних ділянок сільськогосподарського призначення. Сприяти прийн</w:t>
      </w:r>
      <w:r w:rsidR="003B020B">
        <w:rPr>
          <w:rFonts w:ascii="Times New Roman" w:eastAsia="Times New Roman" w:hAnsi="Times New Roman"/>
          <w:bCs/>
          <w:iCs/>
          <w:sz w:val="24"/>
          <w:szCs w:val="24"/>
          <w:lang w:eastAsia="uk-UA"/>
        </w:rPr>
        <w:t>яттю Закону «Про ринок земель».</w:t>
      </w:r>
    </w:p>
    <w:p w14:paraId="0DBB9BB9" w14:textId="0ECA0872" w:rsidR="00F53BE3" w:rsidRDefault="00F53BE3" w:rsidP="003B020B">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5</w:t>
      </w:r>
      <w:r w:rsidR="003B020B" w:rsidRPr="00E235C0">
        <w:rPr>
          <w:rFonts w:ascii="Times New Roman" w:eastAsia="Times New Roman" w:hAnsi="Times New Roman"/>
          <w:bCs/>
          <w:iCs/>
          <w:sz w:val="24"/>
          <w:szCs w:val="24"/>
          <w:lang w:eastAsia="uk-UA"/>
        </w:rPr>
        <w:t>. </w:t>
      </w:r>
      <w:r w:rsidRPr="00F53BE3">
        <w:t xml:space="preserve"> </w:t>
      </w:r>
      <w:r w:rsidRPr="00F53BE3">
        <w:rPr>
          <w:rFonts w:ascii="Times New Roman" w:eastAsia="Times New Roman" w:hAnsi="Times New Roman"/>
          <w:bCs/>
          <w:iCs/>
          <w:sz w:val="24"/>
          <w:szCs w:val="24"/>
          <w:lang w:eastAsia="uk-UA"/>
        </w:rPr>
        <w:t>Удосконалити захист прав власників земельних ділянок, створити механізми протидії силовому захопленню цих земель, прийняти законодавчі акти, які б урегулювали основні аспекти функціонування ринку землі.</w:t>
      </w:r>
    </w:p>
    <w:p w14:paraId="6737733F" w14:textId="371FFF3E" w:rsidR="003B020B" w:rsidRPr="00E235C0" w:rsidRDefault="00F53BE3" w:rsidP="003B020B">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 xml:space="preserve">6. </w:t>
      </w:r>
      <w:r w:rsidR="003B020B" w:rsidRPr="00E235C0">
        <w:rPr>
          <w:rFonts w:ascii="Times New Roman" w:eastAsia="Times New Roman" w:hAnsi="Times New Roman"/>
          <w:bCs/>
          <w:iCs/>
          <w:sz w:val="24"/>
          <w:szCs w:val="24"/>
          <w:lang w:eastAsia="uk-UA"/>
        </w:rPr>
        <w:t xml:space="preserve">Удосконалити механізм зміни цільового призначення земельних ділянок та встановити чіткі критерії, за допомогою яких визначатимуться можливості або обмеження у </w:t>
      </w:r>
      <w:r w:rsidR="003B020B">
        <w:rPr>
          <w:rFonts w:ascii="Times New Roman" w:eastAsia="Times New Roman" w:hAnsi="Times New Roman"/>
          <w:bCs/>
          <w:iCs/>
          <w:sz w:val="24"/>
          <w:szCs w:val="24"/>
          <w:lang w:eastAsia="uk-UA"/>
        </w:rPr>
        <w:t>використанні земельної ділянки.</w:t>
      </w:r>
    </w:p>
    <w:p w14:paraId="554D33BE" w14:textId="0234E900" w:rsidR="003B020B" w:rsidRPr="00E235C0" w:rsidRDefault="00F53BE3" w:rsidP="003B020B">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7</w:t>
      </w:r>
      <w:r w:rsidR="003B020B" w:rsidRPr="00E235C0">
        <w:rPr>
          <w:rFonts w:ascii="Times New Roman" w:eastAsia="Times New Roman" w:hAnsi="Times New Roman"/>
          <w:bCs/>
          <w:iCs/>
          <w:sz w:val="24"/>
          <w:szCs w:val="24"/>
          <w:lang w:eastAsia="uk-UA"/>
        </w:rPr>
        <w:t>. </w:t>
      </w:r>
      <w:r w:rsidR="006A5D3C">
        <w:rPr>
          <w:rFonts w:ascii="Times New Roman" w:eastAsia="Times New Roman" w:hAnsi="Times New Roman"/>
          <w:bCs/>
          <w:iCs/>
          <w:sz w:val="24"/>
          <w:szCs w:val="24"/>
          <w:lang w:eastAsia="uk-UA"/>
        </w:rPr>
        <w:t xml:space="preserve">Не допускати впровадження конфіскацій без рішення суду в умовах не забезпечення достатніх гарантій захисту права власності. </w:t>
      </w:r>
    </w:p>
    <w:p w14:paraId="0DC6E388" w14:textId="4EFD7829" w:rsidR="003B020B" w:rsidRPr="00E235C0" w:rsidRDefault="00F53BE3" w:rsidP="003B020B">
      <w:pPr>
        <w:spacing w:after="0" w:line="240" w:lineRule="auto"/>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8</w:t>
      </w:r>
      <w:r w:rsidR="003B020B" w:rsidRPr="00E235C0">
        <w:rPr>
          <w:rFonts w:ascii="Times New Roman" w:eastAsia="Times New Roman" w:hAnsi="Times New Roman"/>
          <w:bCs/>
          <w:iCs/>
          <w:sz w:val="24"/>
          <w:szCs w:val="24"/>
          <w:lang w:eastAsia="uk-UA"/>
        </w:rPr>
        <w:t>. Здійснити врегулювання проблеми вилучення земель і житла з мотивів суспільної необхідності в чіткій відповідності до Конституції і взятих Україною н</w:t>
      </w:r>
      <w:r w:rsidR="003B020B">
        <w:rPr>
          <w:rFonts w:ascii="Times New Roman" w:eastAsia="Times New Roman" w:hAnsi="Times New Roman"/>
          <w:bCs/>
          <w:iCs/>
          <w:sz w:val="24"/>
          <w:szCs w:val="24"/>
          <w:lang w:eastAsia="uk-UA"/>
        </w:rPr>
        <w:t>а себе міжнародних зобов’язань.</w:t>
      </w:r>
    </w:p>
    <w:p w14:paraId="30D0E95E" w14:textId="76BE246B" w:rsidR="001340A1" w:rsidRPr="00AF5007" w:rsidRDefault="001340A1" w:rsidP="00AF5007">
      <w:pPr>
        <w:spacing w:after="0" w:line="240" w:lineRule="auto"/>
        <w:jc w:val="both"/>
        <w:rPr>
          <w:rFonts w:ascii="Times New Roman" w:eastAsia="Times New Roman" w:hAnsi="Times New Roman"/>
          <w:bCs/>
          <w:iCs/>
          <w:sz w:val="24"/>
          <w:szCs w:val="24"/>
          <w:lang w:eastAsia="uk-UA"/>
        </w:rPr>
      </w:pPr>
    </w:p>
    <w:sectPr w:rsidR="001340A1" w:rsidRPr="00AF500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B970" w14:textId="77777777" w:rsidR="00F84D2B" w:rsidRDefault="00F84D2B" w:rsidP="00B67B92">
      <w:pPr>
        <w:spacing w:after="0" w:line="240" w:lineRule="auto"/>
      </w:pPr>
      <w:r>
        <w:separator/>
      </w:r>
    </w:p>
  </w:endnote>
  <w:endnote w:type="continuationSeparator" w:id="0">
    <w:p w14:paraId="3AB4024D" w14:textId="77777777" w:rsidR="00F84D2B" w:rsidRDefault="00F84D2B" w:rsidP="00B6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5DCB" w14:textId="77777777" w:rsidR="00F84D2B" w:rsidRDefault="00F84D2B" w:rsidP="00B67B92">
      <w:pPr>
        <w:spacing w:after="0" w:line="240" w:lineRule="auto"/>
      </w:pPr>
      <w:r>
        <w:separator/>
      </w:r>
    </w:p>
  </w:footnote>
  <w:footnote w:type="continuationSeparator" w:id="0">
    <w:p w14:paraId="70CC337E" w14:textId="77777777" w:rsidR="00F84D2B" w:rsidRDefault="00F84D2B" w:rsidP="00B67B92">
      <w:pPr>
        <w:spacing w:after="0" w:line="240" w:lineRule="auto"/>
      </w:pPr>
      <w:r>
        <w:continuationSeparator/>
      </w:r>
    </w:p>
  </w:footnote>
  <w:footnote w:id="1">
    <w:p w14:paraId="2D29538D" w14:textId="6BC75B58" w:rsidR="009F3A7C" w:rsidRPr="009F3A7C" w:rsidRDefault="009F3A7C" w:rsidP="009F3A7C">
      <w:pPr>
        <w:pStyle w:val="a3"/>
      </w:pPr>
      <w:r>
        <w:rPr>
          <w:rStyle w:val="a5"/>
        </w:rPr>
        <w:footnoteRef/>
      </w:r>
      <w:r>
        <w:t xml:space="preserve"> </w:t>
      </w:r>
      <w:proofErr w:type="spellStart"/>
      <w:r>
        <w:t>The</w:t>
      </w:r>
      <w:proofErr w:type="spellEnd"/>
      <w:r>
        <w:t xml:space="preserve"> </w:t>
      </w:r>
      <w:proofErr w:type="spellStart"/>
      <w:r>
        <w:t>International</w:t>
      </w:r>
      <w:proofErr w:type="spellEnd"/>
      <w:r>
        <w:t xml:space="preserve"> </w:t>
      </w:r>
      <w:proofErr w:type="spellStart"/>
      <w:r>
        <w:t>Property</w:t>
      </w:r>
      <w:proofErr w:type="spellEnd"/>
      <w:r>
        <w:t xml:space="preserve"> </w:t>
      </w:r>
      <w:proofErr w:type="spellStart"/>
      <w:r>
        <w:t>Rights</w:t>
      </w:r>
      <w:proofErr w:type="spellEnd"/>
      <w:r>
        <w:t xml:space="preserve"> </w:t>
      </w:r>
      <w:proofErr w:type="spellStart"/>
      <w:r>
        <w:t>Index</w:t>
      </w:r>
      <w:proofErr w:type="spellEnd"/>
      <w:r>
        <w:t xml:space="preserve"> 2015 [</w:t>
      </w:r>
      <w:proofErr w:type="spellStart"/>
      <w:r>
        <w:t>Electronic</w:t>
      </w:r>
      <w:proofErr w:type="spellEnd"/>
      <w:r>
        <w:t xml:space="preserve"> </w:t>
      </w:r>
      <w:proofErr w:type="spellStart"/>
      <w:r>
        <w:t>Resource</w:t>
      </w:r>
      <w:proofErr w:type="spellEnd"/>
      <w:r>
        <w:t xml:space="preserve">]. – </w:t>
      </w:r>
      <w:proofErr w:type="spellStart"/>
      <w:r>
        <w:t>Way</w:t>
      </w:r>
      <w:proofErr w:type="spellEnd"/>
      <w:r>
        <w:t xml:space="preserve"> </w:t>
      </w:r>
      <w:proofErr w:type="spellStart"/>
      <w:r>
        <w:t>of</w:t>
      </w:r>
      <w:proofErr w:type="spellEnd"/>
      <w:r>
        <w:t xml:space="preserve"> </w:t>
      </w:r>
      <w:proofErr w:type="spellStart"/>
      <w:r>
        <w:t>access</w:t>
      </w:r>
      <w:proofErr w:type="spellEnd"/>
      <w:r>
        <w:t xml:space="preserve"> : </w:t>
      </w:r>
      <w:hyperlink r:id="rId1" w:history="1">
        <w:r w:rsidRPr="00AF0D96">
          <w:rPr>
            <w:rStyle w:val="a6"/>
          </w:rPr>
          <w:t>http://internationalpropertyrightsindex.org/introduction</w:t>
        </w:r>
      </w:hyperlink>
      <w:r>
        <w:rPr>
          <w:lang w:val="uk-UA"/>
        </w:rPr>
        <w:t xml:space="preserve">  </w:t>
      </w:r>
    </w:p>
  </w:footnote>
  <w:footnote w:id="2">
    <w:p w14:paraId="7410C51F" w14:textId="77330D54" w:rsidR="005C720B" w:rsidRPr="005C720B" w:rsidRDefault="005C720B">
      <w:pPr>
        <w:pStyle w:val="a3"/>
        <w:rPr>
          <w:lang w:val="uk-UA"/>
        </w:rPr>
      </w:pPr>
      <w:r>
        <w:rPr>
          <w:rStyle w:val="a5"/>
        </w:rPr>
        <w:footnoteRef/>
      </w:r>
      <w:r>
        <w:t xml:space="preserve"> </w:t>
      </w:r>
      <w:proofErr w:type="spellStart"/>
      <w:r>
        <w:t>The</w:t>
      </w:r>
      <w:proofErr w:type="spellEnd"/>
      <w:r>
        <w:t xml:space="preserve"> </w:t>
      </w:r>
      <w:proofErr w:type="spellStart"/>
      <w:r>
        <w:t>International</w:t>
      </w:r>
      <w:proofErr w:type="spellEnd"/>
      <w:r>
        <w:t xml:space="preserve"> </w:t>
      </w:r>
      <w:proofErr w:type="spellStart"/>
      <w:r>
        <w:t>Property</w:t>
      </w:r>
      <w:proofErr w:type="spellEnd"/>
      <w:r>
        <w:t xml:space="preserve"> </w:t>
      </w:r>
      <w:proofErr w:type="spellStart"/>
      <w:r>
        <w:t>Rights</w:t>
      </w:r>
      <w:proofErr w:type="spellEnd"/>
      <w:r>
        <w:t xml:space="preserve"> </w:t>
      </w:r>
      <w:proofErr w:type="spellStart"/>
      <w:r>
        <w:t>Index</w:t>
      </w:r>
      <w:proofErr w:type="spellEnd"/>
      <w:r>
        <w:t xml:space="preserve"> 2015 [</w:t>
      </w:r>
      <w:proofErr w:type="spellStart"/>
      <w:r>
        <w:t>Electronic</w:t>
      </w:r>
      <w:proofErr w:type="spellEnd"/>
      <w:r>
        <w:t xml:space="preserve"> </w:t>
      </w:r>
      <w:proofErr w:type="spellStart"/>
      <w:r>
        <w:t>Resource</w:t>
      </w:r>
      <w:proofErr w:type="spellEnd"/>
      <w:r>
        <w:rPr>
          <w:lang w:val="en-US"/>
        </w:rPr>
        <w:t>]</w:t>
      </w:r>
      <w:r>
        <w:t xml:space="preserve"> </w:t>
      </w:r>
      <w:hyperlink r:id="rId2" w:history="1">
        <w:r w:rsidRPr="00AF0D96">
          <w:rPr>
            <w:rStyle w:val="a6"/>
          </w:rPr>
          <w:t>http://internationalpropertyrightsindex.org/countries</w:t>
        </w:r>
      </w:hyperlink>
      <w:r>
        <w:rPr>
          <w:lang w:val="uk-UA"/>
        </w:rPr>
        <w:t xml:space="preserve"> </w:t>
      </w:r>
    </w:p>
  </w:footnote>
  <w:footnote w:id="3">
    <w:p w14:paraId="310AEBEF" w14:textId="7964AB9B" w:rsidR="00741F85" w:rsidRPr="00741F85" w:rsidRDefault="00741F85">
      <w:pPr>
        <w:pStyle w:val="a3"/>
        <w:rPr>
          <w:lang w:val="uk-UA"/>
        </w:rPr>
      </w:pPr>
      <w:r>
        <w:rPr>
          <w:rStyle w:val="a5"/>
        </w:rPr>
        <w:footnoteRef/>
      </w:r>
      <w:r>
        <w:t xml:space="preserve"> </w:t>
      </w:r>
      <w:proofErr w:type="spellStart"/>
      <w:r w:rsidRPr="00741F85">
        <w:t>Самбірський</w:t>
      </w:r>
      <w:proofErr w:type="spellEnd"/>
      <w:r w:rsidRPr="00741F85">
        <w:t xml:space="preserve"> </w:t>
      </w:r>
      <w:proofErr w:type="spellStart"/>
      <w:r w:rsidRPr="00741F85">
        <w:t>Мар’ян</w:t>
      </w:r>
      <w:proofErr w:type="spellEnd"/>
      <w:r w:rsidRPr="00741F85">
        <w:t xml:space="preserve"> Михайлович </w:t>
      </w:r>
      <w:r>
        <w:rPr>
          <w:lang w:val="uk-UA"/>
        </w:rPr>
        <w:t xml:space="preserve"> «Слабкі місця» державного реєстру речових прав </w:t>
      </w:r>
      <w:hyperlink r:id="rId3" w:history="1">
        <w:r w:rsidRPr="00AF0D96">
          <w:rPr>
            <w:rStyle w:val="a6"/>
            <w:lang w:val="uk-UA"/>
          </w:rPr>
          <w:t>http://ukrfactor.com/pdf/%E2%84%9631-32%28529-530%29.pdf</w:t>
        </w:r>
      </w:hyperlink>
      <w:r>
        <w:rPr>
          <w:lang w:val="uk-UA"/>
        </w:rPr>
        <w:t xml:space="preserve"> </w:t>
      </w:r>
    </w:p>
  </w:footnote>
  <w:footnote w:id="4">
    <w:p w14:paraId="10DB14FF" w14:textId="5F10C1FD" w:rsidR="00741F85" w:rsidRPr="00741F85" w:rsidRDefault="00741F85" w:rsidP="00741F85">
      <w:pPr>
        <w:pStyle w:val="a3"/>
        <w:rPr>
          <w:lang w:val="uk-UA"/>
        </w:rPr>
      </w:pPr>
      <w:r>
        <w:rPr>
          <w:rStyle w:val="a5"/>
        </w:rPr>
        <w:footnoteRef/>
      </w:r>
      <w:r>
        <w:t xml:space="preserve"> </w:t>
      </w:r>
      <w:proofErr w:type="spellStart"/>
      <w:r w:rsidRPr="00741F85">
        <w:t>Самбірський</w:t>
      </w:r>
      <w:proofErr w:type="spellEnd"/>
      <w:r w:rsidRPr="00741F85">
        <w:t xml:space="preserve"> </w:t>
      </w:r>
      <w:proofErr w:type="spellStart"/>
      <w:r w:rsidRPr="00741F85">
        <w:t>Мар’ян</w:t>
      </w:r>
      <w:proofErr w:type="spellEnd"/>
      <w:r w:rsidRPr="00741F85">
        <w:t xml:space="preserve"> Михайлович  «</w:t>
      </w:r>
      <w:proofErr w:type="spellStart"/>
      <w:r w:rsidRPr="00741F85">
        <w:t>Слабкі</w:t>
      </w:r>
      <w:proofErr w:type="spellEnd"/>
      <w:r w:rsidRPr="00741F85">
        <w:t xml:space="preserve"> </w:t>
      </w:r>
      <w:proofErr w:type="spellStart"/>
      <w:r w:rsidRPr="00741F85">
        <w:t>місця</w:t>
      </w:r>
      <w:proofErr w:type="spellEnd"/>
      <w:r w:rsidRPr="00741F85">
        <w:t xml:space="preserve">» державного </w:t>
      </w:r>
      <w:proofErr w:type="spellStart"/>
      <w:r w:rsidRPr="00741F85">
        <w:t>реєстру</w:t>
      </w:r>
      <w:proofErr w:type="spellEnd"/>
      <w:r w:rsidRPr="00741F85">
        <w:t xml:space="preserve"> </w:t>
      </w:r>
      <w:proofErr w:type="spellStart"/>
      <w:r w:rsidRPr="00741F85">
        <w:t>речових</w:t>
      </w:r>
      <w:proofErr w:type="spellEnd"/>
      <w:r w:rsidRPr="00741F85">
        <w:t xml:space="preserve"> прав </w:t>
      </w:r>
      <w:hyperlink r:id="rId4" w:history="1">
        <w:r w:rsidRPr="00AF0D96">
          <w:rPr>
            <w:rStyle w:val="a6"/>
          </w:rPr>
          <w:t>http://ukrfactor.com/pdf/%E2%84%9631-32%28529-530%29.pdf</w:t>
        </w:r>
      </w:hyperlink>
      <w:r>
        <w:rPr>
          <w:lang w:val="uk-UA"/>
        </w:rPr>
        <w:t xml:space="preserve"> </w:t>
      </w:r>
    </w:p>
  </w:footnote>
  <w:footnote w:id="5">
    <w:p w14:paraId="4FDE5A39" w14:textId="77777777" w:rsidR="00365C9A" w:rsidRDefault="00365C9A" w:rsidP="00365C9A">
      <w:pPr>
        <w:pStyle w:val="a3"/>
      </w:pPr>
      <w:r>
        <w:rPr>
          <w:rStyle w:val="a5"/>
        </w:rPr>
        <w:footnoteRef/>
      </w:r>
      <w:r>
        <w:t xml:space="preserve"> </w:t>
      </w:r>
      <w:r>
        <w:t>ПОЯСНЮВАЛЬНА ЗАПИСКА</w:t>
      </w:r>
    </w:p>
    <w:p w14:paraId="175E4C65" w14:textId="3635B8E3" w:rsidR="00365C9A" w:rsidRDefault="00365C9A" w:rsidP="00365C9A">
      <w:pPr>
        <w:pStyle w:val="a3"/>
        <w:rPr>
          <w:lang w:val="uk-UA"/>
        </w:rPr>
      </w:pPr>
      <w:r>
        <w:t xml:space="preserve">до проекту Закону </w:t>
      </w:r>
      <w:proofErr w:type="spellStart"/>
      <w:r>
        <w:t>України</w:t>
      </w:r>
      <w:proofErr w:type="spellEnd"/>
      <w:r>
        <w:t xml:space="preserve"> "Про </w:t>
      </w:r>
      <w:proofErr w:type="spellStart"/>
      <w:r>
        <w:t>внесення</w:t>
      </w:r>
      <w:proofErr w:type="spellEnd"/>
      <w:r>
        <w:t xml:space="preserve"> </w:t>
      </w:r>
      <w:proofErr w:type="spellStart"/>
      <w:r>
        <w:t>змін</w:t>
      </w:r>
      <w:proofErr w:type="spellEnd"/>
      <w:r>
        <w:t xml:space="preserve"> до </w:t>
      </w:r>
      <w:proofErr w:type="spellStart"/>
      <w:r>
        <w:t>деяких</w:t>
      </w:r>
      <w:proofErr w:type="spellEnd"/>
      <w:r>
        <w:t xml:space="preserve"> </w:t>
      </w:r>
      <w:proofErr w:type="spellStart"/>
      <w:r>
        <w:t>законодавчих</w:t>
      </w:r>
      <w:proofErr w:type="spellEnd"/>
      <w:r>
        <w:t xml:space="preserve"> </w:t>
      </w:r>
      <w:proofErr w:type="spellStart"/>
      <w:r>
        <w:t>актів</w:t>
      </w:r>
      <w:proofErr w:type="spellEnd"/>
      <w:r>
        <w:t xml:space="preserve"> </w:t>
      </w:r>
      <w:proofErr w:type="spellStart"/>
      <w:r>
        <w:t>щодо</w:t>
      </w:r>
      <w:proofErr w:type="spellEnd"/>
      <w:r>
        <w:t xml:space="preserve"> </w:t>
      </w:r>
      <w:proofErr w:type="spellStart"/>
      <w:r>
        <w:t>запровадження</w:t>
      </w:r>
      <w:proofErr w:type="spellEnd"/>
      <w:r>
        <w:t xml:space="preserve"> </w:t>
      </w:r>
      <w:proofErr w:type="spellStart"/>
      <w:r>
        <w:t>європейських</w:t>
      </w:r>
      <w:proofErr w:type="spellEnd"/>
      <w:r>
        <w:t xml:space="preserve"> </w:t>
      </w:r>
      <w:proofErr w:type="spellStart"/>
      <w:r>
        <w:t>стандартів</w:t>
      </w:r>
      <w:proofErr w:type="spellEnd"/>
      <w:r>
        <w:t xml:space="preserve"> </w:t>
      </w:r>
      <w:proofErr w:type="spellStart"/>
      <w:r>
        <w:t>захисту</w:t>
      </w:r>
      <w:proofErr w:type="spellEnd"/>
      <w:r>
        <w:t xml:space="preserve"> прав </w:t>
      </w:r>
      <w:proofErr w:type="spellStart"/>
      <w:r>
        <w:t>власності</w:t>
      </w:r>
      <w:proofErr w:type="spellEnd"/>
      <w:r>
        <w:t xml:space="preserve"> та </w:t>
      </w:r>
      <w:proofErr w:type="spellStart"/>
      <w:r>
        <w:t>економічних</w:t>
      </w:r>
      <w:proofErr w:type="spellEnd"/>
      <w:r>
        <w:t xml:space="preserve"> </w:t>
      </w:r>
      <w:proofErr w:type="spellStart"/>
      <w:r>
        <w:t>інтересів</w:t>
      </w:r>
      <w:proofErr w:type="spellEnd"/>
      <w:r>
        <w:t xml:space="preserve"> </w:t>
      </w:r>
      <w:proofErr w:type="spellStart"/>
      <w:r>
        <w:t>громадян</w:t>
      </w:r>
      <w:proofErr w:type="spellEnd"/>
      <w:r>
        <w:t xml:space="preserve"> та </w:t>
      </w:r>
      <w:proofErr w:type="spellStart"/>
      <w:r>
        <w:t>інвесторів</w:t>
      </w:r>
      <w:proofErr w:type="spellEnd"/>
      <w:r>
        <w:t>"</w:t>
      </w:r>
      <w:r>
        <w:rPr>
          <w:lang w:val="uk-UA"/>
        </w:rPr>
        <w:t xml:space="preserve"> </w:t>
      </w:r>
    </w:p>
    <w:p w14:paraId="4602BDB9" w14:textId="389F3004" w:rsidR="00365C9A" w:rsidRPr="00365C9A" w:rsidRDefault="00F84D2B" w:rsidP="00365C9A">
      <w:pPr>
        <w:pStyle w:val="a3"/>
        <w:rPr>
          <w:lang w:val="uk-UA"/>
        </w:rPr>
      </w:pPr>
      <w:hyperlink r:id="rId5" w:history="1">
        <w:r w:rsidR="00365C9A" w:rsidRPr="00AF0D96">
          <w:rPr>
            <w:rStyle w:val="a6"/>
            <w:lang w:val="uk-UA"/>
          </w:rPr>
          <w:t>http://search.ligazakon.ua/l_doc2.nsf/link1/GH3WR00A.html</w:t>
        </w:r>
      </w:hyperlink>
      <w:r w:rsidR="00365C9A">
        <w:rPr>
          <w:lang w:val="uk-UA"/>
        </w:rPr>
        <w:t xml:space="preserve"> </w:t>
      </w:r>
    </w:p>
  </w:footnote>
  <w:footnote w:id="6">
    <w:p w14:paraId="44E57542" w14:textId="1CF17F57" w:rsidR="00DC73E4" w:rsidRDefault="00DC73E4">
      <w:pPr>
        <w:pStyle w:val="a3"/>
        <w:rPr>
          <w:lang w:val="uk-UA"/>
        </w:rPr>
      </w:pPr>
      <w:r>
        <w:rPr>
          <w:rStyle w:val="a5"/>
        </w:rPr>
        <w:footnoteRef/>
      </w:r>
      <w:r>
        <w:t xml:space="preserve"> </w:t>
      </w:r>
      <w:r w:rsidRPr="00DC73E4">
        <w:t xml:space="preserve">Закон про </w:t>
      </w:r>
      <w:proofErr w:type="spellStart"/>
      <w:r w:rsidRPr="00DC73E4">
        <w:t>внесення</w:t>
      </w:r>
      <w:proofErr w:type="spellEnd"/>
      <w:r w:rsidRPr="00DC73E4">
        <w:t xml:space="preserve"> </w:t>
      </w:r>
      <w:proofErr w:type="spellStart"/>
      <w:r w:rsidRPr="00DC73E4">
        <w:t>змін</w:t>
      </w:r>
      <w:proofErr w:type="spellEnd"/>
      <w:r w:rsidRPr="00DC73E4">
        <w:t xml:space="preserve"> до </w:t>
      </w:r>
      <w:proofErr w:type="spellStart"/>
      <w:r w:rsidRPr="00DC73E4">
        <w:t>деяких</w:t>
      </w:r>
      <w:proofErr w:type="spellEnd"/>
      <w:r w:rsidRPr="00DC73E4">
        <w:t xml:space="preserve"> </w:t>
      </w:r>
      <w:proofErr w:type="spellStart"/>
      <w:r w:rsidRPr="00DC73E4">
        <w:t>законодавчих</w:t>
      </w:r>
      <w:proofErr w:type="spellEnd"/>
      <w:r w:rsidRPr="00DC73E4">
        <w:t xml:space="preserve"> </w:t>
      </w:r>
      <w:proofErr w:type="spellStart"/>
      <w:r w:rsidRPr="00DC73E4">
        <w:t>актів</w:t>
      </w:r>
      <w:proofErr w:type="spellEnd"/>
      <w:r w:rsidRPr="00DC73E4">
        <w:t xml:space="preserve"> </w:t>
      </w:r>
      <w:proofErr w:type="spellStart"/>
      <w:r w:rsidRPr="00DC73E4">
        <w:t>України</w:t>
      </w:r>
      <w:proofErr w:type="spellEnd"/>
      <w:r w:rsidRPr="00DC73E4">
        <w:t xml:space="preserve"> </w:t>
      </w:r>
      <w:proofErr w:type="spellStart"/>
      <w:r w:rsidRPr="00DC73E4">
        <w:t>щодо</w:t>
      </w:r>
      <w:proofErr w:type="spellEnd"/>
      <w:r w:rsidRPr="00DC73E4">
        <w:t xml:space="preserve"> </w:t>
      </w:r>
      <w:proofErr w:type="spellStart"/>
      <w:r w:rsidRPr="00DC73E4">
        <w:t>вдосконалення</w:t>
      </w:r>
      <w:proofErr w:type="spellEnd"/>
      <w:r w:rsidRPr="00DC73E4">
        <w:t xml:space="preserve"> </w:t>
      </w:r>
      <w:proofErr w:type="spellStart"/>
      <w:r w:rsidRPr="00DC73E4">
        <w:t>державної</w:t>
      </w:r>
      <w:proofErr w:type="spellEnd"/>
      <w:r w:rsidRPr="00DC73E4">
        <w:t xml:space="preserve"> </w:t>
      </w:r>
      <w:proofErr w:type="spellStart"/>
      <w:r w:rsidRPr="00DC73E4">
        <w:t>реєстрації</w:t>
      </w:r>
      <w:proofErr w:type="spellEnd"/>
      <w:r w:rsidRPr="00DC73E4">
        <w:t xml:space="preserve"> прав на </w:t>
      </w:r>
      <w:proofErr w:type="spellStart"/>
      <w:r w:rsidRPr="00DC73E4">
        <w:t>нерухоме</w:t>
      </w:r>
      <w:proofErr w:type="spellEnd"/>
      <w:r w:rsidRPr="00DC73E4">
        <w:t xml:space="preserve"> </w:t>
      </w:r>
      <w:proofErr w:type="spellStart"/>
      <w:r w:rsidRPr="00DC73E4">
        <w:t>майно</w:t>
      </w:r>
      <w:proofErr w:type="spellEnd"/>
      <w:r w:rsidRPr="00DC73E4">
        <w:t xml:space="preserve"> та </w:t>
      </w:r>
      <w:proofErr w:type="spellStart"/>
      <w:r w:rsidRPr="00DC73E4">
        <w:t>захисту</w:t>
      </w:r>
      <w:proofErr w:type="spellEnd"/>
      <w:r w:rsidRPr="00DC73E4">
        <w:t xml:space="preserve"> прав </w:t>
      </w:r>
      <w:proofErr w:type="spellStart"/>
      <w:r w:rsidRPr="00DC73E4">
        <w:t>власності</w:t>
      </w:r>
      <w:proofErr w:type="spellEnd"/>
      <w:r>
        <w:rPr>
          <w:lang w:val="uk-UA"/>
        </w:rPr>
        <w:t xml:space="preserve"> </w:t>
      </w:r>
    </w:p>
    <w:p w14:paraId="77AEF595" w14:textId="69C94653" w:rsidR="00365C9A" w:rsidRPr="00DC73E4" w:rsidRDefault="00F84D2B">
      <w:pPr>
        <w:pStyle w:val="a3"/>
        <w:rPr>
          <w:lang w:val="uk-UA"/>
        </w:rPr>
      </w:pPr>
      <w:hyperlink r:id="rId6" w:history="1">
        <w:r w:rsidR="00365C9A" w:rsidRPr="00AF0D96">
          <w:rPr>
            <w:rStyle w:val="a6"/>
            <w:lang w:val="uk-UA"/>
          </w:rPr>
          <w:t>https://www.ukrinform.ua/rubric-politycs/2096629-nardepi-pidtrimali-antirejderskij-zakon.html</w:t>
        </w:r>
      </w:hyperlink>
      <w:r w:rsidR="00365C9A">
        <w:rPr>
          <w:lang w:val="uk-UA"/>
        </w:rPr>
        <w:t xml:space="preserve"> </w:t>
      </w:r>
    </w:p>
  </w:footnote>
  <w:footnote w:id="7">
    <w:p w14:paraId="23E163AC" w14:textId="77777777" w:rsidR="00365C9A" w:rsidRPr="00365C9A" w:rsidRDefault="00365C9A" w:rsidP="00365C9A">
      <w:pPr>
        <w:pStyle w:val="a3"/>
        <w:rPr>
          <w:lang w:val="uk-UA"/>
        </w:rPr>
      </w:pPr>
      <w:r>
        <w:rPr>
          <w:rStyle w:val="a5"/>
        </w:rPr>
        <w:footnoteRef/>
      </w:r>
      <w:r>
        <w:t xml:space="preserve"> </w:t>
      </w:r>
      <w:r w:rsidRPr="00365C9A">
        <w:t xml:space="preserve">Нотариусов и регистраторов ждет уголовная ответственность за участие в </w:t>
      </w:r>
      <w:proofErr w:type="spellStart"/>
      <w:r w:rsidRPr="00365C9A">
        <w:t>рейдерстве</w:t>
      </w:r>
      <w:proofErr w:type="spellEnd"/>
      <w:r>
        <w:rPr>
          <w:lang w:val="uk-UA"/>
        </w:rPr>
        <w:t xml:space="preserve"> </w:t>
      </w:r>
      <w:r w:rsidRPr="00365C9A">
        <w:rPr>
          <w:lang w:val="uk-UA"/>
        </w:rPr>
        <w:t xml:space="preserve">Анна </w:t>
      </w:r>
      <w:proofErr w:type="spellStart"/>
      <w:r w:rsidRPr="00365C9A">
        <w:rPr>
          <w:lang w:val="uk-UA"/>
        </w:rPr>
        <w:t>Шульгина</w:t>
      </w:r>
      <w:proofErr w:type="spellEnd"/>
      <w:r w:rsidRPr="00365C9A">
        <w:rPr>
          <w:lang w:val="uk-UA"/>
        </w:rPr>
        <w:t>,</w:t>
      </w:r>
    </w:p>
    <w:p w14:paraId="567E8681" w14:textId="3930B737" w:rsidR="00365C9A" w:rsidRPr="00365C9A" w:rsidRDefault="00365C9A" w:rsidP="00365C9A">
      <w:pPr>
        <w:pStyle w:val="a3"/>
        <w:rPr>
          <w:lang w:val="uk-UA"/>
        </w:rPr>
      </w:pPr>
      <w:r w:rsidRPr="00365C9A">
        <w:rPr>
          <w:lang w:val="uk-UA"/>
        </w:rPr>
        <w:t>«</w:t>
      </w:r>
      <w:proofErr w:type="spellStart"/>
      <w:r w:rsidRPr="00365C9A">
        <w:rPr>
          <w:lang w:val="uk-UA"/>
        </w:rPr>
        <w:t>Судебно-юридическая</w:t>
      </w:r>
      <w:proofErr w:type="spellEnd"/>
      <w:r w:rsidRPr="00365C9A">
        <w:rPr>
          <w:lang w:val="uk-UA"/>
        </w:rPr>
        <w:t xml:space="preserve"> газета»</w:t>
      </w:r>
      <w:r>
        <w:rPr>
          <w:lang w:val="uk-UA"/>
        </w:rPr>
        <w:t xml:space="preserve"> </w:t>
      </w:r>
      <w:r w:rsidRPr="00365C9A">
        <w:rPr>
          <w:lang w:val="uk-UA"/>
        </w:rPr>
        <w:t xml:space="preserve">№ 38-40 (356-358), 14 </w:t>
      </w:r>
      <w:proofErr w:type="spellStart"/>
      <w:r w:rsidRPr="00365C9A">
        <w:rPr>
          <w:lang w:val="uk-UA"/>
        </w:rPr>
        <w:t>стр</w:t>
      </w:r>
      <w:proofErr w:type="spellEnd"/>
      <w:r w:rsidRPr="00365C9A">
        <w:rPr>
          <w:lang w:val="uk-UA"/>
        </w:rPr>
        <w:t xml:space="preserve">., 24 </w:t>
      </w:r>
      <w:proofErr w:type="spellStart"/>
      <w:r w:rsidRPr="00365C9A">
        <w:rPr>
          <w:lang w:val="uk-UA"/>
        </w:rPr>
        <w:t>октября</w:t>
      </w:r>
      <w:proofErr w:type="spellEnd"/>
      <w:r w:rsidRPr="00365C9A">
        <w:rPr>
          <w:lang w:val="uk-UA"/>
        </w:rPr>
        <w:t xml:space="preserve"> 2016</w:t>
      </w:r>
      <w:r>
        <w:rPr>
          <w:lang w:val="uk-UA"/>
        </w:rPr>
        <w:t xml:space="preserve"> </w:t>
      </w:r>
      <w:hyperlink r:id="rId7" w:history="1">
        <w:r w:rsidRPr="00AF0D96">
          <w:rPr>
            <w:rStyle w:val="a6"/>
            <w:lang w:val="uk-UA"/>
          </w:rPr>
          <w:t>http://sud.ua/newspaper/2016/10/24/96589-notariysov-i-registratorov-zhdet-ygolovnaya-otvetstvennost-za-ychastie-v-rejderstve/print?BPCTRY=1</w:t>
        </w:r>
      </w:hyperlink>
      <w:r>
        <w:rPr>
          <w:lang w:val="uk-UA"/>
        </w:rPr>
        <w:t xml:space="preserve"> </w:t>
      </w:r>
    </w:p>
  </w:footnote>
  <w:footnote w:id="8">
    <w:p w14:paraId="371341B5" w14:textId="77777777" w:rsidR="00181F29" w:rsidRDefault="00181F29" w:rsidP="00181F29">
      <w:pPr>
        <w:pStyle w:val="a3"/>
      </w:pPr>
      <w:r>
        <w:rPr>
          <w:rStyle w:val="a5"/>
        </w:rPr>
        <w:footnoteRef/>
      </w:r>
      <w:r>
        <w:t xml:space="preserve"> </w:t>
      </w:r>
      <w:proofErr w:type="spellStart"/>
      <w:r>
        <w:t>Дискримінація</w:t>
      </w:r>
      <w:proofErr w:type="spellEnd"/>
      <w:r>
        <w:t xml:space="preserve"> за </w:t>
      </w:r>
      <w:proofErr w:type="spellStart"/>
      <w:r>
        <w:t>майновою</w:t>
      </w:r>
      <w:proofErr w:type="spellEnd"/>
      <w:r>
        <w:t xml:space="preserve"> </w:t>
      </w:r>
      <w:proofErr w:type="spellStart"/>
      <w:r>
        <w:t>ознакою</w:t>
      </w:r>
      <w:proofErr w:type="spellEnd"/>
      <w:r>
        <w:t>?</w:t>
      </w:r>
    </w:p>
    <w:p w14:paraId="5C97B101" w14:textId="344864FD" w:rsidR="00181F29" w:rsidRPr="00181F29" w:rsidRDefault="00181F29" w:rsidP="00181F29">
      <w:pPr>
        <w:pStyle w:val="a3"/>
        <w:rPr>
          <w:lang w:val="uk-UA"/>
        </w:rPr>
      </w:pPr>
      <w:proofErr w:type="spellStart"/>
      <w:r>
        <w:t>Більше</w:t>
      </w:r>
      <w:proofErr w:type="spellEnd"/>
      <w:r>
        <w:t xml:space="preserve"> читайте тут: </w:t>
      </w:r>
      <w:hyperlink r:id="rId8" w:history="1">
        <w:r w:rsidRPr="00AF0D96">
          <w:rPr>
            <w:rStyle w:val="a6"/>
          </w:rPr>
          <w:t>http://gazeta.dt.ua/energy_market/diskriminaciya-za-maynovoyu-oznakoyu-yakscho-vlada-spravdi-hoche-chesnih-reform-nehay-spitaye-yak-yih-robiti-v-tih-dlya-kogo-voni-roblyatsya-_.html</w:t>
        </w:r>
      </w:hyperlink>
      <w:r>
        <w:rPr>
          <w:lang w:val="uk-UA"/>
        </w:rPr>
        <w:t xml:space="preserve"> </w:t>
      </w:r>
    </w:p>
  </w:footnote>
  <w:footnote w:id="9">
    <w:p w14:paraId="62B6354E" w14:textId="069D4C39" w:rsidR="004A7394" w:rsidRPr="004A7394" w:rsidRDefault="004A7394">
      <w:pPr>
        <w:pStyle w:val="a3"/>
        <w:rPr>
          <w:lang w:val="uk-UA"/>
        </w:rPr>
      </w:pPr>
      <w:r>
        <w:rPr>
          <w:rStyle w:val="a5"/>
        </w:rPr>
        <w:footnoteRef/>
      </w:r>
      <w:r>
        <w:t xml:space="preserve"> </w:t>
      </w:r>
      <w:proofErr w:type="spellStart"/>
      <w:r w:rsidRPr="004A7394">
        <w:t>Застереження</w:t>
      </w:r>
      <w:proofErr w:type="spellEnd"/>
      <w:r w:rsidRPr="004A7394">
        <w:t xml:space="preserve"> до Закону «Про </w:t>
      </w:r>
      <w:proofErr w:type="spellStart"/>
      <w:r w:rsidRPr="004A7394">
        <w:t>особливості</w:t>
      </w:r>
      <w:proofErr w:type="spellEnd"/>
      <w:r w:rsidRPr="004A7394">
        <w:t xml:space="preserve"> </w:t>
      </w:r>
      <w:proofErr w:type="spellStart"/>
      <w:r w:rsidRPr="004A7394">
        <w:t>здійснення</w:t>
      </w:r>
      <w:proofErr w:type="spellEnd"/>
      <w:r w:rsidRPr="004A7394">
        <w:t xml:space="preserve"> права </w:t>
      </w:r>
      <w:proofErr w:type="spellStart"/>
      <w:r w:rsidRPr="004A7394">
        <w:t>власності</w:t>
      </w:r>
      <w:proofErr w:type="spellEnd"/>
      <w:r w:rsidRPr="004A7394">
        <w:t xml:space="preserve"> у </w:t>
      </w:r>
      <w:proofErr w:type="spellStart"/>
      <w:r w:rsidRPr="004A7394">
        <w:t>багатоквартирному</w:t>
      </w:r>
      <w:proofErr w:type="spellEnd"/>
      <w:r w:rsidRPr="004A7394">
        <w:t xml:space="preserve"> </w:t>
      </w:r>
      <w:proofErr w:type="spellStart"/>
      <w:r w:rsidRPr="004A7394">
        <w:t>будинку</w:t>
      </w:r>
      <w:proofErr w:type="spellEnd"/>
      <w:r w:rsidRPr="004A7394">
        <w:t>»</w:t>
      </w:r>
      <w:r>
        <w:rPr>
          <w:lang w:val="uk-UA"/>
        </w:rPr>
        <w:t xml:space="preserve"> </w:t>
      </w:r>
      <w:hyperlink r:id="rId9" w:history="1">
        <w:r w:rsidRPr="00AF0D96">
          <w:rPr>
            <w:rStyle w:val="a6"/>
            <w:lang w:val="uk-UA"/>
          </w:rPr>
          <w:t>http://lb.ua/blog/andriy_pavlovskiy/328657_zasterezhennya_zakonu_pro.html</w:t>
        </w:r>
      </w:hyperlink>
      <w:r>
        <w:rPr>
          <w:lang w:val="uk-UA"/>
        </w:rPr>
        <w:t xml:space="preserve"> </w:t>
      </w:r>
    </w:p>
  </w:footnote>
  <w:footnote w:id="10">
    <w:p w14:paraId="0B686668" w14:textId="77777777" w:rsidR="00181F29" w:rsidRDefault="00181F29" w:rsidP="00181F29">
      <w:pPr>
        <w:pStyle w:val="a3"/>
      </w:pPr>
      <w:r>
        <w:rPr>
          <w:rStyle w:val="a5"/>
        </w:rPr>
        <w:footnoteRef/>
      </w:r>
      <w:r>
        <w:t xml:space="preserve"> </w:t>
      </w:r>
      <w:proofErr w:type="spellStart"/>
      <w:r>
        <w:t>Дискримінація</w:t>
      </w:r>
      <w:proofErr w:type="spellEnd"/>
      <w:r>
        <w:t xml:space="preserve"> за </w:t>
      </w:r>
      <w:proofErr w:type="spellStart"/>
      <w:r>
        <w:t>майновою</w:t>
      </w:r>
      <w:proofErr w:type="spellEnd"/>
      <w:r>
        <w:t xml:space="preserve"> </w:t>
      </w:r>
      <w:proofErr w:type="spellStart"/>
      <w:r>
        <w:t>ознакою</w:t>
      </w:r>
      <w:proofErr w:type="spellEnd"/>
      <w:r>
        <w:t>?</w:t>
      </w:r>
    </w:p>
    <w:p w14:paraId="20341E0E" w14:textId="3B2A1521" w:rsidR="00181F29" w:rsidRPr="00181F29" w:rsidRDefault="00181F29" w:rsidP="00181F29">
      <w:pPr>
        <w:pStyle w:val="a3"/>
        <w:rPr>
          <w:lang w:val="uk-UA"/>
        </w:rPr>
      </w:pPr>
      <w:proofErr w:type="spellStart"/>
      <w:r>
        <w:t>Більше</w:t>
      </w:r>
      <w:proofErr w:type="spellEnd"/>
      <w:r>
        <w:t xml:space="preserve"> читайте тут: </w:t>
      </w:r>
      <w:hyperlink r:id="rId10" w:history="1">
        <w:r w:rsidRPr="00AF0D96">
          <w:rPr>
            <w:rStyle w:val="a6"/>
          </w:rPr>
          <w:t>http://gazeta.dt.ua/energy_market/diskriminaciya-za-maynovoyu-oznakoyu-yakscho-vlada-spravdi-hoche-chesnih-reform-nehay-spitaye-yak-yih-robiti-v-tih-dlya-kogo-voni-roblyatsya-_.html</w:t>
        </w:r>
      </w:hyperlink>
      <w:r>
        <w:rPr>
          <w:lang w:val="uk-UA"/>
        </w:rPr>
        <w:t xml:space="preserve"> </w:t>
      </w:r>
    </w:p>
  </w:footnote>
  <w:footnote w:id="11">
    <w:p w14:paraId="2EBF5E57" w14:textId="6710B619" w:rsidR="0079278D" w:rsidRPr="0079278D" w:rsidRDefault="0079278D">
      <w:pPr>
        <w:pStyle w:val="a3"/>
        <w:rPr>
          <w:lang w:val="uk-UA"/>
        </w:rPr>
      </w:pPr>
      <w:r>
        <w:rPr>
          <w:rStyle w:val="a5"/>
        </w:rPr>
        <w:footnoteRef/>
      </w:r>
      <w:r>
        <w:t xml:space="preserve"> </w:t>
      </w:r>
      <w:proofErr w:type="spellStart"/>
      <w:r w:rsidRPr="0079278D">
        <w:t>Ілюзія</w:t>
      </w:r>
      <w:proofErr w:type="spellEnd"/>
      <w:r w:rsidRPr="0079278D">
        <w:t xml:space="preserve"> </w:t>
      </w:r>
      <w:proofErr w:type="spellStart"/>
      <w:r w:rsidRPr="0079278D">
        <w:t>власності</w:t>
      </w:r>
      <w:proofErr w:type="spellEnd"/>
      <w:r w:rsidRPr="0079278D">
        <w:t xml:space="preserve">  </w:t>
      </w:r>
      <w:hyperlink r:id="rId11" w:history="1">
        <w:r w:rsidRPr="00570C80">
          <w:rPr>
            <w:rStyle w:val="a6"/>
          </w:rPr>
          <w:t>http://gazeta.dt.ua/energy_market/ilyuziya-vlasnosti-_.html</w:t>
        </w:r>
      </w:hyperlink>
      <w:r>
        <w:rPr>
          <w:lang w:val="uk-UA"/>
        </w:rPr>
        <w:t xml:space="preserve"> </w:t>
      </w:r>
    </w:p>
  </w:footnote>
  <w:footnote w:id="12">
    <w:p w14:paraId="4DCE4572" w14:textId="77777777" w:rsidR="00573044" w:rsidRDefault="00573044" w:rsidP="00573044">
      <w:pPr>
        <w:pStyle w:val="a3"/>
      </w:pPr>
      <w:r>
        <w:rPr>
          <w:rStyle w:val="a5"/>
        </w:rPr>
        <w:footnoteRef/>
      </w:r>
      <w:r>
        <w:t xml:space="preserve"> </w:t>
      </w:r>
      <w:proofErr w:type="spellStart"/>
      <w:r>
        <w:t>Верховна</w:t>
      </w:r>
      <w:proofErr w:type="spellEnd"/>
      <w:r>
        <w:t xml:space="preserve"> Рада </w:t>
      </w:r>
      <w:proofErr w:type="spellStart"/>
      <w:r>
        <w:t>продовжила</w:t>
      </w:r>
      <w:proofErr w:type="spellEnd"/>
      <w:r>
        <w:t xml:space="preserve"> </w:t>
      </w:r>
      <w:proofErr w:type="spellStart"/>
      <w:r>
        <w:t>повноваження</w:t>
      </w:r>
      <w:proofErr w:type="spellEnd"/>
      <w:r>
        <w:t xml:space="preserve"> </w:t>
      </w:r>
      <w:proofErr w:type="spellStart"/>
      <w:r>
        <w:t>ЖЕКів</w:t>
      </w:r>
      <w:proofErr w:type="spellEnd"/>
    </w:p>
    <w:p w14:paraId="6ACD5DBA" w14:textId="5A8B11C1" w:rsidR="00573044" w:rsidRPr="00573044" w:rsidRDefault="00F84D2B" w:rsidP="00573044">
      <w:pPr>
        <w:pStyle w:val="a3"/>
        <w:rPr>
          <w:lang w:val="uk-UA"/>
        </w:rPr>
      </w:pPr>
      <w:hyperlink r:id="rId12" w:history="1">
        <w:r w:rsidR="00573044" w:rsidRPr="00AF0D96">
          <w:rPr>
            <w:rStyle w:val="a6"/>
          </w:rPr>
          <w:t>http://economics.unian.ua/realestate/1375275-verhovna-rada-prodovjila-povnovajennya-jekiv.html</w:t>
        </w:r>
      </w:hyperlink>
      <w:r w:rsidR="00573044">
        <w:rPr>
          <w:lang w:val="uk-UA"/>
        </w:rPr>
        <w:t xml:space="preserve"> </w:t>
      </w:r>
    </w:p>
  </w:footnote>
  <w:footnote w:id="13">
    <w:p w14:paraId="3438B2B1" w14:textId="451849BD" w:rsidR="0072451A" w:rsidRPr="0072451A" w:rsidRDefault="0072451A">
      <w:pPr>
        <w:pStyle w:val="a3"/>
        <w:rPr>
          <w:lang w:val="uk-UA"/>
        </w:rPr>
      </w:pPr>
      <w:r>
        <w:rPr>
          <w:rStyle w:val="a5"/>
        </w:rPr>
        <w:footnoteRef/>
      </w:r>
      <w:r>
        <w:t xml:space="preserve"> </w:t>
      </w:r>
      <w:r w:rsidRPr="0072451A">
        <w:t>CM/</w:t>
      </w:r>
      <w:proofErr w:type="spellStart"/>
      <w:r w:rsidRPr="0072451A">
        <w:t>Notes</w:t>
      </w:r>
      <w:proofErr w:type="spellEnd"/>
      <w:r w:rsidRPr="0072451A">
        <w:t xml:space="preserve">/1265/H46-34  H46-34 </w:t>
      </w:r>
      <w:proofErr w:type="spellStart"/>
      <w:r w:rsidRPr="0072451A">
        <w:t>Yuriy</w:t>
      </w:r>
      <w:proofErr w:type="spellEnd"/>
      <w:r w:rsidRPr="0072451A">
        <w:t xml:space="preserve"> </w:t>
      </w:r>
      <w:proofErr w:type="spellStart"/>
      <w:r w:rsidRPr="0072451A">
        <w:t>Nikolayevich</w:t>
      </w:r>
      <w:proofErr w:type="spellEnd"/>
      <w:r w:rsidRPr="0072451A">
        <w:t xml:space="preserve"> </w:t>
      </w:r>
      <w:proofErr w:type="spellStart"/>
      <w:r w:rsidRPr="0072451A">
        <w:t>Ivanov</w:t>
      </w:r>
      <w:proofErr w:type="spellEnd"/>
      <w:r w:rsidRPr="0072451A">
        <w:t xml:space="preserve"> (</w:t>
      </w:r>
      <w:proofErr w:type="spellStart"/>
      <w:r w:rsidRPr="0072451A">
        <w:t>Application</w:t>
      </w:r>
      <w:proofErr w:type="spellEnd"/>
      <w:r w:rsidRPr="0072451A">
        <w:t xml:space="preserve"> </w:t>
      </w:r>
      <w:proofErr w:type="spellStart"/>
      <w:r w:rsidRPr="0072451A">
        <w:t>No</w:t>
      </w:r>
      <w:proofErr w:type="spellEnd"/>
      <w:r w:rsidRPr="0072451A">
        <w:t xml:space="preserve">. 40450/04) </w:t>
      </w:r>
      <w:proofErr w:type="spellStart"/>
      <w:r w:rsidRPr="0072451A">
        <w:t>and</w:t>
      </w:r>
      <w:proofErr w:type="spellEnd"/>
      <w:r w:rsidRPr="0072451A">
        <w:t xml:space="preserve"> </w:t>
      </w:r>
      <w:proofErr w:type="spellStart"/>
      <w:r w:rsidRPr="0072451A">
        <w:t>Zhovner</w:t>
      </w:r>
      <w:proofErr w:type="spellEnd"/>
      <w:r w:rsidRPr="0072451A">
        <w:t xml:space="preserve"> </w:t>
      </w:r>
      <w:proofErr w:type="spellStart"/>
      <w:r w:rsidRPr="0072451A">
        <w:t>group</w:t>
      </w:r>
      <w:proofErr w:type="spellEnd"/>
      <w:r w:rsidRPr="0072451A">
        <w:t xml:space="preserve"> (</w:t>
      </w:r>
      <w:proofErr w:type="spellStart"/>
      <w:r w:rsidRPr="0072451A">
        <w:t>Application</w:t>
      </w:r>
      <w:proofErr w:type="spellEnd"/>
      <w:r w:rsidRPr="0072451A">
        <w:t xml:space="preserve"> </w:t>
      </w:r>
      <w:proofErr w:type="spellStart"/>
      <w:r w:rsidRPr="0072451A">
        <w:t>No</w:t>
      </w:r>
      <w:proofErr w:type="spellEnd"/>
      <w:r w:rsidRPr="0072451A">
        <w:t xml:space="preserve">. 56848/00) v. </w:t>
      </w:r>
      <w:proofErr w:type="spellStart"/>
      <w:r w:rsidRPr="0072451A">
        <w:t>Ukraine</w:t>
      </w:r>
      <w:proofErr w:type="spellEnd"/>
      <w:r>
        <w:rPr>
          <w:lang w:val="uk-UA"/>
        </w:rPr>
        <w:t xml:space="preserve"> </w:t>
      </w:r>
      <w:r w:rsidRPr="0072451A">
        <w:t xml:space="preserve">     </w:t>
      </w:r>
      <w:hyperlink r:id="rId13" w:anchor="_ftn4" w:history="1">
        <w:r w:rsidRPr="00570C80">
          <w:rPr>
            <w:rStyle w:val="a6"/>
          </w:rPr>
          <w:t>https://search.coe.int/cm/Pages/result_details.aspx?ObjectID=090000168069d254#_ftn4</w:t>
        </w:r>
      </w:hyperlink>
      <w:r>
        <w:rPr>
          <w:lang w:val="uk-UA"/>
        </w:rPr>
        <w:t xml:space="preserve"> </w:t>
      </w:r>
    </w:p>
  </w:footnote>
  <w:footnote w:id="14">
    <w:p w14:paraId="775BC530" w14:textId="767AB32B" w:rsidR="009A2247" w:rsidRPr="009A2247" w:rsidRDefault="009A2247">
      <w:pPr>
        <w:pStyle w:val="a3"/>
        <w:rPr>
          <w:lang w:val="uk-UA"/>
        </w:rPr>
      </w:pPr>
      <w:r>
        <w:rPr>
          <w:rStyle w:val="a5"/>
        </w:rPr>
        <w:footnoteRef/>
      </w:r>
      <w:r>
        <w:t xml:space="preserve"> </w:t>
      </w:r>
      <w:proofErr w:type="spellStart"/>
      <w:r w:rsidRPr="009A2247">
        <w:t>Невиконання</w:t>
      </w:r>
      <w:proofErr w:type="spellEnd"/>
      <w:r w:rsidRPr="009A2247">
        <w:t xml:space="preserve"> </w:t>
      </w:r>
      <w:proofErr w:type="spellStart"/>
      <w:r w:rsidRPr="009A2247">
        <w:t>або</w:t>
      </w:r>
      <w:proofErr w:type="spellEnd"/>
      <w:r w:rsidRPr="009A2247">
        <w:t xml:space="preserve"> </w:t>
      </w:r>
      <w:proofErr w:type="spellStart"/>
      <w:r w:rsidRPr="009A2247">
        <w:t>тривале</w:t>
      </w:r>
      <w:proofErr w:type="spellEnd"/>
      <w:r w:rsidRPr="009A2247">
        <w:t xml:space="preserve"> </w:t>
      </w:r>
      <w:proofErr w:type="spellStart"/>
      <w:r w:rsidRPr="009A2247">
        <w:t>виконання</w:t>
      </w:r>
      <w:proofErr w:type="spellEnd"/>
      <w:r w:rsidRPr="009A2247">
        <w:t xml:space="preserve"> остаточного </w:t>
      </w:r>
      <w:proofErr w:type="spellStart"/>
      <w:r w:rsidRPr="009A2247">
        <w:t>рішення</w:t>
      </w:r>
      <w:proofErr w:type="spellEnd"/>
      <w:r w:rsidRPr="009A2247">
        <w:t xml:space="preserve"> </w:t>
      </w:r>
      <w:proofErr w:type="spellStart"/>
      <w:r w:rsidRPr="009A2247">
        <w:t>національного</w:t>
      </w:r>
      <w:proofErr w:type="spellEnd"/>
      <w:r w:rsidRPr="009A2247">
        <w:t xml:space="preserve"> суду</w:t>
      </w:r>
      <w:r>
        <w:rPr>
          <w:lang w:val="uk-UA"/>
        </w:rPr>
        <w:t xml:space="preserve"> </w:t>
      </w:r>
      <w:hyperlink r:id="rId14" w:history="1">
        <w:r w:rsidRPr="00570C80">
          <w:rPr>
            <w:rStyle w:val="a6"/>
            <w:lang w:val="uk-UA"/>
          </w:rPr>
          <w:t>https://precedent.in.ua/2016/07/10/nevykonannya-abo-tryvale-vykonannya-ostatochnogo-rishennya-natsionalnogo-sudu/</w:t>
        </w:r>
      </w:hyperlink>
      <w:r>
        <w:rPr>
          <w:lang w:val="uk-UA"/>
        </w:rPr>
        <w:t xml:space="preserve"> </w:t>
      </w:r>
    </w:p>
  </w:footnote>
  <w:footnote w:id="15">
    <w:p w14:paraId="1790DBFB" w14:textId="6E04F4EE" w:rsidR="00FA25F5" w:rsidRPr="00FA25F5" w:rsidRDefault="00FA25F5">
      <w:pPr>
        <w:pStyle w:val="a3"/>
      </w:pPr>
      <w:r>
        <w:rPr>
          <w:rStyle w:val="a5"/>
        </w:rPr>
        <w:footnoteRef/>
      </w:r>
      <w:r>
        <w:t xml:space="preserve"> </w:t>
      </w:r>
      <w:r w:rsidRPr="00FA25F5">
        <w:t>CM/</w:t>
      </w:r>
      <w:proofErr w:type="spellStart"/>
      <w:r w:rsidRPr="00FA25F5">
        <w:t>Notes</w:t>
      </w:r>
      <w:proofErr w:type="spellEnd"/>
      <w:r w:rsidRPr="00FA25F5">
        <w:t xml:space="preserve">/1265/H46-34  H46-34 </w:t>
      </w:r>
      <w:proofErr w:type="spellStart"/>
      <w:r w:rsidRPr="00FA25F5">
        <w:t>Yuriy</w:t>
      </w:r>
      <w:proofErr w:type="spellEnd"/>
      <w:r w:rsidRPr="00FA25F5">
        <w:t xml:space="preserve"> </w:t>
      </w:r>
      <w:proofErr w:type="spellStart"/>
      <w:r w:rsidRPr="00FA25F5">
        <w:t>Nikolayevich</w:t>
      </w:r>
      <w:proofErr w:type="spellEnd"/>
      <w:r w:rsidRPr="00FA25F5">
        <w:t xml:space="preserve"> </w:t>
      </w:r>
      <w:proofErr w:type="spellStart"/>
      <w:r w:rsidRPr="00FA25F5">
        <w:t>Ivanov</w:t>
      </w:r>
      <w:proofErr w:type="spellEnd"/>
      <w:r w:rsidRPr="00FA25F5">
        <w:t xml:space="preserve"> (</w:t>
      </w:r>
      <w:proofErr w:type="spellStart"/>
      <w:r w:rsidRPr="00FA25F5">
        <w:t>Application</w:t>
      </w:r>
      <w:proofErr w:type="spellEnd"/>
      <w:r w:rsidRPr="00FA25F5">
        <w:t xml:space="preserve"> </w:t>
      </w:r>
      <w:proofErr w:type="spellStart"/>
      <w:r w:rsidRPr="00FA25F5">
        <w:t>No</w:t>
      </w:r>
      <w:proofErr w:type="spellEnd"/>
      <w:r w:rsidRPr="00FA25F5">
        <w:t xml:space="preserve">. 40450/04) </w:t>
      </w:r>
      <w:proofErr w:type="spellStart"/>
      <w:r w:rsidRPr="00FA25F5">
        <w:t>and</w:t>
      </w:r>
      <w:proofErr w:type="spellEnd"/>
      <w:r w:rsidRPr="00FA25F5">
        <w:t xml:space="preserve"> </w:t>
      </w:r>
      <w:proofErr w:type="spellStart"/>
      <w:r w:rsidRPr="00FA25F5">
        <w:t>Zhovner</w:t>
      </w:r>
      <w:proofErr w:type="spellEnd"/>
      <w:r w:rsidRPr="00FA25F5">
        <w:t xml:space="preserve"> </w:t>
      </w:r>
      <w:proofErr w:type="spellStart"/>
      <w:r w:rsidRPr="00FA25F5">
        <w:t>group</w:t>
      </w:r>
      <w:proofErr w:type="spellEnd"/>
      <w:r w:rsidRPr="00FA25F5">
        <w:t xml:space="preserve"> (</w:t>
      </w:r>
      <w:proofErr w:type="spellStart"/>
      <w:r w:rsidRPr="00FA25F5">
        <w:t>Application</w:t>
      </w:r>
      <w:proofErr w:type="spellEnd"/>
      <w:r w:rsidRPr="00FA25F5">
        <w:t xml:space="preserve"> </w:t>
      </w:r>
      <w:proofErr w:type="spellStart"/>
      <w:r w:rsidRPr="00FA25F5">
        <w:t>No</w:t>
      </w:r>
      <w:proofErr w:type="spellEnd"/>
      <w:r w:rsidRPr="00FA25F5">
        <w:t xml:space="preserve">. 56848/00) v. </w:t>
      </w:r>
      <w:proofErr w:type="spellStart"/>
      <w:r w:rsidRPr="00FA25F5">
        <w:t>Ukraine</w:t>
      </w:r>
      <w:proofErr w:type="spellEnd"/>
      <w:r w:rsidRPr="00FA25F5">
        <w:t xml:space="preserve">       </w:t>
      </w:r>
    </w:p>
  </w:footnote>
  <w:footnote w:id="16">
    <w:p w14:paraId="78C7600F" w14:textId="77777777" w:rsidR="00EE2249" w:rsidRPr="009F4EC4" w:rsidRDefault="00EE2249" w:rsidP="00EE2249">
      <w:pPr>
        <w:pStyle w:val="a3"/>
        <w:rPr>
          <w:lang w:val="uk-UA"/>
        </w:rPr>
      </w:pPr>
      <w:r>
        <w:rPr>
          <w:rStyle w:val="a5"/>
        </w:rPr>
        <w:footnoteRef/>
      </w:r>
      <w:r>
        <w:t xml:space="preserve"> </w:t>
      </w:r>
      <w:hyperlink r:id="rId15" w:history="1">
        <w:r w:rsidRPr="00570C80">
          <w:rPr>
            <w:rStyle w:val="a6"/>
          </w:rPr>
          <w:t>https://rm.coe.int/CoERMPublicCommonSearchServices/DisplayDCTMContent?documentId=09000016804ae13c</w:t>
        </w:r>
      </w:hyperlink>
      <w:r>
        <w:rPr>
          <w:lang w:val="uk-UA"/>
        </w:rPr>
        <w:t xml:space="preserve"> </w:t>
      </w:r>
    </w:p>
  </w:footnote>
  <w:footnote w:id="17">
    <w:p w14:paraId="76B99099" w14:textId="77777777" w:rsidR="009A2247" w:rsidRPr="009A2247" w:rsidRDefault="009A2247" w:rsidP="009A2247">
      <w:pPr>
        <w:pStyle w:val="a3"/>
        <w:rPr>
          <w:lang w:val="uk-UA"/>
        </w:rPr>
      </w:pPr>
      <w:r>
        <w:rPr>
          <w:rStyle w:val="a5"/>
        </w:rPr>
        <w:footnoteRef/>
      </w:r>
      <w:r>
        <w:t xml:space="preserve"> </w:t>
      </w:r>
      <w:r w:rsidRPr="009A2247">
        <w:t>CM/</w:t>
      </w:r>
      <w:proofErr w:type="spellStart"/>
      <w:r w:rsidRPr="009A2247">
        <w:t>Notes</w:t>
      </w:r>
      <w:proofErr w:type="spellEnd"/>
      <w:r w:rsidRPr="009A2247">
        <w:t xml:space="preserve">/1265/H46-34  H46-34 </w:t>
      </w:r>
      <w:proofErr w:type="spellStart"/>
      <w:r w:rsidRPr="009A2247">
        <w:t>Yuriy</w:t>
      </w:r>
      <w:proofErr w:type="spellEnd"/>
      <w:r w:rsidRPr="009A2247">
        <w:t xml:space="preserve"> </w:t>
      </w:r>
      <w:proofErr w:type="spellStart"/>
      <w:r w:rsidRPr="009A2247">
        <w:t>Nikolayevich</w:t>
      </w:r>
      <w:proofErr w:type="spellEnd"/>
      <w:r w:rsidRPr="009A2247">
        <w:t xml:space="preserve"> </w:t>
      </w:r>
      <w:proofErr w:type="spellStart"/>
      <w:r w:rsidRPr="009A2247">
        <w:t>Ivanov</w:t>
      </w:r>
      <w:proofErr w:type="spellEnd"/>
      <w:r w:rsidRPr="009A2247">
        <w:t xml:space="preserve"> (</w:t>
      </w:r>
      <w:proofErr w:type="spellStart"/>
      <w:r w:rsidRPr="009A2247">
        <w:t>Application</w:t>
      </w:r>
      <w:proofErr w:type="spellEnd"/>
      <w:r w:rsidRPr="009A2247">
        <w:t xml:space="preserve"> </w:t>
      </w:r>
      <w:proofErr w:type="spellStart"/>
      <w:r w:rsidRPr="009A2247">
        <w:t>No</w:t>
      </w:r>
      <w:proofErr w:type="spellEnd"/>
      <w:r w:rsidRPr="009A2247">
        <w:t xml:space="preserve">. 40450/04) </w:t>
      </w:r>
      <w:proofErr w:type="spellStart"/>
      <w:r w:rsidRPr="009A2247">
        <w:t>and</w:t>
      </w:r>
      <w:proofErr w:type="spellEnd"/>
      <w:r w:rsidRPr="009A2247">
        <w:t xml:space="preserve"> </w:t>
      </w:r>
      <w:proofErr w:type="spellStart"/>
      <w:r w:rsidRPr="009A2247">
        <w:t>Zhovner</w:t>
      </w:r>
      <w:proofErr w:type="spellEnd"/>
      <w:r w:rsidRPr="009A2247">
        <w:t xml:space="preserve"> </w:t>
      </w:r>
      <w:proofErr w:type="spellStart"/>
      <w:r w:rsidRPr="009A2247">
        <w:t>group</w:t>
      </w:r>
      <w:proofErr w:type="spellEnd"/>
      <w:r w:rsidRPr="009A2247">
        <w:t xml:space="preserve"> (</w:t>
      </w:r>
      <w:proofErr w:type="spellStart"/>
      <w:r w:rsidRPr="009A2247">
        <w:t>Application</w:t>
      </w:r>
      <w:proofErr w:type="spellEnd"/>
      <w:r w:rsidRPr="009A2247">
        <w:t xml:space="preserve"> </w:t>
      </w:r>
      <w:proofErr w:type="spellStart"/>
      <w:r w:rsidRPr="009A2247">
        <w:t>No</w:t>
      </w:r>
      <w:proofErr w:type="spellEnd"/>
      <w:r w:rsidRPr="009A2247">
        <w:t xml:space="preserve">. 56848/00) v. </w:t>
      </w:r>
      <w:proofErr w:type="spellStart"/>
      <w:r w:rsidRPr="009A2247">
        <w:t>Ukraine</w:t>
      </w:r>
      <w:proofErr w:type="spellEnd"/>
      <w:r w:rsidRPr="009A2247">
        <w:t xml:space="preserve">      </w:t>
      </w:r>
      <w:r>
        <w:rPr>
          <w:lang w:val="uk-UA"/>
        </w:rPr>
        <w:t xml:space="preserve"> </w:t>
      </w:r>
    </w:p>
  </w:footnote>
  <w:footnote w:id="18">
    <w:p w14:paraId="318DEA05" w14:textId="5E2A3D9E" w:rsidR="009B0892" w:rsidRPr="009B0892" w:rsidRDefault="009B0892">
      <w:pPr>
        <w:pStyle w:val="a3"/>
        <w:rPr>
          <w:lang w:val="uk-UA"/>
        </w:rPr>
      </w:pPr>
      <w:r>
        <w:rPr>
          <w:rStyle w:val="a5"/>
        </w:rPr>
        <w:footnoteRef/>
      </w:r>
      <w:r>
        <w:t xml:space="preserve"> </w:t>
      </w:r>
      <w:r w:rsidRPr="009B0892">
        <w:t xml:space="preserve">Право </w:t>
      </w:r>
      <w:proofErr w:type="spellStart"/>
      <w:r w:rsidRPr="009B0892">
        <w:t>власності</w:t>
      </w:r>
      <w:proofErr w:type="spellEnd"/>
      <w:r w:rsidRPr="009B0892">
        <w:t xml:space="preserve"> в </w:t>
      </w:r>
      <w:proofErr w:type="spellStart"/>
      <w:r w:rsidRPr="009B0892">
        <w:t>умовах</w:t>
      </w:r>
      <w:proofErr w:type="spellEnd"/>
      <w:r w:rsidRPr="009B0892">
        <w:t xml:space="preserve"> </w:t>
      </w:r>
      <w:proofErr w:type="spellStart"/>
      <w:r w:rsidRPr="009B0892">
        <w:t>збройного</w:t>
      </w:r>
      <w:proofErr w:type="spellEnd"/>
      <w:r w:rsidRPr="009B0892">
        <w:t xml:space="preserve"> </w:t>
      </w:r>
      <w:proofErr w:type="spellStart"/>
      <w:r w:rsidRPr="009B0892">
        <w:t>конфлікту</w:t>
      </w:r>
      <w:proofErr w:type="spellEnd"/>
      <w:r w:rsidRPr="009B0892">
        <w:t xml:space="preserve"> на </w:t>
      </w:r>
      <w:proofErr w:type="spellStart"/>
      <w:r w:rsidRPr="009B0892">
        <w:t>сході</w:t>
      </w:r>
      <w:proofErr w:type="spellEnd"/>
      <w:r w:rsidRPr="009B0892">
        <w:t xml:space="preserve"> </w:t>
      </w:r>
      <w:proofErr w:type="spellStart"/>
      <w:r w:rsidRPr="009B0892">
        <w:t>України</w:t>
      </w:r>
      <w:proofErr w:type="spellEnd"/>
      <w:r>
        <w:rPr>
          <w:lang w:val="uk-UA"/>
        </w:rPr>
        <w:t xml:space="preserve"> </w:t>
      </w:r>
      <w:hyperlink r:id="rId16" w:history="1">
        <w:r w:rsidRPr="00AF0D96">
          <w:rPr>
            <w:rStyle w:val="a6"/>
            <w:lang w:val="uk-UA"/>
          </w:rPr>
          <w:t>http://helsinki.org.ua/articles/pravo-vlasnosti-v-umovah-zbrojnoho-konfliktu-na-shodi-ukrajiny/</w:t>
        </w:r>
      </w:hyperlink>
      <w:r>
        <w:rPr>
          <w:lang w:val="uk-UA"/>
        </w:rPr>
        <w:t xml:space="preserve"> </w:t>
      </w:r>
    </w:p>
  </w:footnote>
  <w:footnote w:id="19">
    <w:p w14:paraId="0424EB02" w14:textId="5681766E" w:rsidR="009B0892" w:rsidRPr="009B0892" w:rsidRDefault="009B0892" w:rsidP="009B0892">
      <w:pPr>
        <w:pStyle w:val="a3"/>
        <w:rPr>
          <w:lang w:val="uk-UA"/>
        </w:rPr>
      </w:pPr>
      <w:r>
        <w:rPr>
          <w:rStyle w:val="a5"/>
        </w:rPr>
        <w:footnoteRef/>
      </w:r>
      <w:r>
        <w:t xml:space="preserve"> </w:t>
      </w:r>
      <w:proofErr w:type="spellStart"/>
      <w:r>
        <w:t>Україна</w:t>
      </w:r>
      <w:proofErr w:type="spellEnd"/>
      <w:r>
        <w:t xml:space="preserve">. </w:t>
      </w:r>
      <w:proofErr w:type="spellStart"/>
      <w:r>
        <w:t>Оцінка</w:t>
      </w:r>
      <w:proofErr w:type="spellEnd"/>
      <w:r>
        <w:t xml:space="preserve"> </w:t>
      </w:r>
      <w:proofErr w:type="spellStart"/>
      <w:r>
        <w:t>відновлення</w:t>
      </w:r>
      <w:proofErr w:type="spellEnd"/>
      <w:r>
        <w:t xml:space="preserve"> та </w:t>
      </w:r>
      <w:proofErr w:type="spellStart"/>
      <w:r>
        <w:t>розбудови</w:t>
      </w:r>
      <w:proofErr w:type="spellEnd"/>
      <w:r>
        <w:t xml:space="preserve"> миру. </w:t>
      </w:r>
      <w:proofErr w:type="spellStart"/>
      <w:r>
        <w:t>Аналіз</w:t>
      </w:r>
      <w:proofErr w:type="spellEnd"/>
      <w:r>
        <w:t xml:space="preserve"> </w:t>
      </w:r>
      <w:proofErr w:type="spellStart"/>
      <w:r>
        <w:t>впливу</w:t>
      </w:r>
      <w:proofErr w:type="spellEnd"/>
      <w:r>
        <w:t xml:space="preserve"> </w:t>
      </w:r>
      <w:proofErr w:type="spellStart"/>
      <w:r>
        <w:t>кризи</w:t>
      </w:r>
      <w:proofErr w:type="spellEnd"/>
      <w:r>
        <w:t xml:space="preserve"> та потреб на </w:t>
      </w:r>
      <w:proofErr w:type="spellStart"/>
      <w:r>
        <w:t>східній</w:t>
      </w:r>
      <w:proofErr w:type="spellEnd"/>
      <w:r>
        <w:t xml:space="preserve"> </w:t>
      </w:r>
      <w:proofErr w:type="spellStart"/>
      <w:r>
        <w:t>Україні</w:t>
      </w:r>
      <w:proofErr w:type="spellEnd"/>
      <w:r>
        <w:t xml:space="preserve">, </w:t>
      </w:r>
      <w:proofErr w:type="spellStart"/>
      <w:r>
        <w:t>березень</w:t>
      </w:r>
      <w:proofErr w:type="spellEnd"/>
      <w:r>
        <w:t xml:space="preserve"> 2015 [</w:t>
      </w:r>
      <w:proofErr w:type="spellStart"/>
      <w:r>
        <w:t>Електронний</w:t>
      </w:r>
      <w:proofErr w:type="spellEnd"/>
      <w:r>
        <w:t xml:space="preserve"> ресурс]. – Режим доступу : </w:t>
      </w:r>
      <w:hyperlink r:id="rId17" w:history="1">
        <w:r w:rsidRPr="00AF0D96">
          <w:rPr>
            <w:rStyle w:val="a6"/>
          </w:rPr>
          <w:t>http://www.ua.undp.org/content/dam/ukraine/docs/PR/RPA_V2_Ukr_4Web_lowres.pdf</w:t>
        </w:r>
      </w:hyperlink>
      <w:r>
        <w:rPr>
          <w:lang w:val="uk-UA"/>
        </w:rPr>
        <w:t xml:space="preserve"> </w:t>
      </w:r>
    </w:p>
  </w:footnote>
  <w:footnote w:id="20">
    <w:p w14:paraId="593DB0C1" w14:textId="4A55E3C5" w:rsidR="009B0892" w:rsidRPr="009B0892" w:rsidRDefault="009B0892" w:rsidP="009B0892">
      <w:pPr>
        <w:pStyle w:val="a3"/>
        <w:rPr>
          <w:lang w:val="uk-UA"/>
        </w:rPr>
      </w:pPr>
      <w:r>
        <w:rPr>
          <w:rStyle w:val="a5"/>
        </w:rPr>
        <w:footnoteRef/>
      </w:r>
      <w:r>
        <w:t xml:space="preserve"> </w:t>
      </w:r>
      <w:proofErr w:type="spellStart"/>
      <w:r>
        <w:t>Наслідки</w:t>
      </w:r>
      <w:proofErr w:type="spellEnd"/>
      <w:r>
        <w:t xml:space="preserve"> </w:t>
      </w:r>
      <w:proofErr w:type="spellStart"/>
      <w:r>
        <w:t>війни</w:t>
      </w:r>
      <w:proofErr w:type="spellEnd"/>
      <w:r>
        <w:t xml:space="preserve">: </w:t>
      </w:r>
      <w:proofErr w:type="spellStart"/>
      <w:r>
        <w:t>Чи</w:t>
      </w:r>
      <w:proofErr w:type="spellEnd"/>
      <w:r>
        <w:t xml:space="preserve"> </w:t>
      </w:r>
      <w:proofErr w:type="spellStart"/>
      <w:r>
        <w:t>перетворився</w:t>
      </w:r>
      <w:proofErr w:type="spellEnd"/>
      <w:r>
        <w:t xml:space="preserve"> </w:t>
      </w:r>
      <w:proofErr w:type="spellStart"/>
      <w:r>
        <w:t>Донбас</w:t>
      </w:r>
      <w:proofErr w:type="spellEnd"/>
      <w:r>
        <w:t xml:space="preserve"> на </w:t>
      </w:r>
      <w:proofErr w:type="spellStart"/>
      <w:r>
        <w:t>мертву</w:t>
      </w:r>
      <w:proofErr w:type="spellEnd"/>
      <w:r>
        <w:t xml:space="preserve"> </w:t>
      </w:r>
      <w:proofErr w:type="spellStart"/>
      <w:r>
        <w:t>економічну</w:t>
      </w:r>
      <w:proofErr w:type="spellEnd"/>
      <w:r>
        <w:t xml:space="preserve"> зону [</w:t>
      </w:r>
      <w:proofErr w:type="spellStart"/>
      <w:r>
        <w:t>Електронний</w:t>
      </w:r>
      <w:proofErr w:type="spellEnd"/>
      <w:r>
        <w:t xml:space="preserve"> ресурс]. – Режим доступу : </w:t>
      </w:r>
      <w:hyperlink r:id="rId18" w:history="1">
        <w:r w:rsidRPr="00AF0D96">
          <w:rPr>
            <w:rStyle w:val="a6"/>
          </w:rPr>
          <w:t>http://link.ac/4XgB7</w:t>
        </w:r>
      </w:hyperlink>
      <w:r>
        <w:rPr>
          <w:lang w:val="uk-UA"/>
        </w:rPr>
        <w:t xml:space="preserve"> </w:t>
      </w:r>
    </w:p>
  </w:footnote>
  <w:footnote w:id="21">
    <w:p w14:paraId="31682C81" w14:textId="4BDEF1C0" w:rsidR="009B0892" w:rsidRPr="009B0892" w:rsidRDefault="009B0892" w:rsidP="009B0892">
      <w:pPr>
        <w:pStyle w:val="a3"/>
        <w:rPr>
          <w:lang w:val="uk-UA"/>
        </w:rPr>
      </w:pPr>
      <w:r>
        <w:rPr>
          <w:rStyle w:val="a5"/>
        </w:rPr>
        <w:footnoteRef/>
      </w:r>
      <w:r>
        <w:t xml:space="preserve"> </w:t>
      </w:r>
      <w:proofErr w:type="spellStart"/>
      <w:r w:rsidRPr="009B0892">
        <w:t>Україна</w:t>
      </w:r>
      <w:proofErr w:type="spellEnd"/>
      <w:r w:rsidRPr="009B0892">
        <w:t xml:space="preserve">. </w:t>
      </w:r>
      <w:proofErr w:type="spellStart"/>
      <w:r w:rsidRPr="009B0892">
        <w:t>Оцінка</w:t>
      </w:r>
      <w:proofErr w:type="spellEnd"/>
      <w:r w:rsidRPr="009B0892">
        <w:t xml:space="preserve"> </w:t>
      </w:r>
      <w:proofErr w:type="spellStart"/>
      <w:r w:rsidRPr="009B0892">
        <w:t>відновлення</w:t>
      </w:r>
      <w:proofErr w:type="spellEnd"/>
      <w:r w:rsidRPr="009B0892">
        <w:t xml:space="preserve"> та </w:t>
      </w:r>
      <w:proofErr w:type="spellStart"/>
      <w:r w:rsidRPr="009B0892">
        <w:t>розбудови</w:t>
      </w:r>
      <w:proofErr w:type="spellEnd"/>
      <w:r w:rsidRPr="009B0892">
        <w:t xml:space="preserve"> миру. </w:t>
      </w:r>
      <w:proofErr w:type="spellStart"/>
      <w:r w:rsidRPr="009B0892">
        <w:t>Аналіз</w:t>
      </w:r>
      <w:proofErr w:type="spellEnd"/>
      <w:r w:rsidRPr="009B0892">
        <w:t xml:space="preserve"> </w:t>
      </w:r>
      <w:proofErr w:type="spellStart"/>
      <w:r w:rsidRPr="009B0892">
        <w:t>впливу</w:t>
      </w:r>
      <w:proofErr w:type="spellEnd"/>
      <w:r w:rsidRPr="009B0892">
        <w:t xml:space="preserve"> </w:t>
      </w:r>
      <w:proofErr w:type="spellStart"/>
      <w:r w:rsidRPr="009B0892">
        <w:t>кризи</w:t>
      </w:r>
      <w:proofErr w:type="spellEnd"/>
      <w:r w:rsidRPr="009B0892">
        <w:t xml:space="preserve"> та потреб на </w:t>
      </w:r>
      <w:proofErr w:type="spellStart"/>
      <w:r w:rsidRPr="009B0892">
        <w:t>східній</w:t>
      </w:r>
      <w:proofErr w:type="spellEnd"/>
      <w:r w:rsidRPr="009B0892">
        <w:t xml:space="preserve"> </w:t>
      </w:r>
      <w:proofErr w:type="spellStart"/>
      <w:r w:rsidRPr="009B0892">
        <w:t>Україні</w:t>
      </w:r>
      <w:proofErr w:type="spellEnd"/>
      <w:r w:rsidRPr="009B0892">
        <w:t xml:space="preserve">, </w:t>
      </w:r>
      <w:proofErr w:type="spellStart"/>
      <w:r w:rsidRPr="009B0892">
        <w:t>березень</w:t>
      </w:r>
      <w:proofErr w:type="spellEnd"/>
      <w:r w:rsidRPr="009B0892">
        <w:t xml:space="preserve"> 2015 [</w:t>
      </w:r>
      <w:proofErr w:type="spellStart"/>
      <w:r w:rsidRPr="009B0892">
        <w:t>Електронний</w:t>
      </w:r>
      <w:proofErr w:type="spellEnd"/>
      <w:r w:rsidRPr="009B0892">
        <w:t xml:space="preserve"> ресурс]. – Режим доступу : </w:t>
      </w:r>
      <w:hyperlink r:id="rId19" w:history="1">
        <w:r w:rsidRPr="00AF0D96">
          <w:rPr>
            <w:rStyle w:val="a6"/>
          </w:rPr>
          <w:t>http://www.ua.undp.org/content/dam/ukraine/docs/PR/RPA_V2_Ukr_4Web_lowres.pdf</w:t>
        </w:r>
      </w:hyperlink>
      <w:r>
        <w:rPr>
          <w:lang w:val="uk-UA"/>
        </w:rPr>
        <w:t xml:space="preserve"> </w:t>
      </w:r>
    </w:p>
  </w:footnote>
  <w:footnote w:id="22">
    <w:p w14:paraId="78034C92" w14:textId="6EA5DC1A" w:rsidR="005C720B" w:rsidRPr="005C720B" w:rsidRDefault="005C720B">
      <w:pPr>
        <w:pStyle w:val="a3"/>
        <w:rPr>
          <w:lang w:val="uk-UA"/>
        </w:rPr>
      </w:pPr>
      <w:r>
        <w:rPr>
          <w:rStyle w:val="a5"/>
        </w:rPr>
        <w:footnoteRef/>
      </w:r>
      <w:r>
        <w:t xml:space="preserve"> </w:t>
      </w:r>
      <w:r w:rsidRPr="005C720B">
        <w:t>«</w:t>
      </w:r>
      <w:proofErr w:type="spellStart"/>
      <w:r w:rsidRPr="005C720B">
        <w:t>Мій</w:t>
      </w:r>
      <w:proofErr w:type="spellEnd"/>
      <w:r w:rsidRPr="005C720B">
        <w:t xml:space="preserve"> </w:t>
      </w:r>
      <w:proofErr w:type="spellStart"/>
      <w:r w:rsidRPr="005C720B">
        <w:t>дім</w:t>
      </w:r>
      <w:proofErr w:type="spellEnd"/>
      <w:r w:rsidRPr="005C720B">
        <w:t xml:space="preserve"> – </w:t>
      </w:r>
      <w:proofErr w:type="spellStart"/>
      <w:r w:rsidRPr="005C720B">
        <w:t>чужа</w:t>
      </w:r>
      <w:proofErr w:type="spellEnd"/>
      <w:r w:rsidRPr="005C720B">
        <w:t xml:space="preserve"> </w:t>
      </w:r>
      <w:proofErr w:type="spellStart"/>
      <w:r w:rsidRPr="005C720B">
        <w:t>фортеця</w:t>
      </w:r>
      <w:proofErr w:type="spellEnd"/>
      <w:r w:rsidRPr="005C720B">
        <w:t xml:space="preserve">: право </w:t>
      </w:r>
      <w:proofErr w:type="spellStart"/>
      <w:r w:rsidRPr="005C720B">
        <w:t>власності</w:t>
      </w:r>
      <w:proofErr w:type="spellEnd"/>
      <w:r w:rsidRPr="005C720B">
        <w:t xml:space="preserve"> в </w:t>
      </w:r>
      <w:proofErr w:type="spellStart"/>
      <w:r w:rsidRPr="005C720B">
        <w:t>умовах</w:t>
      </w:r>
      <w:proofErr w:type="spellEnd"/>
      <w:r w:rsidRPr="005C720B">
        <w:t xml:space="preserve"> </w:t>
      </w:r>
      <w:proofErr w:type="spellStart"/>
      <w:r w:rsidRPr="005C720B">
        <w:t>збройного</w:t>
      </w:r>
      <w:proofErr w:type="spellEnd"/>
      <w:r w:rsidRPr="005C720B">
        <w:t xml:space="preserve"> </w:t>
      </w:r>
      <w:proofErr w:type="spellStart"/>
      <w:r w:rsidRPr="005C720B">
        <w:t>конфлікту</w:t>
      </w:r>
      <w:proofErr w:type="spellEnd"/>
      <w:r w:rsidRPr="005C720B">
        <w:t xml:space="preserve"> на </w:t>
      </w:r>
      <w:proofErr w:type="spellStart"/>
      <w:r w:rsidRPr="005C720B">
        <w:t>сході</w:t>
      </w:r>
      <w:proofErr w:type="spellEnd"/>
      <w:r w:rsidRPr="005C720B">
        <w:t xml:space="preserve"> </w:t>
      </w:r>
      <w:proofErr w:type="spellStart"/>
      <w:r w:rsidRPr="005C720B">
        <w:t>України</w:t>
      </w:r>
      <w:proofErr w:type="spellEnd"/>
      <w:r w:rsidRPr="005C720B">
        <w:t>»</w:t>
      </w:r>
      <w:r>
        <w:rPr>
          <w:lang w:val="uk-UA"/>
        </w:rPr>
        <w:t xml:space="preserve"> </w:t>
      </w:r>
      <w:hyperlink r:id="rId20" w:history="1">
        <w:r w:rsidRPr="00AF0D96">
          <w:rPr>
            <w:rStyle w:val="a6"/>
            <w:lang w:val="uk-UA"/>
          </w:rPr>
          <w:t>http://helsinki.org.ua/wp-content/uploads/2016/07/MIJ-DIM-----ChUZhA-FORTETsYa-PRAVO-VLASNOSTI-V-UMOVAH-ZBROJNOHO-KONFLIKTU-NA-SHODI-UKRAJiNY.pdf</w:t>
        </w:r>
      </w:hyperlink>
      <w:r>
        <w:rPr>
          <w:lang w:val="uk-UA"/>
        </w:rPr>
        <w:t xml:space="preserve"> </w:t>
      </w:r>
    </w:p>
  </w:footnote>
  <w:footnote w:id="23">
    <w:p w14:paraId="525EB2F9" w14:textId="2071624D" w:rsidR="009F3A7C" w:rsidRPr="009F3A7C" w:rsidRDefault="009F3A7C">
      <w:pPr>
        <w:pStyle w:val="a3"/>
        <w:rPr>
          <w:lang w:val="uk-UA"/>
        </w:rPr>
      </w:pPr>
      <w:r>
        <w:rPr>
          <w:rStyle w:val="a5"/>
        </w:rPr>
        <w:footnoteRef/>
      </w:r>
      <w:r>
        <w:t xml:space="preserve"> </w:t>
      </w:r>
      <w:proofErr w:type="spellStart"/>
      <w:r w:rsidRPr="009F3A7C">
        <w:t>Ситуація</w:t>
      </w:r>
      <w:proofErr w:type="spellEnd"/>
      <w:r w:rsidRPr="009F3A7C">
        <w:t xml:space="preserve"> з правами </w:t>
      </w:r>
      <w:proofErr w:type="spellStart"/>
      <w:r w:rsidRPr="009F3A7C">
        <w:t>людини</w:t>
      </w:r>
      <w:proofErr w:type="spellEnd"/>
      <w:r w:rsidRPr="009F3A7C">
        <w:t xml:space="preserve"> на </w:t>
      </w:r>
      <w:proofErr w:type="spellStart"/>
      <w:r w:rsidRPr="009F3A7C">
        <w:t>окупованій</w:t>
      </w:r>
      <w:proofErr w:type="spellEnd"/>
      <w:r w:rsidRPr="009F3A7C">
        <w:t xml:space="preserve"> </w:t>
      </w:r>
      <w:proofErr w:type="spellStart"/>
      <w:r w:rsidRPr="009F3A7C">
        <w:t>території</w:t>
      </w:r>
      <w:proofErr w:type="spellEnd"/>
      <w:r w:rsidRPr="009F3A7C">
        <w:t xml:space="preserve"> АР </w:t>
      </w:r>
      <w:proofErr w:type="spellStart"/>
      <w:r w:rsidRPr="009F3A7C">
        <w:t>Крим</w:t>
      </w:r>
      <w:proofErr w:type="spellEnd"/>
      <w:r w:rsidRPr="009F3A7C">
        <w:t xml:space="preserve"> та м. Севастополь</w:t>
      </w:r>
      <w:r>
        <w:rPr>
          <w:lang w:val="uk-UA"/>
        </w:rPr>
        <w:t xml:space="preserve"> </w:t>
      </w:r>
      <w:hyperlink r:id="rId21" w:history="1">
        <w:r w:rsidRPr="00AF0D96">
          <w:rPr>
            <w:rStyle w:val="a6"/>
            <w:lang w:val="uk-UA"/>
          </w:rPr>
          <w:t>http://helsinki.org.ua/sytuatsiya-z-pravamy-lyudyny-na-okupovanij-terytoriji-ar-krym-ta-m-sevastopol-s-zajets-d-svyrydova-r-martynovskyj-v-nabuhotnyj/</w:t>
        </w:r>
      </w:hyperlink>
      <w:r>
        <w:rPr>
          <w:lang w:val="uk-UA"/>
        </w:rPr>
        <w:t xml:space="preserve"> </w:t>
      </w:r>
    </w:p>
  </w:footnote>
  <w:footnote w:id="24">
    <w:p w14:paraId="5A59D16E" w14:textId="01B600FE" w:rsidR="009F3A7C" w:rsidRPr="009F3A7C" w:rsidRDefault="009F3A7C" w:rsidP="009F3A7C">
      <w:pPr>
        <w:pStyle w:val="a3"/>
        <w:rPr>
          <w:lang w:val="uk-UA"/>
        </w:rPr>
      </w:pPr>
      <w:r>
        <w:rPr>
          <w:rStyle w:val="a5"/>
        </w:rPr>
        <w:footnoteRef/>
      </w:r>
      <w:r>
        <w:t xml:space="preserve"> </w:t>
      </w:r>
      <w:proofErr w:type="spellStart"/>
      <w:r w:rsidRPr="009F3A7C">
        <w:t>Ситуація</w:t>
      </w:r>
      <w:proofErr w:type="spellEnd"/>
      <w:r w:rsidRPr="009F3A7C">
        <w:t xml:space="preserve"> з правами </w:t>
      </w:r>
      <w:proofErr w:type="spellStart"/>
      <w:r w:rsidRPr="009F3A7C">
        <w:t>людини</w:t>
      </w:r>
      <w:proofErr w:type="spellEnd"/>
      <w:r w:rsidRPr="009F3A7C">
        <w:t xml:space="preserve"> на </w:t>
      </w:r>
      <w:proofErr w:type="spellStart"/>
      <w:r w:rsidRPr="009F3A7C">
        <w:t>окупованій</w:t>
      </w:r>
      <w:proofErr w:type="spellEnd"/>
      <w:r w:rsidRPr="009F3A7C">
        <w:t xml:space="preserve"> </w:t>
      </w:r>
      <w:proofErr w:type="spellStart"/>
      <w:r w:rsidRPr="009F3A7C">
        <w:t>території</w:t>
      </w:r>
      <w:proofErr w:type="spellEnd"/>
      <w:r w:rsidRPr="009F3A7C">
        <w:t xml:space="preserve"> АР </w:t>
      </w:r>
      <w:proofErr w:type="spellStart"/>
      <w:r w:rsidRPr="009F3A7C">
        <w:t>Крим</w:t>
      </w:r>
      <w:proofErr w:type="spellEnd"/>
      <w:r w:rsidRPr="009F3A7C">
        <w:t xml:space="preserve"> та м. Севастополь </w:t>
      </w:r>
      <w:hyperlink r:id="rId22" w:history="1">
        <w:r w:rsidRPr="00AF0D96">
          <w:rPr>
            <w:rStyle w:val="a6"/>
          </w:rPr>
          <w:t>http://helsinki.org.ua/sytuatsiya-z-pravamy-lyudyny-na-okupovanij-terytoriji-ar-krym-ta-m-sevastopol-s-zajets-d-svyrydova-r-martynovskyj-v-nabuhotnyj/</w:t>
        </w:r>
      </w:hyperlink>
      <w:r>
        <w:rPr>
          <w:lang w:val="uk-UA"/>
        </w:rPr>
        <w:t xml:space="preserve"> </w:t>
      </w:r>
    </w:p>
  </w:footnote>
  <w:footnote w:id="25">
    <w:p w14:paraId="3D04DC52" w14:textId="356D229E" w:rsidR="009F3A7C" w:rsidRPr="009F3A7C" w:rsidRDefault="009F3A7C" w:rsidP="009F3A7C">
      <w:pPr>
        <w:pStyle w:val="a3"/>
      </w:pPr>
      <w:r>
        <w:rPr>
          <w:rStyle w:val="a5"/>
        </w:rPr>
        <w:footnoteRef/>
      </w:r>
      <w:r>
        <w:t xml:space="preserve"> </w:t>
      </w:r>
      <w:proofErr w:type="spellStart"/>
      <w:r w:rsidRPr="009F3A7C">
        <w:t>Ситуація</w:t>
      </w:r>
      <w:proofErr w:type="spellEnd"/>
      <w:r w:rsidRPr="009F3A7C">
        <w:t xml:space="preserve"> з правами </w:t>
      </w:r>
      <w:proofErr w:type="spellStart"/>
      <w:r w:rsidRPr="009F3A7C">
        <w:t>людини</w:t>
      </w:r>
      <w:proofErr w:type="spellEnd"/>
      <w:r w:rsidRPr="009F3A7C">
        <w:t xml:space="preserve"> на </w:t>
      </w:r>
      <w:proofErr w:type="spellStart"/>
      <w:r w:rsidRPr="009F3A7C">
        <w:t>окупованій</w:t>
      </w:r>
      <w:proofErr w:type="spellEnd"/>
      <w:r w:rsidRPr="009F3A7C">
        <w:t xml:space="preserve"> </w:t>
      </w:r>
      <w:proofErr w:type="spellStart"/>
      <w:r w:rsidRPr="009F3A7C">
        <w:t>території</w:t>
      </w:r>
      <w:proofErr w:type="spellEnd"/>
      <w:r w:rsidRPr="009F3A7C">
        <w:t xml:space="preserve"> АР </w:t>
      </w:r>
      <w:proofErr w:type="spellStart"/>
      <w:r w:rsidRPr="009F3A7C">
        <w:t>Крим</w:t>
      </w:r>
      <w:proofErr w:type="spellEnd"/>
      <w:r w:rsidRPr="009F3A7C">
        <w:t xml:space="preserve"> та м. Севастополь</w:t>
      </w:r>
      <w:r>
        <w:rPr>
          <w:lang w:val="uk-UA"/>
        </w:rPr>
        <w:t xml:space="preserve"> </w:t>
      </w:r>
      <w:hyperlink r:id="rId23" w:history="1">
        <w:r w:rsidRPr="00AF0D96">
          <w:rPr>
            <w:rStyle w:val="a6"/>
            <w:lang w:val="uk-UA"/>
          </w:rPr>
          <w:t>http://helsinki.org.ua/sytuatsiya-z-pravamy-lyudyny-na-okupovanij-terytoriji-ar-krym-ta-m-sevastopol-s-zajets-d-svyrydova-r-martynovskyj-v-nabuhotnyj/</w:t>
        </w:r>
      </w:hyperlink>
    </w:p>
  </w:footnote>
  <w:footnote w:id="26">
    <w:p w14:paraId="38744462" w14:textId="657999DE" w:rsidR="009F3A7C" w:rsidRPr="009F3A7C" w:rsidRDefault="009F3A7C">
      <w:pPr>
        <w:pStyle w:val="a3"/>
        <w:rPr>
          <w:lang w:val="uk-UA"/>
        </w:rPr>
      </w:pPr>
      <w:r>
        <w:rPr>
          <w:rStyle w:val="a5"/>
        </w:rPr>
        <w:footnoteRef/>
      </w:r>
      <w:r>
        <w:t xml:space="preserve"> </w:t>
      </w:r>
      <w:r w:rsidRPr="009F3A7C">
        <w:t xml:space="preserve">Див. </w:t>
      </w:r>
      <w:proofErr w:type="spellStart"/>
      <w:r w:rsidRPr="009F3A7C">
        <w:t>наприклад</w:t>
      </w:r>
      <w:proofErr w:type="spellEnd"/>
      <w:r w:rsidRPr="009F3A7C">
        <w:t xml:space="preserve"> «</w:t>
      </w:r>
      <w:proofErr w:type="spellStart"/>
      <w:r w:rsidRPr="009F3A7C">
        <w:t>Крим</w:t>
      </w:r>
      <w:proofErr w:type="spellEnd"/>
      <w:r w:rsidRPr="009F3A7C">
        <w:t xml:space="preserve"> без правил», </w:t>
      </w:r>
      <w:proofErr w:type="spellStart"/>
      <w:r w:rsidRPr="009F3A7C">
        <w:t>випуск</w:t>
      </w:r>
      <w:proofErr w:type="spellEnd"/>
      <w:r w:rsidRPr="009F3A7C">
        <w:t xml:space="preserve"> № 2 «Право </w:t>
      </w:r>
      <w:proofErr w:type="spellStart"/>
      <w:r w:rsidRPr="009F3A7C">
        <w:t>власності</w:t>
      </w:r>
      <w:proofErr w:type="spellEnd"/>
      <w:r w:rsidRPr="009F3A7C">
        <w:t xml:space="preserve">», </w:t>
      </w:r>
      <w:hyperlink r:id="rId24" w:history="1">
        <w:r w:rsidRPr="00AF0D96">
          <w:rPr>
            <w:rStyle w:val="a6"/>
          </w:rPr>
          <w:t>http://crimeahumanrights.org/wp-content/uploads/2015/11/Crimea_Beyond_Rules_RU._Issue_2.pdf</w:t>
        </w:r>
      </w:hyperlink>
      <w:r>
        <w:rPr>
          <w:lang w:val="uk-UA"/>
        </w:rPr>
        <w:t xml:space="preserve"> </w:t>
      </w:r>
    </w:p>
  </w:footnote>
  <w:footnote w:id="27">
    <w:p w14:paraId="22DC179E" w14:textId="24464B36" w:rsidR="00F00BFA" w:rsidRPr="00F00BFA" w:rsidRDefault="00F00BFA">
      <w:pPr>
        <w:pStyle w:val="a3"/>
        <w:rPr>
          <w:lang w:val="uk-UA"/>
        </w:rPr>
      </w:pPr>
      <w:r>
        <w:rPr>
          <w:rStyle w:val="a5"/>
        </w:rPr>
        <w:footnoteRef/>
      </w:r>
      <w:r>
        <w:t xml:space="preserve"> </w:t>
      </w:r>
      <w:proofErr w:type="spellStart"/>
      <w:r w:rsidRPr="00F00BFA">
        <w:t>Позасудова</w:t>
      </w:r>
      <w:proofErr w:type="spellEnd"/>
      <w:r w:rsidRPr="00F00BFA">
        <w:t xml:space="preserve"> </w:t>
      </w:r>
      <w:proofErr w:type="spellStart"/>
      <w:r w:rsidRPr="00F00BFA">
        <w:t>конфіскація</w:t>
      </w:r>
      <w:proofErr w:type="spellEnd"/>
      <w:r w:rsidRPr="00F00BFA">
        <w:t xml:space="preserve"> </w:t>
      </w:r>
      <w:proofErr w:type="spellStart"/>
      <w:r w:rsidRPr="00F00BFA">
        <w:t>суперечить</w:t>
      </w:r>
      <w:proofErr w:type="spellEnd"/>
      <w:r w:rsidRPr="00F00BFA">
        <w:t xml:space="preserve"> </w:t>
      </w:r>
      <w:proofErr w:type="spellStart"/>
      <w:r w:rsidRPr="00F00BFA">
        <w:t>інтересам</w:t>
      </w:r>
      <w:proofErr w:type="spellEnd"/>
      <w:r w:rsidRPr="00F00BFA">
        <w:t xml:space="preserve"> </w:t>
      </w:r>
      <w:proofErr w:type="spellStart"/>
      <w:r w:rsidRPr="00F00BFA">
        <w:t>України</w:t>
      </w:r>
      <w:proofErr w:type="spellEnd"/>
      <w:r w:rsidRPr="00F00BFA">
        <w:t xml:space="preserve"> - "</w:t>
      </w:r>
      <w:proofErr w:type="spellStart"/>
      <w:r w:rsidRPr="00F00BFA">
        <w:t>Єврооптимісти</w:t>
      </w:r>
      <w:proofErr w:type="spellEnd"/>
      <w:r w:rsidRPr="00F00BFA">
        <w:t>"</w:t>
      </w:r>
      <w:r>
        <w:rPr>
          <w:lang w:val="uk-UA"/>
        </w:rPr>
        <w:t xml:space="preserve"> </w:t>
      </w:r>
      <w:hyperlink r:id="rId25" w:history="1">
        <w:r w:rsidRPr="00570C80">
          <w:rPr>
            <w:rStyle w:val="a6"/>
            <w:lang w:val="uk-UA"/>
          </w:rPr>
          <w:t>http://www.pravda.com.ua/news/2016/03/30/7103781/</w:t>
        </w:r>
      </w:hyperlink>
      <w:r>
        <w:rPr>
          <w:lang w:val="uk-UA"/>
        </w:rPr>
        <w:t xml:space="preserve"> </w:t>
      </w:r>
    </w:p>
  </w:footnote>
  <w:footnote w:id="28">
    <w:p w14:paraId="5E2A828F" w14:textId="4E6567B0" w:rsidR="00F00BFA" w:rsidRPr="00F00BFA" w:rsidRDefault="00F00BFA">
      <w:pPr>
        <w:pStyle w:val="a3"/>
        <w:rPr>
          <w:lang w:val="uk-UA"/>
        </w:rPr>
      </w:pPr>
      <w:r>
        <w:rPr>
          <w:rStyle w:val="a5"/>
        </w:rPr>
        <w:footnoteRef/>
      </w:r>
      <w:hyperlink r:id="rId26" w:history="1">
        <w:r w:rsidRPr="00570C80">
          <w:rPr>
            <w:rStyle w:val="a6"/>
          </w:rPr>
          <w:t>http://zik.ua/news/2016/06/16/ekspert_rozpoviv_chomu_ne_pryynyaly_zakonoproekt_pro_spetskonfiskatsiyu_709062</w:t>
        </w:r>
      </w:hyperlink>
      <w:r>
        <w:rPr>
          <w:lang w:val="uk-UA"/>
        </w:rPr>
        <w:t xml:space="preserve"> </w:t>
      </w:r>
    </w:p>
  </w:footnote>
  <w:footnote w:id="29">
    <w:p w14:paraId="7FACB129" w14:textId="5E5AE41B" w:rsidR="00F00BFA" w:rsidRPr="00F00BFA" w:rsidRDefault="00F00BFA" w:rsidP="00F00BFA">
      <w:pPr>
        <w:pStyle w:val="a3"/>
        <w:rPr>
          <w:lang w:val="uk-UA"/>
        </w:rPr>
      </w:pPr>
      <w:r>
        <w:rPr>
          <w:rStyle w:val="a5"/>
        </w:rPr>
        <w:footnoteRef/>
      </w:r>
      <w:r>
        <w:t xml:space="preserve"> </w:t>
      </w:r>
      <w:proofErr w:type="spellStart"/>
      <w:r w:rsidRPr="00F00BFA">
        <w:t>Позасудова</w:t>
      </w:r>
      <w:proofErr w:type="spellEnd"/>
      <w:r w:rsidRPr="00F00BFA">
        <w:t xml:space="preserve"> </w:t>
      </w:r>
      <w:proofErr w:type="spellStart"/>
      <w:r w:rsidRPr="00F00BFA">
        <w:t>конфіскація</w:t>
      </w:r>
      <w:proofErr w:type="spellEnd"/>
      <w:r w:rsidRPr="00F00BFA">
        <w:t xml:space="preserve"> </w:t>
      </w:r>
      <w:proofErr w:type="spellStart"/>
      <w:r w:rsidRPr="00F00BFA">
        <w:t>суперечить</w:t>
      </w:r>
      <w:proofErr w:type="spellEnd"/>
      <w:r w:rsidRPr="00F00BFA">
        <w:t xml:space="preserve"> </w:t>
      </w:r>
      <w:proofErr w:type="spellStart"/>
      <w:r w:rsidRPr="00F00BFA">
        <w:t>інтересам</w:t>
      </w:r>
      <w:proofErr w:type="spellEnd"/>
      <w:r w:rsidRPr="00F00BFA">
        <w:t xml:space="preserve"> </w:t>
      </w:r>
      <w:proofErr w:type="spellStart"/>
      <w:r w:rsidRPr="00F00BFA">
        <w:t>України</w:t>
      </w:r>
      <w:proofErr w:type="spellEnd"/>
      <w:r w:rsidRPr="00F00BFA">
        <w:t xml:space="preserve"> - "</w:t>
      </w:r>
      <w:proofErr w:type="spellStart"/>
      <w:r w:rsidRPr="00F00BFA">
        <w:t>Єврооптимісти</w:t>
      </w:r>
      <w:proofErr w:type="spellEnd"/>
      <w:r w:rsidRPr="00F00BFA">
        <w:t xml:space="preserve">" </w:t>
      </w:r>
      <w:hyperlink r:id="rId27" w:history="1">
        <w:r w:rsidRPr="00570C80">
          <w:rPr>
            <w:rStyle w:val="a6"/>
          </w:rPr>
          <w:t>http://www.pravda.com.ua/news/2016/03/30/7103781/</w:t>
        </w:r>
      </w:hyperlink>
      <w:r>
        <w:rPr>
          <w:lang w:val="uk-UA"/>
        </w:rPr>
        <w:t xml:space="preserve"> </w:t>
      </w:r>
    </w:p>
  </w:footnote>
  <w:footnote w:id="30">
    <w:p w14:paraId="00651F59" w14:textId="4C60AC35" w:rsidR="00F00BFA" w:rsidRPr="00F00BFA" w:rsidRDefault="00F00BFA">
      <w:pPr>
        <w:pStyle w:val="a3"/>
        <w:rPr>
          <w:lang w:val="uk-UA"/>
        </w:rPr>
      </w:pPr>
      <w:r>
        <w:rPr>
          <w:rStyle w:val="a5"/>
        </w:rPr>
        <w:footnoteRef/>
      </w:r>
      <w:r>
        <w:t xml:space="preserve"> </w:t>
      </w:r>
      <w:hyperlink r:id="rId28" w:history="1">
        <w:r w:rsidRPr="00570C80">
          <w:rPr>
            <w:rStyle w:val="a6"/>
          </w:rPr>
          <w:t>http://ua.korrespondent.net/business/economics/3667153-zakon-pro-spetskonfiskatsiui-neobkhidno-doopratsuivaty-ekspert</w:t>
        </w:r>
      </w:hyperlink>
      <w:r>
        <w:rPr>
          <w:lang w:val="uk-UA"/>
        </w:rPr>
        <w:t xml:space="preserve"> </w:t>
      </w:r>
    </w:p>
  </w:footnote>
  <w:footnote w:id="31">
    <w:p w14:paraId="54FB8DBD" w14:textId="7B06ED34" w:rsidR="00F00BFA" w:rsidRPr="00F00BFA" w:rsidRDefault="00F00BFA">
      <w:pPr>
        <w:pStyle w:val="a3"/>
        <w:rPr>
          <w:lang w:val="uk-UA"/>
        </w:rPr>
      </w:pPr>
      <w:r>
        <w:rPr>
          <w:rStyle w:val="a5"/>
        </w:rPr>
        <w:footnoteRef/>
      </w:r>
      <w:r>
        <w:t xml:space="preserve"> </w:t>
      </w:r>
      <w:hyperlink r:id="rId29" w:history="1">
        <w:r w:rsidRPr="00570C80">
          <w:rPr>
            <w:rStyle w:val="a6"/>
          </w:rPr>
          <w:t>https://www.ukrinform.ua/rubric-society/1989897-predstavnictvo-es-rozkritikuvalo-zakonoproekt-pro-pozasudovu-konfiskaciu.html</w:t>
        </w:r>
      </w:hyperlink>
      <w:r>
        <w:rPr>
          <w:lang w:val="uk-UA"/>
        </w:rPr>
        <w:t xml:space="preserve"> </w:t>
      </w:r>
    </w:p>
  </w:footnote>
  <w:footnote w:id="32">
    <w:p w14:paraId="11EC8A17" w14:textId="0E67BBC1" w:rsidR="00F00BFA" w:rsidRPr="00F00BFA" w:rsidRDefault="00F00BFA">
      <w:pPr>
        <w:pStyle w:val="a3"/>
        <w:rPr>
          <w:lang w:val="uk-UA"/>
        </w:rPr>
      </w:pPr>
      <w:r>
        <w:rPr>
          <w:rStyle w:val="a5"/>
        </w:rPr>
        <w:footnoteRef/>
      </w:r>
      <w:r>
        <w:t xml:space="preserve"> </w:t>
      </w:r>
      <w:hyperlink r:id="rId30" w:history="1">
        <w:r w:rsidRPr="00570C80">
          <w:rPr>
            <w:rStyle w:val="a6"/>
          </w:rPr>
          <w:t>https://rm.coe.int/CoERMPublicCommonSearchServices/DisplayDCTMContent?documentId=090000168063e766</w:t>
        </w:r>
      </w:hyperlink>
      <w:r>
        <w:rPr>
          <w:lang w:val="uk-UA"/>
        </w:rPr>
        <w:t xml:space="preserve"> </w:t>
      </w:r>
    </w:p>
  </w:footnote>
  <w:footnote w:id="33">
    <w:p w14:paraId="10010CAB" w14:textId="486F1CF5" w:rsidR="00F00BFA" w:rsidRPr="00F00BFA" w:rsidRDefault="00F00BFA">
      <w:pPr>
        <w:pStyle w:val="a3"/>
        <w:rPr>
          <w:lang w:val="uk-UA"/>
        </w:rPr>
      </w:pPr>
      <w:r>
        <w:rPr>
          <w:rStyle w:val="a5"/>
        </w:rPr>
        <w:footnoteRef/>
      </w:r>
      <w:r>
        <w:t xml:space="preserve"> </w:t>
      </w:r>
      <w:hyperlink r:id="rId31" w:history="1">
        <w:r w:rsidRPr="00570C80">
          <w:rPr>
            <w:rStyle w:val="a6"/>
          </w:rPr>
          <w:t>http://antac.org.ua/analytics/3-vysnovky-obse-pro-4057-proekt-zakonu-pro-spetskonfiskatsiyu-do-vyroku-sudu/</w:t>
        </w:r>
      </w:hyperlink>
      <w:r>
        <w:rPr>
          <w:lang w:val="uk-UA"/>
        </w:rPr>
        <w:t xml:space="preserve"> </w:t>
      </w:r>
    </w:p>
  </w:footnote>
  <w:footnote w:id="34">
    <w:p w14:paraId="6687B2C0" w14:textId="20A7C945" w:rsidR="003B020B" w:rsidRPr="003B020B" w:rsidRDefault="003B020B">
      <w:pPr>
        <w:pStyle w:val="a3"/>
        <w:rPr>
          <w:lang w:val="uk-UA"/>
        </w:rPr>
      </w:pPr>
      <w:r>
        <w:rPr>
          <w:rStyle w:val="a5"/>
        </w:rPr>
        <w:footnoteRef/>
      </w:r>
      <w:r>
        <w:t xml:space="preserve"> </w:t>
      </w:r>
      <w:proofErr w:type="spellStart"/>
      <w:r w:rsidRPr="003B020B">
        <w:t>Комітет</w:t>
      </w:r>
      <w:proofErr w:type="spellEnd"/>
      <w:r w:rsidRPr="003B020B">
        <w:t xml:space="preserve"> ВР </w:t>
      </w:r>
      <w:proofErr w:type="spellStart"/>
      <w:r w:rsidRPr="003B020B">
        <w:t>ухвалив</w:t>
      </w:r>
      <w:proofErr w:type="spellEnd"/>
      <w:r w:rsidRPr="003B020B">
        <w:t xml:space="preserve"> </w:t>
      </w:r>
      <w:proofErr w:type="spellStart"/>
      <w:r w:rsidRPr="003B020B">
        <w:t>зняття</w:t>
      </w:r>
      <w:proofErr w:type="spellEnd"/>
      <w:r w:rsidRPr="003B020B">
        <w:t xml:space="preserve"> з </w:t>
      </w:r>
      <w:proofErr w:type="spellStart"/>
      <w:r w:rsidRPr="003B020B">
        <w:t>розгляду</w:t>
      </w:r>
      <w:proofErr w:type="spellEnd"/>
      <w:r w:rsidRPr="003B020B">
        <w:t xml:space="preserve"> законопроекту про </w:t>
      </w:r>
      <w:proofErr w:type="spellStart"/>
      <w:r w:rsidRPr="003B020B">
        <w:t>спецконфіскацію</w:t>
      </w:r>
      <w:proofErr w:type="spellEnd"/>
      <w:r>
        <w:rPr>
          <w:lang w:val="uk-UA"/>
        </w:rPr>
        <w:t xml:space="preserve"> </w:t>
      </w:r>
      <w:hyperlink r:id="rId32" w:history="1">
        <w:r w:rsidRPr="00570C80">
          <w:rPr>
            <w:rStyle w:val="a6"/>
            <w:lang w:val="uk-UA"/>
          </w:rPr>
          <w:t>http://hromadske.ua/posts/komitet-vr-ukhvalyv-zniattia-z-rozhliadu-zakonoproektu-pro-spetskonfiskatsiiu</w:t>
        </w:r>
      </w:hyperlink>
      <w:r>
        <w:rPr>
          <w:lang w:val="uk-UA"/>
        </w:rPr>
        <w:t xml:space="preserve"> </w:t>
      </w:r>
    </w:p>
  </w:footnote>
  <w:footnote w:id="35">
    <w:p w14:paraId="6DA298D1" w14:textId="076E8241" w:rsidR="00A711F0" w:rsidRPr="00A711F0" w:rsidRDefault="00A711F0">
      <w:pPr>
        <w:pStyle w:val="a3"/>
        <w:rPr>
          <w:lang w:val="uk-UA"/>
        </w:rPr>
      </w:pPr>
      <w:r>
        <w:rPr>
          <w:rStyle w:val="a5"/>
        </w:rPr>
        <w:footnoteRef/>
      </w:r>
      <w:r>
        <w:t xml:space="preserve"> </w:t>
      </w:r>
      <w:hyperlink r:id="rId33" w:history="1">
        <w:r w:rsidRPr="00570C80">
          <w:rPr>
            <w:rStyle w:val="a6"/>
          </w:rPr>
          <w:t>http://www.eurointegration.com.ua/news/2016/07/6/7051685/</w:t>
        </w:r>
      </w:hyperlink>
      <w:r>
        <w:rPr>
          <w:lang w:val="uk-UA"/>
        </w:rPr>
        <w:t xml:space="preserve"> </w:t>
      </w:r>
    </w:p>
  </w:footnote>
  <w:footnote w:id="36">
    <w:p w14:paraId="0E19D1DD" w14:textId="0D7FDD68" w:rsidR="00D80914" w:rsidRPr="00D80914" w:rsidRDefault="00D80914">
      <w:pPr>
        <w:pStyle w:val="a3"/>
        <w:rPr>
          <w:lang w:val="uk-UA"/>
        </w:rPr>
      </w:pPr>
      <w:r>
        <w:rPr>
          <w:rStyle w:val="a5"/>
        </w:rPr>
        <w:footnoteRef/>
      </w:r>
      <w:r>
        <w:t xml:space="preserve"> </w:t>
      </w:r>
      <w:hyperlink r:id="rId34" w:history="1">
        <w:r w:rsidRPr="00570C80">
          <w:rPr>
            <w:rStyle w:val="a6"/>
          </w:rPr>
          <w:t>http://www.pravda.com.ua/articles/2016/03/30/7103805/</w:t>
        </w:r>
      </w:hyperlink>
      <w:r>
        <w:rPr>
          <w:lang w:val="uk-UA"/>
        </w:rPr>
        <w:t xml:space="preserve"> </w:t>
      </w:r>
    </w:p>
  </w:footnote>
  <w:footnote w:id="37">
    <w:p w14:paraId="1E598D2A" w14:textId="7062DEC1" w:rsidR="0000507C" w:rsidRPr="0000507C" w:rsidRDefault="0000507C" w:rsidP="0000507C">
      <w:pPr>
        <w:pStyle w:val="a3"/>
        <w:rPr>
          <w:lang w:val="uk-UA"/>
        </w:rPr>
      </w:pPr>
      <w:r>
        <w:rPr>
          <w:rStyle w:val="a5"/>
        </w:rPr>
        <w:footnoteRef/>
      </w:r>
      <w:r>
        <w:t xml:space="preserve"> </w:t>
      </w:r>
      <w:r>
        <w:t>Земля. Дубль №… Мотор!</w:t>
      </w:r>
      <w:r>
        <w:rPr>
          <w:lang w:val="uk-UA"/>
        </w:rPr>
        <w:t xml:space="preserve"> </w:t>
      </w:r>
      <w:hyperlink r:id="rId35" w:history="1">
        <w:r w:rsidRPr="00570C80">
          <w:rPr>
            <w:rStyle w:val="a6"/>
          </w:rPr>
          <w:t>http://gazeta.dt.ua/macrolevel/zemlya-dubl-motor-_.html</w:t>
        </w:r>
      </w:hyperlink>
      <w:r>
        <w:rPr>
          <w:lang w:val="uk-UA"/>
        </w:rPr>
        <w:t xml:space="preserve"> </w:t>
      </w:r>
    </w:p>
  </w:footnote>
  <w:footnote w:id="38">
    <w:p w14:paraId="2B757389" w14:textId="0CEC9754" w:rsidR="006C6CF1" w:rsidRPr="006C6CF1" w:rsidRDefault="006C6CF1">
      <w:pPr>
        <w:pStyle w:val="a3"/>
        <w:rPr>
          <w:lang w:val="uk-UA"/>
        </w:rPr>
      </w:pPr>
      <w:r>
        <w:rPr>
          <w:rStyle w:val="a5"/>
        </w:rPr>
        <w:footnoteRef/>
      </w:r>
      <w:r>
        <w:t xml:space="preserve"> </w:t>
      </w:r>
      <w:proofErr w:type="spellStart"/>
      <w:r w:rsidRPr="006C6CF1">
        <w:t>Що</w:t>
      </w:r>
      <w:proofErr w:type="spellEnd"/>
      <w:r w:rsidRPr="006C6CF1">
        <w:t xml:space="preserve"> </w:t>
      </w:r>
      <w:proofErr w:type="spellStart"/>
      <w:r w:rsidRPr="006C6CF1">
        <w:t>означає</w:t>
      </w:r>
      <w:proofErr w:type="spellEnd"/>
      <w:r w:rsidRPr="006C6CF1">
        <w:t xml:space="preserve"> </w:t>
      </w:r>
      <w:proofErr w:type="spellStart"/>
      <w:r w:rsidRPr="006C6CF1">
        <w:t>продовження</w:t>
      </w:r>
      <w:proofErr w:type="spellEnd"/>
      <w:r w:rsidRPr="006C6CF1">
        <w:t xml:space="preserve"> </w:t>
      </w:r>
      <w:proofErr w:type="spellStart"/>
      <w:r w:rsidRPr="006C6CF1">
        <w:t>мораторію</w:t>
      </w:r>
      <w:proofErr w:type="spellEnd"/>
      <w:r w:rsidRPr="006C6CF1">
        <w:t xml:space="preserve"> на продаж земель</w:t>
      </w:r>
      <w:r>
        <w:rPr>
          <w:lang w:val="uk-UA"/>
        </w:rPr>
        <w:t xml:space="preserve"> </w:t>
      </w:r>
      <w:hyperlink r:id="rId36" w:history="1">
        <w:r w:rsidRPr="00570C80">
          <w:rPr>
            <w:rStyle w:val="a6"/>
            <w:lang w:val="uk-UA"/>
          </w:rPr>
          <w:t>http://www.epravda.com.ua/publications/2016/11/25/612262/</w:t>
        </w:r>
      </w:hyperlink>
      <w:r>
        <w:rPr>
          <w:lang w:val="uk-UA"/>
        </w:rPr>
        <w:t xml:space="preserve"> </w:t>
      </w:r>
    </w:p>
  </w:footnote>
  <w:footnote w:id="39">
    <w:p w14:paraId="07A72C29" w14:textId="66E2FDD4" w:rsidR="003E626D" w:rsidRPr="003E626D" w:rsidRDefault="003E626D" w:rsidP="003E626D">
      <w:pPr>
        <w:pStyle w:val="a3"/>
        <w:rPr>
          <w:lang w:val="uk-UA"/>
        </w:rPr>
      </w:pPr>
      <w:r>
        <w:rPr>
          <w:rStyle w:val="a5"/>
        </w:rPr>
        <w:footnoteRef/>
      </w:r>
      <w:r>
        <w:t xml:space="preserve"> </w:t>
      </w:r>
      <w:r>
        <w:t>Земля. Дубль №… Мотор!</w:t>
      </w:r>
      <w:r>
        <w:rPr>
          <w:lang w:val="uk-UA"/>
        </w:rPr>
        <w:t xml:space="preserve"> </w:t>
      </w:r>
      <w:hyperlink r:id="rId37" w:history="1">
        <w:r w:rsidRPr="00570C80">
          <w:rPr>
            <w:rStyle w:val="a6"/>
          </w:rPr>
          <w:t>http://gazeta.dt.ua/macrolevel/zemlya-dubl-motor-_.html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92"/>
    <w:rsid w:val="00001B90"/>
    <w:rsid w:val="0000507C"/>
    <w:rsid w:val="0009755E"/>
    <w:rsid w:val="000D5281"/>
    <w:rsid w:val="00110B11"/>
    <w:rsid w:val="001340A1"/>
    <w:rsid w:val="00134E33"/>
    <w:rsid w:val="00181F29"/>
    <w:rsid w:val="001D00EC"/>
    <w:rsid w:val="001F0810"/>
    <w:rsid w:val="001F171C"/>
    <w:rsid w:val="00216A60"/>
    <w:rsid w:val="00272DFD"/>
    <w:rsid w:val="00365C9A"/>
    <w:rsid w:val="003B020B"/>
    <w:rsid w:val="003E626D"/>
    <w:rsid w:val="00431F72"/>
    <w:rsid w:val="004A7394"/>
    <w:rsid w:val="0054072E"/>
    <w:rsid w:val="00547C9F"/>
    <w:rsid w:val="005523BF"/>
    <w:rsid w:val="00573044"/>
    <w:rsid w:val="005C1C37"/>
    <w:rsid w:val="005C720B"/>
    <w:rsid w:val="006431E2"/>
    <w:rsid w:val="006A5D3C"/>
    <w:rsid w:val="006C6CF1"/>
    <w:rsid w:val="006F192D"/>
    <w:rsid w:val="0072451A"/>
    <w:rsid w:val="00724A87"/>
    <w:rsid w:val="007305F8"/>
    <w:rsid w:val="00741F85"/>
    <w:rsid w:val="0074365A"/>
    <w:rsid w:val="0079278D"/>
    <w:rsid w:val="007C09FC"/>
    <w:rsid w:val="007D1EB1"/>
    <w:rsid w:val="007D65A2"/>
    <w:rsid w:val="008430E8"/>
    <w:rsid w:val="00843230"/>
    <w:rsid w:val="008D7558"/>
    <w:rsid w:val="008F6C49"/>
    <w:rsid w:val="00906918"/>
    <w:rsid w:val="00936FC8"/>
    <w:rsid w:val="009A2247"/>
    <w:rsid w:val="009B0892"/>
    <w:rsid w:val="009D21F4"/>
    <w:rsid w:val="009F3A7C"/>
    <w:rsid w:val="009F4EC4"/>
    <w:rsid w:val="00A16726"/>
    <w:rsid w:val="00A25C00"/>
    <w:rsid w:val="00A67BFC"/>
    <w:rsid w:val="00A711F0"/>
    <w:rsid w:val="00AF5007"/>
    <w:rsid w:val="00B31F54"/>
    <w:rsid w:val="00B67B92"/>
    <w:rsid w:val="00D175F6"/>
    <w:rsid w:val="00D80914"/>
    <w:rsid w:val="00DB1C0A"/>
    <w:rsid w:val="00DC73E4"/>
    <w:rsid w:val="00DE0F44"/>
    <w:rsid w:val="00E13DA6"/>
    <w:rsid w:val="00E83D09"/>
    <w:rsid w:val="00EE2249"/>
    <w:rsid w:val="00F00BFA"/>
    <w:rsid w:val="00F12FC4"/>
    <w:rsid w:val="00F53BE3"/>
    <w:rsid w:val="00F83438"/>
    <w:rsid w:val="00F84D2B"/>
    <w:rsid w:val="00FA25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67B92"/>
    <w:pPr>
      <w:spacing w:after="0" w:line="240" w:lineRule="auto"/>
    </w:pPr>
    <w:rPr>
      <w:rFonts w:ascii="Times New Roman" w:eastAsia="Times New Roman" w:hAnsi="Times New Roman"/>
      <w:sz w:val="20"/>
      <w:szCs w:val="20"/>
      <w:lang w:val="x-none" w:eastAsia="x-none"/>
    </w:rPr>
  </w:style>
  <w:style w:type="character" w:customStyle="1" w:styleId="a4">
    <w:name w:val="Текст сноски Знак"/>
    <w:basedOn w:val="a0"/>
    <w:link w:val="a3"/>
    <w:uiPriority w:val="99"/>
    <w:semiHidden/>
    <w:rsid w:val="00B67B92"/>
    <w:rPr>
      <w:rFonts w:ascii="Times New Roman" w:eastAsia="Times New Roman" w:hAnsi="Times New Roman" w:cs="Times New Roman"/>
      <w:sz w:val="20"/>
      <w:szCs w:val="20"/>
      <w:lang w:val="x-none" w:eastAsia="x-none"/>
    </w:rPr>
  </w:style>
  <w:style w:type="character" w:styleId="a5">
    <w:name w:val="footnote reference"/>
    <w:uiPriority w:val="99"/>
    <w:semiHidden/>
    <w:rsid w:val="00B67B92"/>
    <w:rPr>
      <w:vertAlign w:val="superscript"/>
    </w:rPr>
  </w:style>
  <w:style w:type="character" w:styleId="a6">
    <w:name w:val="Hyperlink"/>
    <w:basedOn w:val="a0"/>
    <w:uiPriority w:val="99"/>
    <w:unhideWhenUsed/>
    <w:rsid w:val="00365C9A"/>
    <w:rPr>
      <w:color w:val="0563C1" w:themeColor="hyperlink"/>
      <w:u w:val="single"/>
    </w:rPr>
  </w:style>
  <w:style w:type="paragraph" w:styleId="a7">
    <w:name w:val="Balloon Text"/>
    <w:basedOn w:val="a"/>
    <w:link w:val="a8"/>
    <w:uiPriority w:val="99"/>
    <w:semiHidden/>
    <w:unhideWhenUsed/>
    <w:rsid w:val="00272D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2DFD"/>
    <w:rPr>
      <w:rFonts w:ascii="Segoe UI" w:eastAsia="Calibri" w:hAnsi="Segoe UI" w:cs="Segoe UI"/>
      <w:sz w:val="18"/>
      <w:szCs w:val="18"/>
    </w:rPr>
  </w:style>
  <w:style w:type="character" w:styleId="a9">
    <w:name w:val="Emphasis"/>
    <w:basedOn w:val="a0"/>
    <w:uiPriority w:val="20"/>
    <w:qFormat/>
    <w:rsid w:val="008D75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67B92"/>
    <w:pPr>
      <w:spacing w:after="0" w:line="240" w:lineRule="auto"/>
    </w:pPr>
    <w:rPr>
      <w:rFonts w:ascii="Times New Roman" w:eastAsia="Times New Roman" w:hAnsi="Times New Roman"/>
      <w:sz w:val="20"/>
      <w:szCs w:val="20"/>
      <w:lang w:val="x-none" w:eastAsia="x-none"/>
    </w:rPr>
  </w:style>
  <w:style w:type="character" w:customStyle="1" w:styleId="a4">
    <w:name w:val="Текст сноски Знак"/>
    <w:basedOn w:val="a0"/>
    <w:link w:val="a3"/>
    <w:uiPriority w:val="99"/>
    <w:semiHidden/>
    <w:rsid w:val="00B67B92"/>
    <w:rPr>
      <w:rFonts w:ascii="Times New Roman" w:eastAsia="Times New Roman" w:hAnsi="Times New Roman" w:cs="Times New Roman"/>
      <w:sz w:val="20"/>
      <w:szCs w:val="20"/>
      <w:lang w:val="x-none" w:eastAsia="x-none"/>
    </w:rPr>
  </w:style>
  <w:style w:type="character" w:styleId="a5">
    <w:name w:val="footnote reference"/>
    <w:uiPriority w:val="99"/>
    <w:semiHidden/>
    <w:rsid w:val="00B67B92"/>
    <w:rPr>
      <w:vertAlign w:val="superscript"/>
    </w:rPr>
  </w:style>
  <w:style w:type="character" w:styleId="a6">
    <w:name w:val="Hyperlink"/>
    <w:basedOn w:val="a0"/>
    <w:uiPriority w:val="99"/>
    <w:unhideWhenUsed/>
    <w:rsid w:val="00365C9A"/>
    <w:rPr>
      <w:color w:val="0563C1" w:themeColor="hyperlink"/>
      <w:u w:val="single"/>
    </w:rPr>
  </w:style>
  <w:style w:type="paragraph" w:styleId="a7">
    <w:name w:val="Balloon Text"/>
    <w:basedOn w:val="a"/>
    <w:link w:val="a8"/>
    <w:uiPriority w:val="99"/>
    <w:semiHidden/>
    <w:unhideWhenUsed/>
    <w:rsid w:val="00272D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2DFD"/>
    <w:rPr>
      <w:rFonts w:ascii="Segoe UI" w:eastAsia="Calibri" w:hAnsi="Segoe UI" w:cs="Segoe UI"/>
      <w:sz w:val="18"/>
      <w:szCs w:val="18"/>
    </w:rPr>
  </w:style>
  <w:style w:type="character" w:styleId="a9">
    <w:name w:val="Emphasis"/>
    <w:basedOn w:val="a0"/>
    <w:uiPriority w:val="20"/>
    <w:qFormat/>
    <w:rsid w:val="008D75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0366">
      <w:bodyDiv w:val="1"/>
      <w:marLeft w:val="0"/>
      <w:marRight w:val="0"/>
      <w:marTop w:val="0"/>
      <w:marBottom w:val="0"/>
      <w:divBdr>
        <w:top w:val="none" w:sz="0" w:space="0" w:color="auto"/>
        <w:left w:val="none" w:sz="0" w:space="0" w:color="auto"/>
        <w:bottom w:val="none" w:sz="0" w:space="0" w:color="auto"/>
        <w:right w:val="none" w:sz="0" w:space="0" w:color="auto"/>
      </w:divBdr>
    </w:div>
    <w:div w:id="15427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azeta.dt.ua/energy_market/diskriminaciya-za-maynovoyu-oznakoyu-yakscho-vlada-spravdi-hoche-chesnih-reform-nehay-spitaye-yak-yih-robiti-v-tih-dlya-kogo-voni-roblyatsya-_.html" TargetMode="External"/><Relationship Id="rId13" Type="http://schemas.openxmlformats.org/officeDocument/2006/relationships/hyperlink" Target="https://search.coe.int/cm/Pages/result_details.aspx?ObjectID=090000168069d254" TargetMode="External"/><Relationship Id="rId18" Type="http://schemas.openxmlformats.org/officeDocument/2006/relationships/hyperlink" Target="http://link.ac/4XgB7" TargetMode="External"/><Relationship Id="rId26" Type="http://schemas.openxmlformats.org/officeDocument/2006/relationships/hyperlink" Target="http://zik.ua/news/2016/06/16/ekspert_rozpoviv_chomu_ne_pryynyaly_zakonoproekt_pro_spetskonfiskatsiyu_709062" TargetMode="External"/><Relationship Id="rId3" Type="http://schemas.openxmlformats.org/officeDocument/2006/relationships/hyperlink" Target="http://ukrfactor.com/pdf/%E2%84%9631-32%28529-530%29.pdf" TargetMode="External"/><Relationship Id="rId21" Type="http://schemas.openxmlformats.org/officeDocument/2006/relationships/hyperlink" Target="http://helsinki.org.ua/sytuatsiya-z-pravamy-lyudyny-na-okupovanij-terytoriji-ar-krym-ta-m-sevastopol-s-zajets-d-svyrydova-r-martynovskyj-v-nabuhotnyj/" TargetMode="External"/><Relationship Id="rId34" Type="http://schemas.openxmlformats.org/officeDocument/2006/relationships/hyperlink" Target="http://www.pravda.com.ua/articles/2016/03/30/7103805/" TargetMode="External"/><Relationship Id="rId7" Type="http://schemas.openxmlformats.org/officeDocument/2006/relationships/hyperlink" Target="http://sud.ua/newspaper/2016/10/24/96589-notariysov-i-registratorov-zhdet-ygolovnaya-otvetstvennost-za-ychastie-v-rejderstve/print?BPCTRY=1" TargetMode="External"/><Relationship Id="rId12" Type="http://schemas.openxmlformats.org/officeDocument/2006/relationships/hyperlink" Target="http://economics.unian.ua/realestate/1375275-verhovna-rada-prodovjila-povnovajennya-jekiv.html" TargetMode="External"/><Relationship Id="rId17" Type="http://schemas.openxmlformats.org/officeDocument/2006/relationships/hyperlink" Target="http://www.ua.undp.org/content/dam/ukraine/docs/PR/RPA_V2_Ukr_4Web_lowres.pdf" TargetMode="External"/><Relationship Id="rId25" Type="http://schemas.openxmlformats.org/officeDocument/2006/relationships/hyperlink" Target="http://www.pravda.com.ua/news/2016/03/30/7103781/" TargetMode="External"/><Relationship Id="rId33" Type="http://schemas.openxmlformats.org/officeDocument/2006/relationships/hyperlink" Target="http://www.eurointegration.com.ua/news/2016/07/6/7051685/" TargetMode="External"/><Relationship Id="rId2" Type="http://schemas.openxmlformats.org/officeDocument/2006/relationships/hyperlink" Target="http://internationalpropertyrightsindex.org/countries" TargetMode="External"/><Relationship Id="rId16" Type="http://schemas.openxmlformats.org/officeDocument/2006/relationships/hyperlink" Target="http://helsinki.org.ua/articles/pravo-vlasnosti-v-umovah-zbrojnoho-konfliktu-na-shodi-ukrajiny/" TargetMode="External"/><Relationship Id="rId20" Type="http://schemas.openxmlformats.org/officeDocument/2006/relationships/hyperlink" Target="http://helsinki.org.ua/wp-content/uploads/2016/07/MIJ-DIM-----ChUZhA-FORTETsYa-PRAVO-VLASNOSTI-V-UMOVAH-ZBROJNOHO-KONFLIKTU-NA-SHODI-UKRAJiNY.pdf" TargetMode="External"/><Relationship Id="rId29" Type="http://schemas.openxmlformats.org/officeDocument/2006/relationships/hyperlink" Target="https://www.ukrinform.ua/rubric-society/1989897-predstavnictvo-es-rozkritikuvalo-zakonoproekt-pro-pozasudovu-konfiskaciu.html" TargetMode="External"/><Relationship Id="rId1" Type="http://schemas.openxmlformats.org/officeDocument/2006/relationships/hyperlink" Target="http://internationalpropertyrightsindex.org/introduction" TargetMode="External"/><Relationship Id="rId6" Type="http://schemas.openxmlformats.org/officeDocument/2006/relationships/hyperlink" Target="https://www.ukrinform.ua/rubric-politycs/2096629-nardepi-pidtrimali-antirejderskij-zakon.html" TargetMode="External"/><Relationship Id="rId11" Type="http://schemas.openxmlformats.org/officeDocument/2006/relationships/hyperlink" Target="http://gazeta.dt.ua/energy_market/ilyuziya-vlasnosti-_.html" TargetMode="External"/><Relationship Id="rId24" Type="http://schemas.openxmlformats.org/officeDocument/2006/relationships/hyperlink" Target="http://crimeahumanrights.org/wp-content/uploads/2015/11/Crimea_Beyond_Rules_RU._Issue_2.pdf" TargetMode="External"/><Relationship Id="rId32" Type="http://schemas.openxmlformats.org/officeDocument/2006/relationships/hyperlink" Target="http://hromadske.ua/posts/komitet-vr-ukhvalyv-zniattia-z-rozhliadu-zakonoproektu-pro-spetskonfiskatsiiu" TargetMode="External"/><Relationship Id="rId37" Type="http://schemas.openxmlformats.org/officeDocument/2006/relationships/hyperlink" Target="http://gazeta.dt.ua/macrolevel/zemlya-dubl-motor-_.html" TargetMode="External"/><Relationship Id="rId5" Type="http://schemas.openxmlformats.org/officeDocument/2006/relationships/hyperlink" Target="http://search.ligazakon.ua/l_doc2.nsf/link1/GH3WR00A.html" TargetMode="External"/><Relationship Id="rId15" Type="http://schemas.openxmlformats.org/officeDocument/2006/relationships/hyperlink" Target="https://rm.coe.int/CoERMPublicCommonSearchServices/DisplayDCTMContent?documentId=09000016804ae13c" TargetMode="External"/><Relationship Id="rId23" Type="http://schemas.openxmlformats.org/officeDocument/2006/relationships/hyperlink" Target="http://helsinki.org.ua/sytuatsiya-z-pravamy-lyudyny-na-okupovanij-terytoriji-ar-krym-ta-m-sevastopol-s-zajets-d-svyrydova-r-martynovskyj-v-nabuhotnyj/" TargetMode="External"/><Relationship Id="rId28" Type="http://schemas.openxmlformats.org/officeDocument/2006/relationships/hyperlink" Target="http://ua.korrespondent.net/business/economics/3667153-zakon-pro-spetskonfiskatsiui-neobkhidno-doopratsuivaty-ekspert" TargetMode="External"/><Relationship Id="rId36" Type="http://schemas.openxmlformats.org/officeDocument/2006/relationships/hyperlink" Target="http://www.epravda.com.ua/publications/2016/11/25/612262/" TargetMode="External"/><Relationship Id="rId10" Type="http://schemas.openxmlformats.org/officeDocument/2006/relationships/hyperlink" Target="http://gazeta.dt.ua/energy_market/diskriminaciya-za-maynovoyu-oznakoyu-yakscho-vlada-spravdi-hoche-chesnih-reform-nehay-spitaye-yak-yih-robiti-v-tih-dlya-kogo-voni-roblyatsya-_.html" TargetMode="External"/><Relationship Id="rId19" Type="http://schemas.openxmlformats.org/officeDocument/2006/relationships/hyperlink" Target="http://www.ua.undp.org/content/dam/ukraine/docs/PR/RPA_V2_Ukr_4Web_lowres.pdf" TargetMode="External"/><Relationship Id="rId31" Type="http://schemas.openxmlformats.org/officeDocument/2006/relationships/hyperlink" Target="http://antac.org.ua/analytics/3-vysnovky-obse-pro-4057-proekt-zakonu-pro-spetskonfiskatsiyu-do-vyroku-sudu/" TargetMode="External"/><Relationship Id="rId4" Type="http://schemas.openxmlformats.org/officeDocument/2006/relationships/hyperlink" Target="http://ukrfactor.com/pdf/%E2%84%9631-32%28529-530%29.pdf" TargetMode="External"/><Relationship Id="rId9" Type="http://schemas.openxmlformats.org/officeDocument/2006/relationships/hyperlink" Target="http://lb.ua/blog/andriy_pavlovskiy/328657_zasterezhennya_zakonu_pro.html" TargetMode="External"/><Relationship Id="rId14" Type="http://schemas.openxmlformats.org/officeDocument/2006/relationships/hyperlink" Target="https://precedent.in.ua/2016/07/10/nevykonannya-abo-tryvale-vykonannya-ostatochnogo-rishennya-natsionalnogo-sudu/" TargetMode="External"/><Relationship Id="rId22" Type="http://schemas.openxmlformats.org/officeDocument/2006/relationships/hyperlink" Target="http://helsinki.org.ua/sytuatsiya-z-pravamy-lyudyny-na-okupovanij-terytoriji-ar-krym-ta-m-sevastopol-s-zajets-d-svyrydova-r-martynovskyj-v-nabuhotnyj/" TargetMode="External"/><Relationship Id="rId27" Type="http://schemas.openxmlformats.org/officeDocument/2006/relationships/hyperlink" Target="http://www.pravda.com.ua/news/2016/03/30/7103781/" TargetMode="External"/><Relationship Id="rId30" Type="http://schemas.openxmlformats.org/officeDocument/2006/relationships/hyperlink" Target="https://rm.coe.int/CoERMPublicCommonSearchServices/DisplayDCTMContent?documentId=090000168063e766" TargetMode="External"/><Relationship Id="rId35" Type="http://schemas.openxmlformats.org/officeDocument/2006/relationships/hyperlink" Target="http://gazeta.dt.ua/macrolevel/zemlya-dubl-motor-_.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3E68-1318-4F4C-B07D-4AC5EBC6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12</Pages>
  <Words>4861</Words>
  <Characters>27708</Characters>
  <Application>Microsoft Office Word</Application>
  <DocSecurity>0</DocSecurity>
  <Lines>230</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Щербатюк</dc:creator>
  <cp:keywords/>
  <dc:description/>
  <cp:lastModifiedBy>Oleg</cp:lastModifiedBy>
  <cp:revision>21</cp:revision>
  <cp:lastPrinted>2017-01-23T10:10:00Z</cp:lastPrinted>
  <dcterms:created xsi:type="dcterms:W3CDTF">2017-01-10T13:14:00Z</dcterms:created>
  <dcterms:modified xsi:type="dcterms:W3CDTF">2017-01-30T19:39:00Z</dcterms:modified>
</cp:coreProperties>
</file>