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EEE32" w14:textId="1D877888" w:rsidR="00EA0D1B" w:rsidRPr="00A17743" w:rsidRDefault="00E67328" w:rsidP="00394105">
      <w:pPr>
        <w:jc w:val="center"/>
        <w:rPr>
          <w:b/>
          <w:sz w:val="28"/>
          <w:szCs w:val="28"/>
          <w:lang w:val="uk-UA"/>
        </w:rPr>
      </w:pPr>
      <w:r w:rsidRPr="00A17743">
        <w:rPr>
          <w:b/>
          <w:sz w:val="28"/>
          <w:szCs w:val="28"/>
          <w:lang w:val="uk-UA"/>
        </w:rPr>
        <w:t>ПРАВА ДИТИНИ</w:t>
      </w:r>
      <w:r w:rsidR="00A61020" w:rsidRPr="00A17743">
        <w:rPr>
          <w:rStyle w:val="ac"/>
          <w:b/>
          <w:sz w:val="28"/>
          <w:szCs w:val="28"/>
          <w:lang w:val="uk-UA"/>
        </w:rPr>
        <w:footnoteReference w:id="1"/>
      </w:r>
    </w:p>
    <w:p w14:paraId="5F3FE17E" w14:textId="77777777" w:rsidR="00724E23" w:rsidRPr="00A17743" w:rsidRDefault="00724E23" w:rsidP="00E67328">
      <w:pPr>
        <w:ind w:firstLine="708"/>
        <w:rPr>
          <w:sz w:val="28"/>
          <w:szCs w:val="28"/>
          <w:lang w:val="uk-UA"/>
        </w:rPr>
      </w:pPr>
    </w:p>
    <w:p w14:paraId="3F9BDA73" w14:textId="1A43F388" w:rsidR="00EA0D1B" w:rsidRPr="00A17743" w:rsidRDefault="00A61020" w:rsidP="00E67328">
      <w:pPr>
        <w:ind w:firstLine="708"/>
        <w:jc w:val="both"/>
        <w:rPr>
          <w:b/>
          <w:color w:val="auto"/>
          <w:sz w:val="28"/>
          <w:szCs w:val="28"/>
          <w:lang w:val="uk-UA"/>
        </w:rPr>
      </w:pPr>
      <w:r w:rsidRPr="00A17743">
        <w:rPr>
          <w:b/>
          <w:color w:val="auto"/>
          <w:sz w:val="28"/>
          <w:szCs w:val="28"/>
          <w:lang w:val="uk-UA"/>
        </w:rPr>
        <w:t>Огляд політик</w:t>
      </w:r>
      <w:r w:rsidR="00E67328" w:rsidRPr="00A17743">
        <w:rPr>
          <w:b/>
          <w:color w:val="auto"/>
          <w:sz w:val="28"/>
          <w:szCs w:val="28"/>
          <w:lang w:val="uk-UA"/>
        </w:rPr>
        <w:t>и</w:t>
      </w:r>
      <w:r w:rsidRPr="00A17743">
        <w:rPr>
          <w:b/>
          <w:color w:val="auto"/>
          <w:sz w:val="28"/>
          <w:szCs w:val="28"/>
          <w:lang w:val="uk-UA"/>
        </w:rPr>
        <w:t xml:space="preserve"> та законодавчих ініціатив</w:t>
      </w:r>
    </w:p>
    <w:p w14:paraId="59185327" w14:textId="0BE67FE2" w:rsidR="00EA0D1B" w:rsidRPr="00A17743" w:rsidRDefault="00A61020" w:rsidP="00E67328">
      <w:pPr>
        <w:ind w:firstLine="708"/>
        <w:jc w:val="both"/>
        <w:rPr>
          <w:sz w:val="28"/>
          <w:szCs w:val="28"/>
          <w:lang w:val="uk-UA"/>
        </w:rPr>
      </w:pPr>
      <w:r w:rsidRPr="00A17743">
        <w:rPr>
          <w:sz w:val="28"/>
          <w:szCs w:val="28"/>
          <w:lang w:val="uk-UA"/>
        </w:rPr>
        <w:t>В 2015 р</w:t>
      </w:r>
      <w:r w:rsidR="005A7244" w:rsidRPr="00A17743">
        <w:rPr>
          <w:sz w:val="28"/>
          <w:szCs w:val="28"/>
          <w:lang w:val="uk-UA"/>
        </w:rPr>
        <w:t>.</w:t>
      </w:r>
      <w:r w:rsidRPr="00A17743">
        <w:rPr>
          <w:sz w:val="28"/>
          <w:szCs w:val="28"/>
          <w:lang w:val="uk-UA"/>
        </w:rPr>
        <w:t xml:space="preserve"> ситуація із правами дитини істотно не покращилась: національне законодавство залишається неузгодженим з положеннями Конвенції ООН про права дитини, Рекомендації Комітету ООН з прав дитини (2011р.) виконуються формально. Детальний опис складено у тематичній доповіді Коаліції “Права дитини в Україні”</w:t>
      </w:r>
      <w:r w:rsidRPr="00A17743">
        <w:rPr>
          <w:rStyle w:val="ac"/>
          <w:sz w:val="28"/>
          <w:szCs w:val="28"/>
          <w:lang w:val="uk-UA"/>
        </w:rPr>
        <w:footnoteReference w:id="2"/>
      </w:r>
      <w:r w:rsidRPr="00A17743">
        <w:rPr>
          <w:sz w:val="28"/>
          <w:szCs w:val="28"/>
          <w:lang w:val="uk-UA"/>
        </w:rPr>
        <w:t xml:space="preserve"> – “Дотримання</w:t>
      </w:r>
      <w:r w:rsidR="00BC68AF" w:rsidRPr="00A17743">
        <w:rPr>
          <w:sz w:val="28"/>
          <w:szCs w:val="28"/>
          <w:lang w:val="uk-UA"/>
        </w:rPr>
        <w:t xml:space="preserve"> прав дитини в Україні у 2012-</w:t>
      </w:r>
      <w:r w:rsidRPr="00A17743">
        <w:rPr>
          <w:sz w:val="28"/>
          <w:szCs w:val="28"/>
          <w:lang w:val="uk-UA"/>
        </w:rPr>
        <w:t>2015 роках”</w:t>
      </w:r>
      <w:r w:rsidR="00BC68AF" w:rsidRPr="00A17743">
        <w:rPr>
          <w:sz w:val="28"/>
          <w:szCs w:val="28"/>
          <w:lang w:val="uk-UA"/>
        </w:rPr>
        <w:t>.</w:t>
      </w:r>
      <w:r w:rsidRPr="00A17743">
        <w:rPr>
          <w:rStyle w:val="ac"/>
          <w:sz w:val="28"/>
          <w:szCs w:val="28"/>
          <w:lang w:val="uk-UA"/>
        </w:rPr>
        <w:footnoteReference w:id="3"/>
      </w:r>
    </w:p>
    <w:p w14:paraId="153AF628" w14:textId="414F7883" w:rsidR="00EA0D1B" w:rsidRPr="00A17743" w:rsidRDefault="00A61020" w:rsidP="00E67328">
      <w:pPr>
        <w:ind w:firstLine="708"/>
        <w:jc w:val="both"/>
        <w:rPr>
          <w:sz w:val="28"/>
          <w:szCs w:val="28"/>
          <w:lang w:val="uk-UA"/>
        </w:rPr>
      </w:pPr>
      <w:r w:rsidRPr="00A17743">
        <w:rPr>
          <w:sz w:val="28"/>
          <w:szCs w:val="28"/>
          <w:lang w:val="uk-UA"/>
        </w:rPr>
        <w:t>Як вже неодноразово відмічалося Коаліцією “Права дитини в Україні” та іншими організаціями, державні інституції досі тримаються об’єктного підходу, коли дитина розглядається як об’єкт впливу та захисту, а не як суб’єкт правових відносин. Іншими глобальним недоліком є розпорошеність функцій між ор</w:t>
      </w:r>
      <w:r w:rsidR="00BC68AF" w:rsidRPr="00A17743">
        <w:rPr>
          <w:sz w:val="28"/>
          <w:szCs w:val="28"/>
          <w:lang w:val="uk-UA"/>
        </w:rPr>
        <w:t>ганами державної влади, відсутні</w:t>
      </w:r>
      <w:r w:rsidRPr="00A17743">
        <w:rPr>
          <w:sz w:val="28"/>
          <w:szCs w:val="28"/>
          <w:lang w:val="uk-UA"/>
        </w:rPr>
        <w:t>сть алгоритмів їх взаємодії між собою замість комплексного системного підходу. Створювані нормативні акти переважно носять декларативний характер і не мають правових та фінансових механізмів реалізації.</w:t>
      </w:r>
    </w:p>
    <w:p w14:paraId="12022118" w14:textId="0FF3F0EA" w:rsidR="00EA0D1B" w:rsidRPr="00A17743" w:rsidRDefault="00A61020" w:rsidP="00E67328">
      <w:pPr>
        <w:ind w:firstLine="708"/>
        <w:jc w:val="both"/>
        <w:rPr>
          <w:sz w:val="28"/>
          <w:szCs w:val="28"/>
          <w:lang w:val="uk-UA"/>
        </w:rPr>
      </w:pPr>
      <w:r w:rsidRPr="00A17743">
        <w:rPr>
          <w:sz w:val="28"/>
          <w:szCs w:val="28"/>
          <w:lang w:val="uk-UA"/>
        </w:rPr>
        <w:t xml:space="preserve">Так, </w:t>
      </w:r>
      <w:r w:rsidR="00BC68AF" w:rsidRPr="00A17743">
        <w:rPr>
          <w:sz w:val="28"/>
          <w:szCs w:val="28"/>
          <w:lang w:val="uk-UA"/>
        </w:rPr>
        <w:t xml:space="preserve">План </w:t>
      </w:r>
      <w:r w:rsidRPr="00A17743">
        <w:rPr>
          <w:sz w:val="28"/>
          <w:szCs w:val="28"/>
          <w:lang w:val="uk-UA"/>
        </w:rPr>
        <w:t>заходів на виконання Національного плану дій щодо реалізації Конвенції ООН про права дитини на 2015</w:t>
      </w:r>
      <w:r w:rsidR="00BC68AF" w:rsidRPr="00A17743">
        <w:rPr>
          <w:sz w:val="28"/>
          <w:szCs w:val="28"/>
          <w:lang w:val="uk-UA"/>
        </w:rPr>
        <w:t xml:space="preserve"> </w:t>
      </w:r>
      <w:r w:rsidRPr="00A17743">
        <w:rPr>
          <w:sz w:val="28"/>
          <w:szCs w:val="28"/>
          <w:lang w:val="uk-UA"/>
        </w:rPr>
        <w:t>р.,</w:t>
      </w:r>
      <w:r w:rsidR="006152DA" w:rsidRPr="00A17743">
        <w:rPr>
          <w:rStyle w:val="ac"/>
          <w:sz w:val="28"/>
          <w:szCs w:val="28"/>
          <w:lang w:val="uk-UA"/>
        </w:rPr>
        <w:footnoteReference w:id="4"/>
      </w:r>
      <w:r w:rsidRPr="00A17743">
        <w:rPr>
          <w:sz w:val="28"/>
          <w:szCs w:val="28"/>
          <w:lang w:val="uk-UA"/>
        </w:rPr>
        <w:t xml:space="preserve"> який є стратегічним документом у сфері захисту прав дитини, </w:t>
      </w:r>
      <w:r w:rsidR="006152DA" w:rsidRPr="00A17743">
        <w:rPr>
          <w:sz w:val="28"/>
          <w:szCs w:val="28"/>
          <w:lang w:val="uk-UA"/>
        </w:rPr>
        <w:t xml:space="preserve">було </w:t>
      </w:r>
      <w:r w:rsidRPr="00A17743">
        <w:rPr>
          <w:sz w:val="28"/>
          <w:szCs w:val="28"/>
          <w:lang w:val="uk-UA"/>
        </w:rPr>
        <w:t>прийнято Кабінетом Міністрів України лише 26.08.2015 (у 2014</w:t>
      </w:r>
      <w:r w:rsidR="00BC68AF" w:rsidRPr="00A17743">
        <w:rPr>
          <w:sz w:val="28"/>
          <w:szCs w:val="28"/>
          <w:lang w:val="uk-UA"/>
        </w:rPr>
        <w:t xml:space="preserve"> </w:t>
      </w:r>
      <w:r w:rsidRPr="00A17743">
        <w:rPr>
          <w:sz w:val="28"/>
          <w:szCs w:val="28"/>
          <w:lang w:val="uk-UA"/>
        </w:rPr>
        <w:t>р. пла</w:t>
      </w:r>
      <w:r w:rsidR="00BC68AF" w:rsidRPr="00A17743">
        <w:rPr>
          <w:sz w:val="28"/>
          <w:szCs w:val="28"/>
          <w:lang w:val="uk-UA"/>
        </w:rPr>
        <w:t>н було затверджено у листопаді,</w:t>
      </w:r>
      <w:r w:rsidRPr="00A17743">
        <w:rPr>
          <w:sz w:val="28"/>
          <w:szCs w:val="28"/>
          <w:lang w:val="uk-UA"/>
        </w:rPr>
        <w:t xml:space="preserve"> що пояснювалося надзвичайними обставинами у країні, у 2013</w:t>
      </w:r>
      <w:r w:rsidR="00BC68AF" w:rsidRPr="00A17743">
        <w:rPr>
          <w:sz w:val="28"/>
          <w:szCs w:val="28"/>
          <w:lang w:val="uk-UA"/>
        </w:rPr>
        <w:t xml:space="preserve"> </w:t>
      </w:r>
      <w:r w:rsidRPr="00A17743">
        <w:rPr>
          <w:sz w:val="28"/>
          <w:szCs w:val="28"/>
          <w:lang w:val="uk-UA"/>
        </w:rPr>
        <w:t xml:space="preserve">р. </w:t>
      </w:r>
      <w:r w:rsidR="00BC68AF" w:rsidRPr="00A17743">
        <w:rPr>
          <w:sz w:val="28"/>
          <w:szCs w:val="28"/>
          <w:lang w:val="uk-UA"/>
        </w:rPr>
        <w:t>такий план був прийнятий</w:t>
      </w:r>
      <w:r w:rsidRPr="00A17743">
        <w:rPr>
          <w:sz w:val="28"/>
          <w:szCs w:val="28"/>
          <w:lang w:val="uk-UA"/>
        </w:rPr>
        <w:t xml:space="preserve"> в березні).</w:t>
      </w:r>
    </w:p>
    <w:p w14:paraId="76BC50E9" w14:textId="418E08E3" w:rsidR="00EA0D1B" w:rsidRPr="00A17743" w:rsidRDefault="006152DA" w:rsidP="00E67328">
      <w:pPr>
        <w:ind w:firstLine="708"/>
        <w:jc w:val="both"/>
        <w:rPr>
          <w:sz w:val="28"/>
          <w:szCs w:val="28"/>
          <w:lang w:val="uk-UA"/>
        </w:rPr>
      </w:pPr>
      <w:r w:rsidRPr="00A17743">
        <w:rPr>
          <w:sz w:val="28"/>
          <w:szCs w:val="28"/>
          <w:lang w:val="uk-UA"/>
        </w:rPr>
        <w:t xml:space="preserve">Як свідчить практика, під </w:t>
      </w:r>
      <w:r w:rsidR="00A61020" w:rsidRPr="00A17743">
        <w:rPr>
          <w:sz w:val="28"/>
          <w:szCs w:val="28"/>
          <w:lang w:val="uk-UA"/>
        </w:rPr>
        <w:t xml:space="preserve">час роботи над </w:t>
      </w:r>
      <w:r w:rsidR="00BC68AF" w:rsidRPr="00A17743">
        <w:rPr>
          <w:sz w:val="28"/>
          <w:szCs w:val="28"/>
          <w:lang w:val="uk-UA"/>
        </w:rPr>
        <w:t xml:space="preserve">Планом </w:t>
      </w:r>
      <w:r w:rsidR="00A61020" w:rsidRPr="00A17743">
        <w:rPr>
          <w:sz w:val="28"/>
          <w:szCs w:val="28"/>
          <w:lang w:val="uk-UA"/>
        </w:rPr>
        <w:t xml:space="preserve">заходів частина завдань та цілей, визначених </w:t>
      </w:r>
      <w:r w:rsidRPr="00A17743">
        <w:rPr>
          <w:sz w:val="28"/>
          <w:szCs w:val="28"/>
          <w:lang w:val="uk-UA"/>
        </w:rPr>
        <w:t>Національним планом дій, ігнорує</w:t>
      </w:r>
      <w:r w:rsidR="00A61020" w:rsidRPr="00A17743">
        <w:rPr>
          <w:sz w:val="28"/>
          <w:szCs w:val="28"/>
          <w:lang w:val="uk-UA"/>
        </w:rPr>
        <w:t>ться, або навіть формулюються протилежні завдання. У заходах на 2015 р</w:t>
      </w:r>
      <w:r w:rsidRPr="00A17743">
        <w:rPr>
          <w:sz w:val="28"/>
          <w:szCs w:val="28"/>
          <w:lang w:val="uk-UA"/>
        </w:rPr>
        <w:t>., наприклад,</w:t>
      </w:r>
      <w:r w:rsidR="00A61020" w:rsidRPr="00A17743">
        <w:rPr>
          <w:sz w:val="28"/>
          <w:szCs w:val="28"/>
          <w:lang w:val="uk-UA"/>
        </w:rPr>
        <w:t xml:space="preserve"> для реалізації мети «створення умов для реалізації права кожної дитини на виховання в сім’ї» </w:t>
      </w:r>
      <w:r w:rsidRPr="00A17743">
        <w:rPr>
          <w:sz w:val="28"/>
          <w:szCs w:val="28"/>
          <w:lang w:val="uk-UA"/>
        </w:rPr>
        <w:t xml:space="preserve">було </w:t>
      </w:r>
      <w:r w:rsidR="00A61020" w:rsidRPr="00A17743">
        <w:rPr>
          <w:sz w:val="28"/>
          <w:szCs w:val="28"/>
          <w:lang w:val="uk-UA"/>
        </w:rPr>
        <w:t xml:space="preserve">передбачено «проведення моніторингу ефективності функціонування навчальних закладів, у яких виховуються діти-сироти та діти, позбавлені батьківського піклування, діти, які перебувають у складних життєвих обставинах», виконання якого покладено на Міністерство освіти і науки. Слід зазначити, що прогнозований обсяг фінансових ресурсів на реалізацію Національного </w:t>
      </w:r>
      <w:r w:rsidR="00A61020" w:rsidRPr="00A17743">
        <w:rPr>
          <w:sz w:val="28"/>
          <w:szCs w:val="28"/>
          <w:lang w:val="uk-UA"/>
        </w:rPr>
        <w:lastRenderedPageBreak/>
        <w:t>плану дій у 2015 році було збільшено</w:t>
      </w:r>
      <w:r w:rsidRPr="00A17743">
        <w:rPr>
          <w:sz w:val="28"/>
          <w:szCs w:val="28"/>
          <w:lang w:val="uk-UA"/>
        </w:rPr>
        <w:t xml:space="preserve"> </w:t>
      </w:r>
      <w:r w:rsidR="00A61020" w:rsidRPr="00A17743">
        <w:rPr>
          <w:sz w:val="28"/>
          <w:szCs w:val="28"/>
          <w:lang w:val="uk-UA"/>
        </w:rPr>
        <w:t xml:space="preserve">– 436 247,6 тис. </w:t>
      </w:r>
      <w:r w:rsidRPr="00A17743">
        <w:rPr>
          <w:sz w:val="28"/>
          <w:szCs w:val="28"/>
          <w:lang w:val="uk-UA"/>
        </w:rPr>
        <w:t>грн. проти</w:t>
      </w:r>
      <w:r w:rsidR="00A61020" w:rsidRPr="00A17743">
        <w:rPr>
          <w:sz w:val="28"/>
          <w:szCs w:val="28"/>
          <w:lang w:val="uk-UA"/>
        </w:rPr>
        <w:t xml:space="preserve"> </w:t>
      </w:r>
      <w:r w:rsidRPr="00A17743">
        <w:rPr>
          <w:sz w:val="28"/>
          <w:szCs w:val="28"/>
          <w:lang w:val="uk-UA"/>
        </w:rPr>
        <w:t xml:space="preserve">213 094,9 тис. грн. </w:t>
      </w:r>
      <w:r w:rsidR="00A61020" w:rsidRPr="00A17743">
        <w:rPr>
          <w:sz w:val="28"/>
          <w:szCs w:val="28"/>
          <w:lang w:val="uk-UA"/>
        </w:rPr>
        <w:t>у 2014</w:t>
      </w:r>
      <w:r w:rsidRPr="00A17743">
        <w:rPr>
          <w:sz w:val="28"/>
          <w:szCs w:val="28"/>
          <w:lang w:val="uk-UA"/>
        </w:rPr>
        <w:t xml:space="preserve"> </w:t>
      </w:r>
      <w:r w:rsidR="00A61020" w:rsidRPr="00A17743">
        <w:rPr>
          <w:sz w:val="28"/>
          <w:szCs w:val="28"/>
          <w:lang w:val="uk-UA"/>
        </w:rPr>
        <w:t xml:space="preserve">р. З них бюджетних асигнувань у галузі охорони здоров’я 433 930,7 тис. </w:t>
      </w:r>
      <w:r w:rsidRPr="00A17743">
        <w:rPr>
          <w:sz w:val="28"/>
          <w:szCs w:val="28"/>
          <w:lang w:val="uk-UA"/>
        </w:rPr>
        <w:t>грн.</w:t>
      </w:r>
      <w:r w:rsidR="00A61020" w:rsidRPr="00A17743">
        <w:rPr>
          <w:sz w:val="28"/>
          <w:szCs w:val="28"/>
          <w:lang w:val="uk-UA"/>
        </w:rPr>
        <w:t xml:space="preserve"> у </w:t>
      </w:r>
      <w:r w:rsidRPr="00A17743">
        <w:rPr>
          <w:sz w:val="28"/>
          <w:szCs w:val="28"/>
          <w:lang w:val="uk-UA"/>
        </w:rPr>
        <w:t xml:space="preserve">порівнянні з 206 397,4 тис. грн. у </w:t>
      </w:r>
      <w:r w:rsidR="00A61020" w:rsidRPr="00A17743">
        <w:rPr>
          <w:sz w:val="28"/>
          <w:szCs w:val="28"/>
          <w:lang w:val="uk-UA"/>
        </w:rPr>
        <w:t>2014 р</w:t>
      </w:r>
      <w:r w:rsidRPr="00A17743">
        <w:rPr>
          <w:sz w:val="28"/>
          <w:szCs w:val="28"/>
          <w:lang w:val="uk-UA"/>
        </w:rPr>
        <w:t>.</w:t>
      </w:r>
      <w:r w:rsidR="00A61020" w:rsidRPr="00A17743">
        <w:rPr>
          <w:sz w:val="28"/>
          <w:szCs w:val="28"/>
          <w:lang w:val="uk-UA"/>
        </w:rPr>
        <w:t xml:space="preserve"> На боротьбу з насил</w:t>
      </w:r>
      <w:r w:rsidRPr="00A17743">
        <w:rPr>
          <w:sz w:val="28"/>
          <w:szCs w:val="28"/>
          <w:lang w:val="uk-UA"/>
        </w:rPr>
        <w:t>ьством щодо дітей протягом 2012-</w:t>
      </w:r>
      <w:r w:rsidR="00A61020" w:rsidRPr="00A17743">
        <w:rPr>
          <w:sz w:val="28"/>
          <w:szCs w:val="28"/>
          <w:lang w:val="uk-UA"/>
        </w:rPr>
        <w:t>2015 років не передбачено жодних витрат з державного бюджету.</w:t>
      </w:r>
      <w:r w:rsidR="00A61020" w:rsidRPr="00A17743">
        <w:rPr>
          <w:rStyle w:val="ac"/>
          <w:sz w:val="28"/>
          <w:szCs w:val="28"/>
          <w:lang w:val="uk-UA"/>
        </w:rPr>
        <w:footnoteReference w:id="5"/>
      </w:r>
    </w:p>
    <w:p w14:paraId="3178E784" w14:textId="52203F38" w:rsidR="00EA0D1B" w:rsidRPr="00A17743" w:rsidRDefault="00A61020" w:rsidP="00E67328">
      <w:pPr>
        <w:ind w:firstLine="708"/>
        <w:jc w:val="both"/>
        <w:rPr>
          <w:sz w:val="28"/>
          <w:szCs w:val="28"/>
          <w:lang w:val="uk-UA"/>
        </w:rPr>
      </w:pPr>
      <w:r w:rsidRPr="00A17743">
        <w:rPr>
          <w:sz w:val="28"/>
          <w:szCs w:val="28"/>
          <w:lang w:val="uk-UA"/>
        </w:rPr>
        <w:t>Варто, тим не менш, відмітити позитивні тенденції. Національне законодавство з питань забезпечення прав дитини майже припинило розвиватися після 2010 року,  однак з початку 2014</w:t>
      </w:r>
      <w:r w:rsidR="00830281" w:rsidRPr="00A17743">
        <w:rPr>
          <w:sz w:val="28"/>
          <w:szCs w:val="28"/>
          <w:lang w:val="uk-UA"/>
        </w:rPr>
        <w:t xml:space="preserve"> </w:t>
      </w:r>
      <w:r w:rsidRPr="00A17743">
        <w:rPr>
          <w:sz w:val="28"/>
          <w:szCs w:val="28"/>
          <w:lang w:val="uk-UA"/>
        </w:rPr>
        <w:t xml:space="preserve">р. нормативні акти у частині запобігання негативним наслідкам подій, що відбуваються у країні, вдосконалюються. Посилено контроль за переміщенням </w:t>
      </w:r>
      <w:r w:rsidR="00830281" w:rsidRPr="00A17743">
        <w:rPr>
          <w:sz w:val="28"/>
          <w:szCs w:val="28"/>
          <w:lang w:val="uk-UA"/>
        </w:rPr>
        <w:t xml:space="preserve">за межі України </w:t>
      </w:r>
      <w:r w:rsidRPr="00A17743">
        <w:rPr>
          <w:sz w:val="28"/>
          <w:szCs w:val="28"/>
          <w:lang w:val="uk-UA"/>
        </w:rPr>
        <w:t xml:space="preserve">дітей, </w:t>
      </w:r>
      <w:r w:rsidR="00830281" w:rsidRPr="00A17743">
        <w:rPr>
          <w:sz w:val="28"/>
          <w:szCs w:val="28"/>
          <w:lang w:val="uk-UA"/>
        </w:rPr>
        <w:t>які</w:t>
      </w:r>
      <w:r w:rsidRPr="00A17743">
        <w:rPr>
          <w:sz w:val="28"/>
          <w:szCs w:val="28"/>
          <w:lang w:val="uk-UA"/>
        </w:rPr>
        <w:t xml:space="preserve"> потребують додаткового соціа</w:t>
      </w:r>
      <w:r w:rsidR="00830281" w:rsidRPr="00A17743">
        <w:rPr>
          <w:sz w:val="28"/>
          <w:szCs w:val="28"/>
          <w:lang w:val="uk-UA"/>
        </w:rPr>
        <w:t>льного захисту;</w:t>
      </w:r>
      <w:r w:rsidRPr="00A17743">
        <w:rPr>
          <w:sz w:val="28"/>
          <w:szCs w:val="28"/>
          <w:lang w:val="uk-UA"/>
        </w:rPr>
        <w:t xml:space="preserve"> дії органів та служб у справах дітей було спрямовано на профілактичний догляд за дітьми у сім’ях, що перебувають у складних життєвих обставинах. </w:t>
      </w:r>
    </w:p>
    <w:p w14:paraId="065689F3" w14:textId="00AB2810" w:rsidR="00EA0D1B" w:rsidRPr="00A17743" w:rsidRDefault="00830281" w:rsidP="00E67328">
      <w:pPr>
        <w:ind w:firstLine="708"/>
        <w:jc w:val="both"/>
        <w:rPr>
          <w:sz w:val="28"/>
          <w:szCs w:val="28"/>
          <w:lang w:val="uk-UA"/>
        </w:rPr>
      </w:pPr>
      <w:r w:rsidRPr="00A17743">
        <w:rPr>
          <w:sz w:val="28"/>
          <w:szCs w:val="28"/>
          <w:lang w:val="uk-UA"/>
        </w:rPr>
        <w:t>Протягом</w:t>
      </w:r>
      <w:r w:rsidR="00A61020" w:rsidRPr="00A17743">
        <w:rPr>
          <w:sz w:val="28"/>
          <w:szCs w:val="28"/>
          <w:lang w:val="uk-UA"/>
        </w:rPr>
        <w:t xml:space="preserve"> 2015 р</w:t>
      </w:r>
      <w:r w:rsidRPr="00A17743">
        <w:rPr>
          <w:sz w:val="28"/>
          <w:szCs w:val="28"/>
          <w:lang w:val="uk-UA"/>
        </w:rPr>
        <w:t>.</w:t>
      </w:r>
      <w:r w:rsidR="00A61020" w:rsidRPr="00A17743">
        <w:rPr>
          <w:sz w:val="28"/>
          <w:szCs w:val="28"/>
          <w:lang w:val="uk-UA"/>
        </w:rPr>
        <w:t xml:space="preserve"> були внесені зміни до базових нормативних актів щодо пільг на навчання</w:t>
      </w:r>
      <w:r w:rsidRPr="00A17743">
        <w:rPr>
          <w:sz w:val="28"/>
          <w:szCs w:val="28"/>
          <w:lang w:val="uk-UA"/>
        </w:rPr>
        <w:t xml:space="preserve"> дітей</w:t>
      </w:r>
      <w:r w:rsidR="00A61020" w:rsidRPr="00A17743">
        <w:rPr>
          <w:sz w:val="28"/>
          <w:szCs w:val="28"/>
          <w:lang w:val="uk-UA"/>
        </w:rPr>
        <w:t xml:space="preserve">; </w:t>
      </w:r>
      <w:r w:rsidRPr="00A17743">
        <w:rPr>
          <w:sz w:val="28"/>
          <w:szCs w:val="28"/>
          <w:lang w:val="uk-UA"/>
        </w:rPr>
        <w:t>роз</w:t>
      </w:r>
      <w:r w:rsidR="00A61020" w:rsidRPr="00A17743">
        <w:rPr>
          <w:sz w:val="28"/>
          <w:szCs w:val="28"/>
          <w:lang w:val="uk-UA"/>
        </w:rPr>
        <w:t xml:space="preserve">почато процес внесення змін до нормативної бази щодо посилення контролю за всиновленими дітьми та родинами, що їх всиновили,  виїздом їх за межі України; передбачена система зберігання та обміну інформацією щодо дітей, </w:t>
      </w:r>
      <w:r w:rsidRPr="00A17743">
        <w:rPr>
          <w:sz w:val="28"/>
          <w:szCs w:val="28"/>
          <w:lang w:val="uk-UA"/>
        </w:rPr>
        <w:t>які</w:t>
      </w:r>
      <w:r w:rsidR="00A61020" w:rsidRPr="00A17743">
        <w:rPr>
          <w:sz w:val="28"/>
          <w:szCs w:val="28"/>
          <w:lang w:val="uk-UA"/>
        </w:rPr>
        <w:t xml:space="preserve"> можуть бути всиновлені, у разі зміни місця проживання так</w:t>
      </w:r>
      <w:r w:rsidRPr="00A17743">
        <w:rPr>
          <w:sz w:val="28"/>
          <w:szCs w:val="28"/>
          <w:lang w:val="uk-UA"/>
        </w:rPr>
        <w:t>их дітей; більше уваги приділено</w:t>
      </w:r>
      <w:r w:rsidR="00A61020" w:rsidRPr="00A17743">
        <w:rPr>
          <w:sz w:val="28"/>
          <w:szCs w:val="28"/>
          <w:lang w:val="uk-UA"/>
        </w:rPr>
        <w:t xml:space="preserve"> матеріальному забезпеченню дітей. </w:t>
      </w:r>
      <w:proofErr w:type="spellStart"/>
      <w:r w:rsidR="00A61020" w:rsidRPr="00A17743">
        <w:rPr>
          <w:sz w:val="28"/>
          <w:szCs w:val="28"/>
          <w:lang w:val="uk-UA"/>
        </w:rPr>
        <w:t>Мінсоцполітики</w:t>
      </w:r>
      <w:proofErr w:type="spellEnd"/>
      <w:r w:rsidR="00A61020" w:rsidRPr="00A17743">
        <w:rPr>
          <w:sz w:val="28"/>
          <w:szCs w:val="28"/>
          <w:lang w:val="uk-UA"/>
        </w:rPr>
        <w:t xml:space="preserve"> утвор</w:t>
      </w:r>
      <w:r w:rsidRPr="00A17743">
        <w:rPr>
          <w:sz w:val="28"/>
          <w:szCs w:val="28"/>
          <w:lang w:val="uk-UA"/>
        </w:rPr>
        <w:t>ило</w:t>
      </w:r>
      <w:r w:rsidR="00A61020" w:rsidRPr="00A17743">
        <w:rPr>
          <w:sz w:val="28"/>
          <w:szCs w:val="28"/>
          <w:lang w:val="uk-UA"/>
        </w:rPr>
        <w:t xml:space="preserve"> робочу групу з розробки нового проекту Закону України щодо реалізації Конвенції ООН про права дитини</w:t>
      </w:r>
      <w:r w:rsidR="00A61020" w:rsidRPr="00A17743">
        <w:rPr>
          <w:rStyle w:val="ac"/>
          <w:sz w:val="28"/>
          <w:szCs w:val="28"/>
          <w:lang w:val="uk-UA"/>
        </w:rPr>
        <w:footnoteReference w:id="6"/>
      </w:r>
      <w:r w:rsidR="00A61020" w:rsidRPr="00A17743">
        <w:rPr>
          <w:sz w:val="28"/>
          <w:szCs w:val="28"/>
          <w:lang w:val="uk-UA"/>
        </w:rPr>
        <w:t>.</w:t>
      </w:r>
    </w:p>
    <w:p w14:paraId="40F6DE55" w14:textId="52113161" w:rsidR="00EA0D1B" w:rsidRPr="00A17743" w:rsidRDefault="00D01700" w:rsidP="00E67328">
      <w:pPr>
        <w:ind w:firstLine="720"/>
        <w:jc w:val="both"/>
        <w:rPr>
          <w:sz w:val="28"/>
          <w:szCs w:val="28"/>
          <w:lang w:val="uk-UA"/>
        </w:rPr>
      </w:pPr>
      <w:r w:rsidRPr="00A17743">
        <w:rPr>
          <w:sz w:val="28"/>
          <w:szCs w:val="28"/>
          <w:lang w:val="uk-UA"/>
        </w:rPr>
        <w:t xml:space="preserve">На </w:t>
      </w:r>
      <w:r w:rsidR="00A61020" w:rsidRPr="00A17743">
        <w:rPr>
          <w:sz w:val="28"/>
          <w:szCs w:val="28"/>
          <w:lang w:val="uk-UA"/>
        </w:rPr>
        <w:t xml:space="preserve">жаль, ці законодавчі покращення є лише спробою вирішити </w:t>
      </w:r>
      <w:r w:rsidRPr="00A17743">
        <w:rPr>
          <w:sz w:val="28"/>
          <w:szCs w:val="28"/>
          <w:lang w:val="uk-UA"/>
        </w:rPr>
        <w:t>найбільш актуальні</w:t>
      </w:r>
      <w:r w:rsidR="00A61020" w:rsidRPr="00A17743">
        <w:rPr>
          <w:sz w:val="28"/>
          <w:szCs w:val="28"/>
          <w:lang w:val="uk-UA"/>
        </w:rPr>
        <w:t xml:space="preserve"> проблеми. Деякі права дитини, передбачені Конвенцією ООН про права дитини та іншими міжнародними актами, не </w:t>
      </w:r>
      <w:r w:rsidRPr="00A17743">
        <w:rPr>
          <w:sz w:val="28"/>
          <w:szCs w:val="28"/>
          <w:lang w:val="uk-UA"/>
        </w:rPr>
        <w:t>знайшли свого</w:t>
      </w:r>
      <w:r w:rsidR="00A61020" w:rsidRPr="00A17743">
        <w:rPr>
          <w:sz w:val="28"/>
          <w:szCs w:val="28"/>
          <w:lang w:val="uk-UA"/>
        </w:rPr>
        <w:t xml:space="preserve"> відображення у національному законодавстві. Так, </w:t>
      </w:r>
      <w:r w:rsidR="00EB3137" w:rsidRPr="00A17743">
        <w:rPr>
          <w:sz w:val="28"/>
          <w:szCs w:val="28"/>
          <w:lang w:val="uk-UA"/>
        </w:rPr>
        <w:t>на початку</w:t>
      </w:r>
      <w:r w:rsidR="00A61020" w:rsidRPr="00A17743">
        <w:rPr>
          <w:sz w:val="28"/>
          <w:szCs w:val="28"/>
          <w:lang w:val="uk-UA"/>
        </w:rPr>
        <w:t xml:space="preserve"> 2015</w:t>
      </w:r>
      <w:r w:rsidRPr="00A17743">
        <w:rPr>
          <w:sz w:val="28"/>
          <w:szCs w:val="28"/>
          <w:lang w:val="uk-UA"/>
        </w:rPr>
        <w:t xml:space="preserve"> </w:t>
      </w:r>
      <w:r w:rsidR="00A61020" w:rsidRPr="00A17743">
        <w:rPr>
          <w:sz w:val="28"/>
          <w:szCs w:val="28"/>
          <w:lang w:val="uk-UA"/>
        </w:rPr>
        <w:t xml:space="preserve">р. було подано на розгляд </w:t>
      </w:r>
      <w:r w:rsidR="00A61020" w:rsidRPr="00A17743">
        <w:rPr>
          <w:rFonts w:eastAsia="Times New Roman"/>
          <w:sz w:val="28"/>
          <w:szCs w:val="28"/>
          <w:lang w:val="uk-UA"/>
        </w:rPr>
        <w:t>проект закону про внесення змін до Кримінального кодексу України щодо захисту дітей від сексуальних зловжив</w:t>
      </w:r>
      <w:r w:rsidR="00EB3137" w:rsidRPr="00A17743">
        <w:rPr>
          <w:rFonts w:eastAsia="Times New Roman"/>
          <w:sz w:val="28"/>
          <w:szCs w:val="28"/>
          <w:lang w:val="uk-UA"/>
        </w:rPr>
        <w:t>ань та сексуальної експлуатації, який</w:t>
      </w:r>
      <w:r w:rsidR="00A61020" w:rsidRPr="00A17743">
        <w:rPr>
          <w:rFonts w:eastAsia="Times New Roman"/>
          <w:sz w:val="28"/>
          <w:szCs w:val="28"/>
          <w:lang w:val="uk-UA"/>
        </w:rPr>
        <w:t xml:space="preserve"> </w:t>
      </w:r>
      <w:r w:rsidR="00EB3137" w:rsidRPr="00A17743">
        <w:rPr>
          <w:rFonts w:eastAsia="Times New Roman"/>
          <w:sz w:val="28"/>
          <w:szCs w:val="28"/>
          <w:lang w:val="uk-UA"/>
        </w:rPr>
        <w:t>у грудні</w:t>
      </w:r>
      <w:r w:rsidR="00233D70" w:rsidRPr="00A17743">
        <w:rPr>
          <w:rFonts w:eastAsia="Times New Roman"/>
          <w:sz w:val="28"/>
          <w:szCs w:val="28"/>
          <w:lang w:val="uk-UA"/>
        </w:rPr>
        <w:t xml:space="preserve"> 2015 р.</w:t>
      </w:r>
      <w:r w:rsidR="00A61020" w:rsidRPr="00A17743">
        <w:rPr>
          <w:rFonts w:eastAsia="Times New Roman"/>
          <w:sz w:val="28"/>
          <w:szCs w:val="28"/>
          <w:lang w:val="uk-UA"/>
        </w:rPr>
        <w:t xml:space="preserve"> </w:t>
      </w:r>
      <w:r w:rsidR="00EB3137" w:rsidRPr="00A17743">
        <w:rPr>
          <w:rFonts w:eastAsia="Times New Roman"/>
          <w:sz w:val="28"/>
          <w:szCs w:val="28"/>
          <w:lang w:val="uk-UA"/>
        </w:rPr>
        <w:t>залишався у статусі «опрацьовується в комітеті»</w:t>
      </w:r>
      <w:r w:rsidR="00A61020" w:rsidRPr="00A17743">
        <w:rPr>
          <w:rFonts w:eastAsia="Times New Roman"/>
          <w:sz w:val="28"/>
          <w:szCs w:val="28"/>
          <w:lang w:val="uk-UA"/>
        </w:rPr>
        <w:t xml:space="preserve">. </w:t>
      </w:r>
      <w:r w:rsidR="00BD5D79" w:rsidRPr="00A17743">
        <w:rPr>
          <w:rFonts w:eastAsia="Times New Roman"/>
          <w:sz w:val="28"/>
          <w:szCs w:val="28"/>
          <w:lang w:val="uk-UA"/>
        </w:rPr>
        <w:t>Такий статус має й</w:t>
      </w:r>
      <w:r w:rsidR="00A61020" w:rsidRPr="00A17743">
        <w:rPr>
          <w:rFonts w:eastAsia="Times New Roman"/>
          <w:sz w:val="28"/>
          <w:szCs w:val="28"/>
          <w:lang w:val="uk-UA"/>
        </w:rPr>
        <w:t xml:space="preserve"> законопроект </w:t>
      </w:r>
      <w:r w:rsidR="00A61020" w:rsidRPr="00A17743">
        <w:rPr>
          <w:rFonts w:eastAsia="Times New Roman"/>
          <w:bCs/>
          <w:sz w:val="28"/>
          <w:szCs w:val="28"/>
          <w:lang w:val="uk-UA" w:eastAsia="en-US"/>
        </w:rPr>
        <w:t xml:space="preserve">про внесення змін до деяких законодавчих актів України щодо кримінальної відповідальності за вербування, залучення та (або) втягування дітей до участі у військових конфліктах чи діях. </w:t>
      </w:r>
      <w:r w:rsidR="008043CD" w:rsidRPr="00A17743">
        <w:rPr>
          <w:rFonts w:eastAsia="Times New Roman"/>
          <w:bCs/>
          <w:sz w:val="28"/>
          <w:szCs w:val="28"/>
          <w:lang w:val="uk-UA" w:eastAsia="en-US"/>
        </w:rPr>
        <w:t>На нашу думку, таке ставлення до важливих законодавчих новел</w:t>
      </w:r>
      <w:r w:rsidR="00A61020" w:rsidRPr="00A17743">
        <w:rPr>
          <w:rFonts w:eastAsia="Times New Roman"/>
          <w:bCs/>
          <w:sz w:val="28"/>
          <w:szCs w:val="28"/>
          <w:lang w:val="uk-UA" w:eastAsia="en-US"/>
        </w:rPr>
        <w:t xml:space="preserve"> можна вважати злочинним затягуванням, </w:t>
      </w:r>
      <w:r w:rsidR="008043CD" w:rsidRPr="00A17743">
        <w:rPr>
          <w:rFonts w:eastAsia="Times New Roman"/>
          <w:bCs/>
          <w:sz w:val="28"/>
          <w:szCs w:val="28"/>
          <w:lang w:val="uk-UA" w:eastAsia="en-US"/>
        </w:rPr>
        <w:t>оскільки</w:t>
      </w:r>
      <w:r w:rsidR="00A61020" w:rsidRPr="00A17743">
        <w:rPr>
          <w:rFonts w:eastAsia="Times New Roman"/>
          <w:bCs/>
          <w:sz w:val="28"/>
          <w:szCs w:val="28"/>
          <w:lang w:val="uk-UA" w:eastAsia="en-US"/>
        </w:rPr>
        <w:t xml:space="preserve"> за умов </w:t>
      </w:r>
      <w:r w:rsidR="008043CD" w:rsidRPr="00A17743">
        <w:rPr>
          <w:rFonts w:eastAsia="Times New Roman"/>
          <w:bCs/>
          <w:sz w:val="28"/>
          <w:szCs w:val="28"/>
          <w:lang w:val="uk-UA" w:eastAsia="en-US"/>
        </w:rPr>
        <w:t>триваючого</w:t>
      </w:r>
      <w:r w:rsidR="00A61020" w:rsidRPr="00A17743">
        <w:rPr>
          <w:rFonts w:eastAsia="Times New Roman"/>
          <w:bCs/>
          <w:sz w:val="28"/>
          <w:szCs w:val="28"/>
          <w:lang w:val="uk-UA" w:eastAsia="en-US"/>
        </w:rPr>
        <w:t xml:space="preserve"> збройного конфлікту </w:t>
      </w:r>
      <w:r w:rsidR="008043CD" w:rsidRPr="00A17743">
        <w:rPr>
          <w:rFonts w:eastAsia="Times New Roman"/>
          <w:bCs/>
          <w:sz w:val="28"/>
          <w:szCs w:val="28"/>
          <w:lang w:val="uk-UA" w:eastAsia="en-US"/>
        </w:rPr>
        <w:t xml:space="preserve">захист прав дітей </w:t>
      </w:r>
      <w:r w:rsidR="00A61020" w:rsidRPr="00A17743">
        <w:rPr>
          <w:rFonts w:eastAsia="Times New Roman"/>
          <w:bCs/>
          <w:sz w:val="28"/>
          <w:szCs w:val="28"/>
          <w:lang w:val="uk-UA" w:eastAsia="en-US"/>
        </w:rPr>
        <w:t xml:space="preserve">є </w:t>
      </w:r>
      <w:r w:rsidR="008043CD" w:rsidRPr="00A17743">
        <w:rPr>
          <w:rFonts w:eastAsia="Times New Roman"/>
          <w:bCs/>
          <w:sz w:val="28"/>
          <w:szCs w:val="28"/>
          <w:lang w:val="uk-UA" w:eastAsia="en-US"/>
        </w:rPr>
        <w:t>однією з нагальних проблем</w:t>
      </w:r>
      <w:r w:rsidR="00A61020" w:rsidRPr="00A17743">
        <w:rPr>
          <w:rFonts w:eastAsia="Times New Roman"/>
          <w:bCs/>
          <w:sz w:val="28"/>
          <w:szCs w:val="28"/>
          <w:lang w:val="uk-UA" w:eastAsia="en-US"/>
        </w:rPr>
        <w:t>.</w:t>
      </w:r>
    </w:p>
    <w:p w14:paraId="59BC3F6A" w14:textId="14C6F934" w:rsidR="00EA0D1B" w:rsidRPr="00A17743" w:rsidRDefault="006473C9" w:rsidP="00E67328">
      <w:pPr>
        <w:ind w:firstLine="720"/>
        <w:jc w:val="both"/>
        <w:rPr>
          <w:rStyle w:val="rvts0"/>
          <w:b/>
          <w:sz w:val="28"/>
          <w:szCs w:val="28"/>
          <w:lang w:val="uk-UA"/>
        </w:rPr>
      </w:pPr>
      <w:r w:rsidRPr="00A17743">
        <w:rPr>
          <w:rStyle w:val="rvts0"/>
          <w:b/>
          <w:sz w:val="28"/>
          <w:szCs w:val="28"/>
          <w:lang w:val="uk-UA"/>
        </w:rPr>
        <w:lastRenderedPageBreak/>
        <w:t>Діти, що постраждали в</w:t>
      </w:r>
      <w:r w:rsidR="00A61020" w:rsidRPr="00A17743">
        <w:rPr>
          <w:rStyle w:val="rvts0"/>
          <w:b/>
          <w:sz w:val="28"/>
          <w:szCs w:val="28"/>
          <w:lang w:val="uk-UA"/>
        </w:rPr>
        <w:t xml:space="preserve">наслідок </w:t>
      </w:r>
      <w:r w:rsidRPr="00A17743">
        <w:rPr>
          <w:rStyle w:val="rvts0"/>
          <w:b/>
          <w:sz w:val="28"/>
          <w:szCs w:val="28"/>
          <w:lang w:val="uk-UA"/>
        </w:rPr>
        <w:t>о</w:t>
      </w:r>
      <w:r w:rsidR="00A61020" w:rsidRPr="00A17743">
        <w:rPr>
          <w:rStyle w:val="rvts0"/>
          <w:b/>
          <w:sz w:val="28"/>
          <w:szCs w:val="28"/>
          <w:lang w:val="uk-UA"/>
        </w:rPr>
        <w:t xml:space="preserve">зброєного конфлікту на Сході </w:t>
      </w:r>
      <w:r w:rsidRPr="00A17743">
        <w:rPr>
          <w:rStyle w:val="rvts0"/>
          <w:b/>
          <w:sz w:val="28"/>
          <w:szCs w:val="28"/>
          <w:lang w:val="uk-UA"/>
        </w:rPr>
        <w:t xml:space="preserve">України </w:t>
      </w:r>
      <w:r w:rsidR="00A61020" w:rsidRPr="00A17743">
        <w:rPr>
          <w:rStyle w:val="rvts0"/>
          <w:b/>
          <w:sz w:val="28"/>
          <w:szCs w:val="28"/>
          <w:lang w:val="uk-UA"/>
        </w:rPr>
        <w:t>та анексії Криму</w:t>
      </w:r>
    </w:p>
    <w:p w14:paraId="25D9ABDD" w14:textId="62DEA4E0" w:rsidR="00EA0D1B" w:rsidRPr="00A17743" w:rsidRDefault="00A61020" w:rsidP="00E67328">
      <w:pPr>
        <w:ind w:firstLine="720"/>
        <w:jc w:val="both"/>
        <w:rPr>
          <w:sz w:val="28"/>
          <w:szCs w:val="28"/>
          <w:lang w:val="uk-UA"/>
        </w:rPr>
      </w:pPr>
      <w:r w:rsidRPr="00A17743">
        <w:rPr>
          <w:sz w:val="28"/>
          <w:szCs w:val="28"/>
          <w:lang w:val="uk-UA"/>
        </w:rPr>
        <w:t xml:space="preserve">Ситуація на Сході країни виявилась </w:t>
      </w:r>
      <w:r w:rsidR="006473C9" w:rsidRPr="00A17743">
        <w:rPr>
          <w:sz w:val="28"/>
          <w:szCs w:val="28"/>
          <w:lang w:val="uk-UA"/>
        </w:rPr>
        <w:t xml:space="preserve">універсальним </w:t>
      </w:r>
      <w:r w:rsidRPr="00A17743">
        <w:rPr>
          <w:sz w:val="28"/>
          <w:szCs w:val="28"/>
          <w:lang w:val="uk-UA"/>
        </w:rPr>
        <w:t>маркером прогалин в законодавстві та практики його застосування щодо забе</w:t>
      </w:r>
      <w:r w:rsidR="00CA22CB" w:rsidRPr="00A17743">
        <w:rPr>
          <w:sz w:val="28"/>
          <w:szCs w:val="28"/>
          <w:lang w:val="uk-UA"/>
        </w:rPr>
        <w:t xml:space="preserve">зпечення прав та свобод дітей. </w:t>
      </w:r>
      <w:r w:rsidRPr="00A17743">
        <w:rPr>
          <w:sz w:val="28"/>
          <w:szCs w:val="28"/>
          <w:lang w:val="uk-UA"/>
        </w:rPr>
        <w:t>Громадські та міжнародні організації</w:t>
      </w:r>
      <w:r w:rsidR="006473C9" w:rsidRPr="00A17743">
        <w:rPr>
          <w:sz w:val="28"/>
          <w:szCs w:val="28"/>
          <w:lang w:val="uk-UA"/>
        </w:rPr>
        <w:t xml:space="preserve">, наприклад, </w:t>
      </w:r>
      <w:r w:rsidRPr="00A17743">
        <w:rPr>
          <w:sz w:val="28"/>
          <w:szCs w:val="28"/>
          <w:lang w:val="uk-UA"/>
        </w:rPr>
        <w:t xml:space="preserve">постійно фіксують численні порушення </w:t>
      </w:r>
      <w:r w:rsidR="006473C9" w:rsidRPr="00A17743">
        <w:rPr>
          <w:sz w:val="28"/>
          <w:szCs w:val="28"/>
          <w:lang w:val="uk-UA"/>
        </w:rPr>
        <w:t>законодавства</w:t>
      </w:r>
      <w:r w:rsidRPr="00A17743">
        <w:rPr>
          <w:sz w:val="28"/>
          <w:szCs w:val="28"/>
          <w:lang w:val="uk-UA"/>
        </w:rPr>
        <w:t xml:space="preserve"> </w:t>
      </w:r>
      <w:r w:rsidR="006473C9" w:rsidRPr="00A17743">
        <w:rPr>
          <w:sz w:val="28"/>
          <w:szCs w:val="28"/>
          <w:lang w:val="uk-UA"/>
        </w:rPr>
        <w:t>щодо</w:t>
      </w:r>
      <w:r w:rsidRPr="00A17743">
        <w:rPr>
          <w:sz w:val="28"/>
          <w:szCs w:val="28"/>
          <w:lang w:val="uk-UA"/>
        </w:rPr>
        <w:t xml:space="preserve"> дотримання прав дітей у спеціалізованих закладах </w:t>
      </w:r>
      <w:proofErr w:type="spellStart"/>
      <w:r w:rsidRPr="00A17743">
        <w:rPr>
          <w:sz w:val="28"/>
          <w:szCs w:val="28"/>
          <w:lang w:val="uk-UA"/>
        </w:rPr>
        <w:t>інтернатного</w:t>
      </w:r>
      <w:proofErr w:type="spellEnd"/>
      <w:r w:rsidRPr="00A17743">
        <w:rPr>
          <w:sz w:val="28"/>
          <w:szCs w:val="28"/>
          <w:lang w:val="uk-UA"/>
        </w:rPr>
        <w:t xml:space="preserve"> типу, реєстрації дітей як ВПО, порядку отримання </w:t>
      </w:r>
      <w:proofErr w:type="spellStart"/>
      <w:r w:rsidRPr="00A17743">
        <w:rPr>
          <w:sz w:val="28"/>
          <w:szCs w:val="28"/>
          <w:lang w:val="uk-UA"/>
        </w:rPr>
        <w:t>дітьми-ВПО</w:t>
      </w:r>
      <w:proofErr w:type="spellEnd"/>
      <w:r w:rsidRPr="00A17743">
        <w:rPr>
          <w:sz w:val="28"/>
          <w:szCs w:val="28"/>
          <w:lang w:val="uk-UA"/>
        </w:rPr>
        <w:t xml:space="preserve"> адресної допомоги, реалізації права на освіту та медичну допомогу.</w:t>
      </w:r>
    </w:p>
    <w:p w14:paraId="2AA2F568" w14:textId="10C7601A" w:rsidR="00EA0D1B" w:rsidRPr="00A17743" w:rsidRDefault="00A61020" w:rsidP="00E67328">
      <w:pPr>
        <w:ind w:firstLine="720"/>
        <w:jc w:val="both"/>
        <w:rPr>
          <w:sz w:val="28"/>
          <w:szCs w:val="28"/>
          <w:lang w:val="uk-UA"/>
        </w:rPr>
      </w:pPr>
      <w:r w:rsidRPr="00A17743">
        <w:rPr>
          <w:sz w:val="28"/>
          <w:szCs w:val="28"/>
          <w:lang w:val="uk-UA"/>
        </w:rPr>
        <w:t>З березня 2014 р</w:t>
      </w:r>
      <w:r w:rsidR="006473C9" w:rsidRPr="00A17743">
        <w:rPr>
          <w:sz w:val="28"/>
          <w:szCs w:val="28"/>
          <w:lang w:val="uk-UA"/>
        </w:rPr>
        <w:t>.</w:t>
      </w:r>
      <w:r w:rsidRPr="00A17743">
        <w:rPr>
          <w:sz w:val="28"/>
          <w:szCs w:val="28"/>
          <w:lang w:val="uk-UA"/>
        </w:rPr>
        <w:t xml:space="preserve"> щонайменше 109 дітей поранено і 42 вбито внаслідок дії вибухових предметів, які залишились після бойових дій у Донецькій та Луганській областях. Станом на кінець березня 2015 р</w:t>
      </w:r>
      <w:r w:rsidR="006473C9" w:rsidRPr="00A17743">
        <w:rPr>
          <w:sz w:val="28"/>
          <w:szCs w:val="28"/>
          <w:lang w:val="uk-UA"/>
        </w:rPr>
        <w:t>.</w:t>
      </w:r>
      <w:r w:rsidRPr="00A17743">
        <w:rPr>
          <w:sz w:val="28"/>
          <w:szCs w:val="28"/>
          <w:lang w:val="uk-UA"/>
        </w:rPr>
        <w:t xml:space="preserve"> ДСНС України </w:t>
      </w:r>
      <w:r w:rsidR="006473C9" w:rsidRPr="00A17743">
        <w:rPr>
          <w:sz w:val="28"/>
          <w:szCs w:val="28"/>
          <w:lang w:val="uk-UA"/>
        </w:rPr>
        <w:t>знешкодила</w:t>
      </w:r>
      <w:r w:rsidRPr="00A17743">
        <w:rPr>
          <w:sz w:val="28"/>
          <w:szCs w:val="28"/>
          <w:lang w:val="uk-UA"/>
        </w:rPr>
        <w:t xml:space="preserve"> 33717 вибухонебезпечних предметів у Д</w:t>
      </w:r>
      <w:r w:rsidR="006473C9" w:rsidRPr="00A17743">
        <w:rPr>
          <w:sz w:val="28"/>
          <w:szCs w:val="28"/>
          <w:lang w:val="uk-UA"/>
        </w:rPr>
        <w:t>онецькій та Луганській областях, вилучаючи</w:t>
      </w:r>
      <w:r w:rsidRPr="00A17743">
        <w:rPr>
          <w:sz w:val="28"/>
          <w:szCs w:val="28"/>
          <w:lang w:val="uk-UA"/>
        </w:rPr>
        <w:t xml:space="preserve"> за 1 добу від 21 до 36 боєприпасів.</w:t>
      </w:r>
      <w:r w:rsidRPr="00A17743">
        <w:rPr>
          <w:rStyle w:val="ac"/>
          <w:sz w:val="28"/>
          <w:szCs w:val="28"/>
          <w:lang w:val="uk-UA"/>
        </w:rPr>
        <w:footnoteReference w:id="7"/>
      </w:r>
    </w:p>
    <w:p w14:paraId="65F943BA" w14:textId="40418FEE" w:rsidR="00FF5C78" w:rsidRPr="00A17743" w:rsidRDefault="00A61020" w:rsidP="00FF5C78">
      <w:pPr>
        <w:ind w:firstLine="720"/>
        <w:jc w:val="both"/>
        <w:rPr>
          <w:sz w:val="28"/>
          <w:szCs w:val="28"/>
          <w:lang w:val="uk-UA"/>
        </w:rPr>
      </w:pPr>
      <w:r w:rsidRPr="00A17743">
        <w:rPr>
          <w:rStyle w:val="rvts0"/>
          <w:sz w:val="28"/>
          <w:szCs w:val="28"/>
          <w:lang w:val="uk-UA"/>
        </w:rPr>
        <w:t xml:space="preserve">Слід зазначити, що переважна більшість законодавчих змін </w:t>
      </w:r>
      <w:r w:rsidR="00EE54C6" w:rsidRPr="00A17743">
        <w:rPr>
          <w:rStyle w:val="rvts0"/>
          <w:sz w:val="28"/>
          <w:szCs w:val="28"/>
          <w:lang w:val="uk-UA"/>
        </w:rPr>
        <w:t xml:space="preserve">2015 р. </w:t>
      </w:r>
      <w:r w:rsidRPr="00A17743">
        <w:rPr>
          <w:rStyle w:val="rvts0"/>
          <w:sz w:val="28"/>
          <w:szCs w:val="28"/>
          <w:lang w:val="uk-UA"/>
        </w:rPr>
        <w:t xml:space="preserve">стосується саме дітей, </w:t>
      </w:r>
      <w:r w:rsidR="006473C9" w:rsidRPr="00A17743">
        <w:rPr>
          <w:rStyle w:val="rvts0"/>
          <w:sz w:val="28"/>
          <w:szCs w:val="28"/>
          <w:lang w:val="uk-UA"/>
        </w:rPr>
        <w:t>які</w:t>
      </w:r>
      <w:r w:rsidRPr="00A17743">
        <w:rPr>
          <w:rStyle w:val="rvts0"/>
          <w:sz w:val="28"/>
          <w:szCs w:val="28"/>
          <w:lang w:val="uk-UA"/>
        </w:rPr>
        <w:t xml:space="preserve"> переміщені з тимчасово окупованої території та зони АТО. </w:t>
      </w:r>
      <w:r w:rsidR="005E569B" w:rsidRPr="00A17743">
        <w:rPr>
          <w:rStyle w:val="rvts0"/>
          <w:sz w:val="28"/>
          <w:szCs w:val="28"/>
          <w:lang w:val="uk-UA"/>
        </w:rPr>
        <w:t>Було посилено</w:t>
      </w:r>
      <w:r w:rsidR="005E569B" w:rsidRPr="00A17743">
        <w:rPr>
          <w:sz w:val="28"/>
          <w:szCs w:val="28"/>
          <w:lang w:val="uk-UA"/>
        </w:rPr>
        <w:t xml:space="preserve"> </w:t>
      </w:r>
      <w:r w:rsidRPr="00A17743">
        <w:rPr>
          <w:sz w:val="28"/>
          <w:szCs w:val="28"/>
          <w:lang w:val="uk-UA"/>
        </w:rPr>
        <w:t xml:space="preserve">контроль за дотриманням прав дітей з вразливих категорій – дітей, що прибули з окупованих територій та зони проведення АТО без супроводу законних опікунів (виявлення таких дітей, фіксування факту наявності таких дітей, реєстрація, збір та обробка інформації щодо зв’язку з законними опікунами та іншими близькими родичами), порядок отримання дітьми статусу ВПО, </w:t>
      </w:r>
      <w:r w:rsidR="005E569B" w:rsidRPr="00A17743">
        <w:rPr>
          <w:sz w:val="28"/>
          <w:szCs w:val="28"/>
          <w:lang w:val="uk-UA"/>
        </w:rPr>
        <w:t xml:space="preserve">а також </w:t>
      </w:r>
      <w:r w:rsidRPr="00A17743">
        <w:rPr>
          <w:sz w:val="28"/>
          <w:szCs w:val="28"/>
          <w:lang w:val="uk-UA"/>
        </w:rPr>
        <w:t>статусу дитини, що позбавлена батьківського піклування, матеріального забезпечення, пільг на проживання у гуртожитках, навчання, відпочинок та оздоро</w:t>
      </w:r>
      <w:r w:rsidR="005E569B" w:rsidRPr="00A17743">
        <w:rPr>
          <w:sz w:val="28"/>
          <w:szCs w:val="28"/>
          <w:lang w:val="uk-UA"/>
        </w:rPr>
        <w:t>влення</w:t>
      </w:r>
      <w:r w:rsidRPr="00A17743">
        <w:rPr>
          <w:sz w:val="28"/>
          <w:szCs w:val="28"/>
          <w:lang w:val="uk-UA"/>
        </w:rPr>
        <w:t xml:space="preserve"> тощо. На розгляді знаходяться законопроекти щодо внесення змін до порядку реєстрації </w:t>
      </w:r>
      <w:proofErr w:type="spellStart"/>
      <w:r w:rsidRPr="00A17743">
        <w:rPr>
          <w:sz w:val="28"/>
          <w:szCs w:val="28"/>
          <w:lang w:val="uk-UA"/>
        </w:rPr>
        <w:t>дітей-ВПО</w:t>
      </w:r>
      <w:proofErr w:type="spellEnd"/>
      <w:r w:rsidRPr="00A17743">
        <w:rPr>
          <w:sz w:val="28"/>
          <w:szCs w:val="28"/>
          <w:lang w:val="uk-UA"/>
        </w:rPr>
        <w:t>, спрощення процедури реєстрації факту народження дитини, подано на розгляд ініціатива щодо зміни строків подання документів для отримання державної допомоги у зв’я</w:t>
      </w:r>
      <w:r w:rsidR="005E569B" w:rsidRPr="00A17743">
        <w:rPr>
          <w:sz w:val="28"/>
          <w:szCs w:val="28"/>
          <w:lang w:val="uk-UA"/>
        </w:rPr>
        <w:t>зку з народженням дитини. Однак занадто повільний</w:t>
      </w:r>
      <w:r w:rsidRPr="00A17743">
        <w:rPr>
          <w:sz w:val="28"/>
          <w:szCs w:val="28"/>
          <w:lang w:val="uk-UA"/>
        </w:rPr>
        <w:t xml:space="preserve"> процес внесення змін до нормативних актів</w:t>
      </w:r>
      <w:r w:rsidR="005E569B" w:rsidRPr="00A17743">
        <w:rPr>
          <w:sz w:val="28"/>
          <w:szCs w:val="28"/>
          <w:lang w:val="uk-UA"/>
        </w:rPr>
        <w:t xml:space="preserve"> в цілому</w:t>
      </w:r>
      <w:r w:rsidRPr="00A17743">
        <w:rPr>
          <w:sz w:val="28"/>
          <w:szCs w:val="28"/>
          <w:lang w:val="uk-UA"/>
        </w:rPr>
        <w:t xml:space="preserve"> не відповідає вимогам часу.</w:t>
      </w:r>
      <w:r w:rsidR="00FF5C78" w:rsidRPr="00A17743">
        <w:rPr>
          <w:sz w:val="28"/>
          <w:szCs w:val="28"/>
          <w:lang w:val="uk-UA"/>
        </w:rPr>
        <w:t xml:space="preserve"> </w:t>
      </w:r>
    </w:p>
    <w:p w14:paraId="1AB9A51A" w14:textId="77777777" w:rsidR="00FF5C78" w:rsidRPr="00A17743" w:rsidRDefault="005E569B" w:rsidP="00E67328">
      <w:pPr>
        <w:ind w:firstLine="720"/>
        <w:jc w:val="both"/>
        <w:rPr>
          <w:sz w:val="28"/>
          <w:szCs w:val="28"/>
          <w:lang w:val="uk-UA"/>
        </w:rPr>
      </w:pPr>
      <w:r w:rsidRPr="00A17743">
        <w:rPr>
          <w:sz w:val="28"/>
          <w:szCs w:val="28"/>
          <w:lang w:val="uk-UA"/>
        </w:rPr>
        <w:t xml:space="preserve">Невирішеними </w:t>
      </w:r>
      <w:r w:rsidR="00A61020" w:rsidRPr="00A17743">
        <w:rPr>
          <w:sz w:val="28"/>
          <w:szCs w:val="28"/>
          <w:lang w:val="uk-UA"/>
        </w:rPr>
        <w:t>залиш</w:t>
      </w:r>
      <w:r w:rsidRPr="00A17743">
        <w:rPr>
          <w:sz w:val="28"/>
          <w:szCs w:val="28"/>
          <w:lang w:val="uk-UA"/>
        </w:rPr>
        <w:t>аються</w:t>
      </w:r>
      <w:r w:rsidR="00A61020" w:rsidRPr="00A17743">
        <w:rPr>
          <w:sz w:val="28"/>
          <w:szCs w:val="28"/>
          <w:lang w:val="uk-UA"/>
        </w:rPr>
        <w:t xml:space="preserve"> питання </w:t>
      </w:r>
      <w:r w:rsidRPr="00A17743">
        <w:rPr>
          <w:sz w:val="28"/>
          <w:szCs w:val="28"/>
          <w:lang w:val="uk-UA"/>
        </w:rPr>
        <w:t xml:space="preserve">належної </w:t>
      </w:r>
      <w:r w:rsidR="00A61020" w:rsidRPr="00A17743">
        <w:rPr>
          <w:sz w:val="28"/>
          <w:szCs w:val="28"/>
          <w:lang w:val="uk-UA"/>
        </w:rPr>
        <w:t>реє</w:t>
      </w:r>
      <w:r w:rsidRPr="00A17743">
        <w:rPr>
          <w:sz w:val="28"/>
          <w:szCs w:val="28"/>
          <w:lang w:val="uk-UA"/>
        </w:rPr>
        <w:t>страції народження та громадянства</w:t>
      </w:r>
      <w:r w:rsidR="00A61020" w:rsidRPr="00A17743">
        <w:rPr>
          <w:sz w:val="28"/>
          <w:szCs w:val="28"/>
          <w:lang w:val="uk-UA"/>
        </w:rPr>
        <w:t xml:space="preserve">, </w:t>
      </w:r>
      <w:r w:rsidRPr="00A17743">
        <w:rPr>
          <w:sz w:val="28"/>
          <w:szCs w:val="28"/>
          <w:lang w:val="uk-UA"/>
        </w:rPr>
        <w:t>забезпечення вільного</w:t>
      </w:r>
      <w:r w:rsidR="00A61020" w:rsidRPr="00A17743">
        <w:rPr>
          <w:sz w:val="28"/>
          <w:szCs w:val="28"/>
          <w:lang w:val="uk-UA"/>
        </w:rPr>
        <w:t xml:space="preserve"> пересування дітей, які перебувають у зоні проведення АТО або на непідконтрольних територіях. </w:t>
      </w:r>
      <w:r w:rsidR="00FF5C78" w:rsidRPr="00A17743">
        <w:rPr>
          <w:sz w:val="28"/>
          <w:szCs w:val="28"/>
          <w:lang w:val="uk-UA"/>
        </w:rPr>
        <w:t xml:space="preserve">Нажаль, судова влада при прийнятті рішень щодо встановлення юридичних фактів по дітям з зони АТО (народження, встановленні опіки, тощо) перевагу віддає застарілим нормативам та стандартам. </w:t>
      </w:r>
    </w:p>
    <w:p w14:paraId="410E3233" w14:textId="5EFF93A9" w:rsidR="00EA0D1B" w:rsidRPr="00A17743" w:rsidRDefault="00A61020" w:rsidP="00E67328">
      <w:pPr>
        <w:ind w:firstLine="720"/>
        <w:jc w:val="both"/>
        <w:rPr>
          <w:sz w:val="28"/>
          <w:szCs w:val="28"/>
          <w:lang w:val="uk-UA"/>
        </w:rPr>
      </w:pPr>
      <w:r w:rsidRPr="00A17743">
        <w:rPr>
          <w:sz w:val="28"/>
          <w:szCs w:val="28"/>
          <w:lang w:val="uk-UA"/>
        </w:rPr>
        <w:t xml:space="preserve">Відсутня процедура евакуації, що було наочно продемонстровано під час загострення військових дій в </w:t>
      </w:r>
      <w:r w:rsidR="005E569B" w:rsidRPr="00A17743">
        <w:rPr>
          <w:sz w:val="28"/>
          <w:szCs w:val="28"/>
          <w:lang w:val="uk-UA"/>
        </w:rPr>
        <w:t xml:space="preserve">районі </w:t>
      </w:r>
      <w:proofErr w:type="spellStart"/>
      <w:r w:rsidR="005E569B" w:rsidRPr="00A17743">
        <w:rPr>
          <w:sz w:val="28"/>
          <w:szCs w:val="28"/>
          <w:lang w:val="uk-UA"/>
        </w:rPr>
        <w:t>Дебальцево</w:t>
      </w:r>
      <w:proofErr w:type="spellEnd"/>
      <w:r w:rsidR="005E569B" w:rsidRPr="00A17743">
        <w:rPr>
          <w:sz w:val="28"/>
          <w:szCs w:val="28"/>
          <w:lang w:val="uk-UA"/>
        </w:rPr>
        <w:t xml:space="preserve"> взимку 2015 р</w:t>
      </w:r>
      <w:r w:rsidRPr="00A17743">
        <w:rPr>
          <w:sz w:val="28"/>
          <w:szCs w:val="28"/>
          <w:lang w:val="uk-UA"/>
        </w:rPr>
        <w:t xml:space="preserve">. </w:t>
      </w:r>
      <w:r w:rsidR="005E569B" w:rsidRPr="00A17743">
        <w:rPr>
          <w:sz w:val="28"/>
          <w:szCs w:val="28"/>
          <w:lang w:val="uk-UA"/>
        </w:rPr>
        <w:t xml:space="preserve">Якщо станом </w:t>
      </w:r>
      <w:r w:rsidRPr="00A17743">
        <w:rPr>
          <w:sz w:val="28"/>
          <w:szCs w:val="28"/>
          <w:lang w:val="uk-UA"/>
        </w:rPr>
        <w:t>на жовтень 2014 р</w:t>
      </w:r>
      <w:r w:rsidR="005E569B" w:rsidRPr="00A17743">
        <w:rPr>
          <w:sz w:val="28"/>
          <w:szCs w:val="28"/>
          <w:lang w:val="uk-UA"/>
        </w:rPr>
        <w:t>.</w:t>
      </w:r>
      <w:r w:rsidRPr="00A17743">
        <w:rPr>
          <w:sz w:val="28"/>
          <w:szCs w:val="28"/>
          <w:lang w:val="uk-UA"/>
        </w:rPr>
        <w:t xml:space="preserve"> із закладів, розташованих в зоні проведення А</w:t>
      </w:r>
      <w:r w:rsidR="005E569B" w:rsidRPr="00A17743">
        <w:rPr>
          <w:sz w:val="28"/>
          <w:szCs w:val="28"/>
          <w:lang w:val="uk-UA"/>
        </w:rPr>
        <w:t>ТО, евакуювали понад 1600 дітей, то</w:t>
      </w:r>
      <w:r w:rsidRPr="00A17743">
        <w:rPr>
          <w:sz w:val="28"/>
          <w:szCs w:val="28"/>
          <w:lang w:val="uk-UA"/>
        </w:rPr>
        <w:t xml:space="preserve"> станом на липень 2015 </w:t>
      </w:r>
      <w:r w:rsidR="005E569B" w:rsidRPr="00A17743">
        <w:rPr>
          <w:sz w:val="28"/>
          <w:szCs w:val="28"/>
          <w:lang w:val="uk-UA"/>
        </w:rPr>
        <w:lastRenderedPageBreak/>
        <w:t xml:space="preserve">р. залишалися </w:t>
      </w:r>
      <w:r w:rsidR="00FF5C78" w:rsidRPr="00A17743">
        <w:rPr>
          <w:sz w:val="28"/>
          <w:szCs w:val="28"/>
          <w:lang w:val="uk-UA"/>
        </w:rPr>
        <w:t xml:space="preserve">ще не </w:t>
      </w:r>
      <w:r w:rsidR="005E569B" w:rsidRPr="00A17743">
        <w:rPr>
          <w:sz w:val="28"/>
          <w:szCs w:val="28"/>
          <w:lang w:val="uk-UA"/>
        </w:rPr>
        <w:t>евакуйованими</w:t>
      </w:r>
      <w:r w:rsidRPr="00A17743">
        <w:rPr>
          <w:sz w:val="28"/>
          <w:szCs w:val="28"/>
          <w:lang w:val="uk-UA"/>
        </w:rPr>
        <w:t xml:space="preserve"> дитяче відділення Ровеньківського обласного будинку-інтернату для людей з інвалідністю (27 дітей) та Краснодонський обласний дитячий будинок-інтернат Луганської області (80 дітей).</w:t>
      </w:r>
      <w:r w:rsidRPr="00A17743">
        <w:rPr>
          <w:rStyle w:val="ac"/>
          <w:sz w:val="28"/>
          <w:szCs w:val="28"/>
          <w:lang w:val="uk-UA"/>
        </w:rPr>
        <w:footnoteReference w:id="8"/>
      </w:r>
    </w:p>
    <w:p w14:paraId="5B0D7BC6" w14:textId="60DC106B" w:rsidR="00EA0D1B" w:rsidRPr="00A17743" w:rsidRDefault="00A61020" w:rsidP="00E67328">
      <w:pPr>
        <w:ind w:firstLine="720"/>
        <w:jc w:val="both"/>
        <w:rPr>
          <w:sz w:val="28"/>
          <w:szCs w:val="28"/>
          <w:lang w:val="uk-UA"/>
        </w:rPr>
      </w:pPr>
      <w:r w:rsidRPr="00A17743">
        <w:rPr>
          <w:sz w:val="28"/>
          <w:szCs w:val="28"/>
          <w:lang w:val="uk-UA"/>
        </w:rPr>
        <w:t xml:space="preserve">Гостро постає нова для України проблематика дітей-комбатантів, що мають досвід </w:t>
      </w:r>
      <w:r w:rsidR="00FF5C78" w:rsidRPr="00A17743">
        <w:rPr>
          <w:sz w:val="28"/>
          <w:szCs w:val="28"/>
          <w:lang w:val="uk-UA"/>
        </w:rPr>
        <w:t xml:space="preserve">використання зброї та </w:t>
      </w:r>
      <w:r w:rsidRPr="00A17743">
        <w:rPr>
          <w:sz w:val="28"/>
          <w:szCs w:val="28"/>
          <w:lang w:val="uk-UA"/>
        </w:rPr>
        <w:t>участі у збро</w:t>
      </w:r>
      <w:r w:rsidR="00FF5C78" w:rsidRPr="00A17743">
        <w:rPr>
          <w:sz w:val="28"/>
          <w:szCs w:val="28"/>
          <w:lang w:val="uk-UA"/>
        </w:rPr>
        <w:t>йному конфлікті</w:t>
      </w:r>
      <w:r w:rsidRPr="00A17743">
        <w:rPr>
          <w:sz w:val="28"/>
          <w:szCs w:val="28"/>
          <w:lang w:val="uk-UA"/>
        </w:rPr>
        <w:t xml:space="preserve">. </w:t>
      </w:r>
    </w:p>
    <w:p w14:paraId="2F5241BC" w14:textId="4CE1E111" w:rsidR="00EA0D1B" w:rsidRPr="00A17743" w:rsidRDefault="00A61020" w:rsidP="00E67328">
      <w:pPr>
        <w:ind w:firstLine="708"/>
        <w:jc w:val="both"/>
        <w:rPr>
          <w:sz w:val="28"/>
          <w:szCs w:val="28"/>
          <w:lang w:val="uk-UA"/>
        </w:rPr>
      </w:pPr>
      <w:r w:rsidRPr="00A17743">
        <w:rPr>
          <w:sz w:val="28"/>
          <w:szCs w:val="28"/>
          <w:lang w:val="uk-UA"/>
        </w:rPr>
        <w:t>Ще 15.06.2015 Представник Уповноваженого з питань дотримання прав дитини, недискримінації та гендерної рівності А</w:t>
      </w:r>
      <w:r w:rsidR="00C829B0" w:rsidRPr="00A17743">
        <w:rPr>
          <w:sz w:val="28"/>
          <w:szCs w:val="28"/>
          <w:lang w:val="uk-UA"/>
        </w:rPr>
        <w:t>.</w:t>
      </w:r>
      <w:proofErr w:type="spellStart"/>
      <w:r w:rsidR="00C829B0" w:rsidRPr="00A17743">
        <w:rPr>
          <w:sz w:val="28"/>
          <w:szCs w:val="28"/>
          <w:lang w:val="uk-UA"/>
        </w:rPr>
        <w:t>Філіпішина</w:t>
      </w:r>
      <w:proofErr w:type="spellEnd"/>
      <w:r w:rsidR="00C829B0" w:rsidRPr="00A17743">
        <w:rPr>
          <w:sz w:val="28"/>
          <w:szCs w:val="28"/>
          <w:lang w:val="uk-UA"/>
        </w:rPr>
        <w:t xml:space="preserve"> повідомляла: «Уповноважений з прав людини … </w:t>
      </w:r>
      <w:r w:rsidRPr="00A17743">
        <w:rPr>
          <w:sz w:val="28"/>
          <w:szCs w:val="28"/>
          <w:lang w:val="uk-UA"/>
        </w:rPr>
        <w:t>вже тричі зверталася з цього приводу до керівництва АТО. Два тижні тому ми звернулися до керівництва Міністерства оборони, МВС і СБУ щодо проведення перевірок за кожним фактом залучення дітей до участі у воєнних діях, оскільки така інформація періодично з’являється у ЗМІ. Ми отримали відповіді, що вже направлено листи та ведеться роз’яснювальна робота серед керівників військових формувань в зоні АТО з тим, щоб дітей не допускали до участі у збройних конфліктах»</w:t>
      </w:r>
      <w:r w:rsidRPr="00A17743">
        <w:rPr>
          <w:rStyle w:val="ac"/>
          <w:sz w:val="28"/>
          <w:szCs w:val="28"/>
          <w:lang w:val="uk-UA"/>
        </w:rPr>
        <w:footnoteReference w:id="9"/>
      </w:r>
      <w:r w:rsidRPr="00A17743">
        <w:rPr>
          <w:sz w:val="28"/>
          <w:szCs w:val="28"/>
          <w:lang w:val="uk-UA"/>
        </w:rPr>
        <w:t xml:space="preserve">. </w:t>
      </w:r>
    </w:p>
    <w:p w14:paraId="01B084DE" w14:textId="0DFCE8C4" w:rsidR="00EA0D1B" w:rsidRPr="00A17743" w:rsidRDefault="00C829B0" w:rsidP="00E67328">
      <w:pPr>
        <w:ind w:firstLine="708"/>
        <w:jc w:val="both"/>
        <w:rPr>
          <w:sz w:val="28"/>
          <w:szCs w:val="28"/>
          <w:lang w:val="uk-UA"/>
        </w:rPr>
      </w:pPr>
      <w:r w:rsidRPr="00A17743">
        <w:rPr>
          <w:sz w:val="28"/>
          <w:szCs w:val="28"/>
          <w:lang w:val="uk-UA"/>
        </w:rPr>
        <w:t>Однак</w:t>
      </w:r>
      <w:r w:rsidR="00A61020" w:rsidRPr="00A17743">
        <w:rPr>
          <w:sz w:val="28"/>
          <w:szCs w:val="28"/>
          <w:lang w:val="uk-UA"/>
        </w:rPr>
        <w:t xml:space="preserve"> національне законодавство не передбачає кримінальної відповідальності за такі дії, </w:t>
      </w:r>
      <w:r w:rsidRPr="00A17743">
        <w:rPr>
          <w:sz w:val="28"/>
          <w:szCs w:val="28"/>
          <w:lang w:val="uk-UA"/>
        </w:rPr>
        <w:t xml:space="preserve">а відповідний </w:t>
      </w:r>
      <w:r w:rsidR="00A61020" w:rsidRPr="00A17743">
        <w:rPr>
          <w:sz w:val="28"/>
          <w:szCs w:val="28"/>
          <w:lang w:val="uk-UA"/>
        </w:rPr>
        <w:t>законопроект</w:t>
      </w:r>
      <w:r w:rsidRPr="00A17743">
        <w:rPr>
          <w:sz w:val="28"/>
          <w:szCs w:val="28"/>
          <w:lang w:val="uk-UA"/>
        </w:rPr>
        <w:t>, як</w:t>
      </w:r>
      <w:r w:rsidR="00A61020" w:rsidRPr="00A17743">
        <w:rPr>
          <w:sz w:val="28"/>
          <w:szCs w:val="28"/>
          <w:lang w:val="uk-UA"/>
        </w:rPr>
        <w:t xml:space="preserve"> </w:t>
      </w:r>
      <w:r w:rsidRPr="00A17743">
        <w:rPr>
          <w:sz w:val="28"/>
          <w:szCs w:val="28"/>
          <w:lang w:val="uk-UA"/>
        </w:rPr>
        <w:t xml:space="preserve">зазначено вище, досі знаходиться </w:t>
      </w:r>
      <w:r w:rsidR="00A61020" w:rsidRPr="00A17743">
        <w:rPr>
          <w:sz w:val="28"/>
          <w:szCs w:val="28"/>
          <w:lang w:val="uk-UA"/>
        </w:rPr>
        <w:t>на стадії розгляду. Єдиною нормою залишається ст</w:t>
      </w:r>
      <w:r w:rsidRPr="00A17743">
        <w:rPr>
          <w:sz w:val="28"/>
          <w:szCs w:val="28"/>
          <w:lang w:val="uk-UA"/>
        </w:rPr>
        <w:t>.</w:t>
      </w:r>
      <w:r w:rsidR="00A61020" w:rsidRPr="00A17743">
        <w:rPr>
          <w:sz w:val="28"/>
          <w:szCs w:val="28"/>
          <w:lang w:val="uk-UA"/>
        </w:rPr>
        <w:t xml:space="preserve"> 30 Закону України «Про охорону дитинства»</w:t>
      </w:r>
      <w:r w:rsidR="00A61020" w:rsidRPr="00A17743">
        <w:rPr>
          <w:rStyle w:val="ac"/>
          <w:sz w:val="28"/>
          <w:szCs w:val="28"/>
          <w:lang w:val="uk-UA"/>
        </w:rPr>
        <w:footnoteReference w:id="10"/>
      </w:r>
      <w:r w:rsidR="00A61020" w:rsidRPr="00A17743">
        <w:rPr>
          <w:sz w:val="28"/>
          <w:szCs w:val="28"/>
          <w:lang w:val="uk-UA"/>
        </w:rPr>
        <w:t xml:space="preserve"> (</w:t>
      </w:r>
      <w:r w:rsidRPr="00A17743">
        <w:rPr>
          <w:sz w:val="28"/>
          <w:szCs w:val="28"/>
          <w:lang w:val="uk-UA"/>
        </w:rPr>
        <w:t>«</w:t>
      </w:r>
      <w:r w:rsidR="00A61020" w:rsidRPr="00A17743">
        <w:rPr>
          <w:sz w:val="28"/>
          <w:szCs w:val="28"/>
          <w:lang w:val="uk-UA"/>
        </w:rPr>
        <w:t>Заборона участі дітей у воєнних діях і збройних конфліктах</w:t>
      </w:r>
      <w:r w:rsidRPr="00A17743">
        <w:rPr>
          <w:sz w:val="28"/>
          <w:szCs w:val="28"/>
          <w:lang w:val="uk-UA"/>
        </w:rPr>
        <w:t>»</w:t>
      </w:r>
      <w:r w:rsidR="00A61020" w:rsidRPr="00A17743">
        <w:rPr>
          <w:sz w:val="28"/>
          <w:szCs w:val="28"/>
          <w:lang w:val="uk-UA"/>
        </w:rPr>
        <w:t xml:space="preserve">), яка визначає, що участь дітей у воєнних діях і збройних конфліктах, створення дитячих воєнізованих організацій та формувань, пропаганда серед дітей війни і насильства забороняються. </w:t>
      </w:r>
      <w:r w:rsidRPr="00A17743">
        <w:rPr>
          <w:sz w:val="28"/>
          <w:szCs w:val="28"/>
          <w:lang w:val="uk-UA"/>
        </w:rPr>
        <w:t>Проте</w:t>
      </w:r>
      <w:r w:rsidR="00A61020" w:rsidRPr="00A17743">
        <w:rPr>
          <w:sz w:val="28"/>
          <w:szCs w:val="28"/>
          <w:lang w:val="uk-UA"/>
        </w:rPr>
        <w:t xml:space="preserve"> </w:t>
      </w:r>
      <w:r w:rsidRPr="00A17743">
        <w:rPr>
          <w:sz w:val="28"/>
          <w:szCs w:val="28"/>
          <w:lang w:val="uk-UA"/>
        </w:rPr>
        <w:t xml:space="preserve">Закон, на жаль, не може бути нормою прямої дії для притягнення винних до </w:t>
      </w:r>
      <w:r w:rsidR="00A61020" w:rsidRPr="00A17743">
        <w:rPr>
          <w:sz w:val="28"/>
          <w:szCs w:val="28"/>
          <w:lang w:val="uk-UA"/>
        </w:rPr>
        <w:t>відповідальності</w:t>
      </w:r>
      <w:r w:rsidRPr="00A17743">
        <w:rPr>
          <w:sz w:val="28"/>
          <w:szCs w:val="28"/>
          <w:lang w:val="uk-UA"/>
        </w:rPr>
        <w:t>. До того ж, він</w:t>
      </w:r>
      <w:r w:rsidR="00A61020" w:rsidRPr="00A17743">
        <w:rPr>
          <w:sz w:val="28"/>
          <w:szCs w:val="28"/>
          <w:lang w:val="uk-UA"/>
        </w:rPr>
        <w:t xml:space="preserve"> не є достатнім втіленням у національному праві норм Факультативного протоколу до Конвенції про права дитини щодо участі дітей у збройних</w:t>
      </w:r>
      <w:r w:rsidRPr="00A17743">
        <w:rPr>
          <w:sz w:val="28"/>
          <w:szCs w:val="28"/>
          <w:lang w:val="uk-UA"/>
        </w:rPr>
        <w:t xml:space="preserve"> конфліктах.</w:t>
      </w:r>
      <w:r w:rsidR="00A61020" w:rsidRPr="00A17743">
        <w:rPr>
          <w:sz w:val="28"/>
          <w:szCs w:val="28"/>
          <w:lang w:val="uk-UA"/>
        </w:rPr>
        <w:t xml:space="preserve"> </w:t>
      </w:r>
    </w:p>
    <w:p w14:paraId="6BE5FBA2" w14:textId="3E17691F" w:rsidR="00EA0D1B" w:rsidRPr="00A17743" w:rsidRDefault="00A17743" w:rsidP="00E67328">
      <w:pPr>
        <w:ind w:firstLine="708"/>
        <w:jc w:val="both"/>
        <w:rPr>
          <w:sz w:val="28"/>
          <w:szCs w:val="28"/>
          <w:lang w:val="uk-UA"/>
        </w:rPr>
      </w:pPr>
      <w:r w:rsidRPr="00A17743">
        <w:rPr>
          <w:sz w:val="28"/>
          <w:szCs w:val="28"/>
          <w:lang w:val="uk-UA"/>
        </w:rPr>
        <w:t xml:space="preserve">Перепоною </w:t>
      </w:r>
      <w:r w:rsidR="00A61020" w:rsidRPr="00A17743">
        <w:rPr>
          <w:sz w:val="28"/>
          <w:szCs w:val="28"/>
          <w:lang w:val="uk-UA"/>
        </w:rPr>
        <w:t>до притягнення до відповідальності осіб</w:t>
      </w:r>
      <w:r w:rsidRPr="00A17743">
        <w:rPr>
          <w:sz w:val="28"/>
          <w:szCs w:val="28"/>
          <w:lang w:val="uk-UA"/>
        </w:rPr>
        <w:t>,</w:t>
      </w:r>
      <w:r w:rsidR="00A61020" w:rsidRPr="00A17743">
        <w:rPr>
          <w:sz w:val="28"/>
          <w:szCs w:val="28"/>
          <w:lang w:val="uk-UA"/>
        </w:rPr>
        <w:t xml:space="preserve"> в</w:t>
      </w:r>
      <w:r w:rsidRPr="00A17743">
        <w:rPr>
          <w:sz w:val="28"/>
          <w:szCs w:val="28"/>
          <w:lang w:val="uk-UA"/>
        </w:rPr>
        <w:t>инних у втягуванні дітей у зброй</w:t>
      </w:r>
      <w:r w:rsidR="00A61020" w:rsidRPr="00A17743">
        <w:rPr>
          <w:sz w:val="28"/>
          <w:szCs w:val="28"/>
          <w:lang w:val="uk-UA"/>
        </w:rPr>
        <w:t>ний конфлікт</w:t>
      </w:r>
      <w:r w:rsidRPr="00A17743">
        <w:rPr>
          <w:sz w:val="28"/>
          <w:szCs w:val="28"/>
          <w:lang w:val="uk-UA"/>
        </w:rPr>
        <w:t>,</w:t>
      </w:r>
      <w:r w:rsidR="00A61020" w:rsidRPr="00A17743">
        <w:rPr>
          <w:sz w:val="28"/>
          <w:szCs w:val="28"/>
          <w:lang w:val="uk-UA"/>
        </w:rPr>
        <w:t xml:space="preserve"> є </w:t>
      </w:r>
      <w:r w:rsidRPr="00A17743">
        <w:rPr>
          <w:sz w:val="28"/>
          <w:szCs w:val="28"/>
          <w:lang w:val="uk-UA"/>
        </w:rPr>
        <w:t xml:space="preserve">також </w:t>
      </w:r>
      <w:r w:rsidR="00A61020" w:rsidRPr="00A17743">
        <w:rPr>
          <w:sz w:val="28"/>
          <w:szCs w:val="28"/>
          <w:lang w:val="uk-UA"/>
        </w:rPr>
        <w:t xml:space="preserve">гальмування ратифікації Україною Римського Статуту Міжнародного кримінального суду, що містить положення щодо визнання злочином протизаконних дій щодо дітей у ході військових конфліктів. </w:t>
      </w:r>
    </w:p>
    <w:p w14:paraId="70F35E87" w14:textId="77777777" w:rsidR="00EA0D1B" w:rsidRPr="00A17743" w:rsidRDefault="00A61020" w:rsidP="00E67328">
      <w:pPr>
        <w:ind w:firstLine="708"/>
        <w:jc w:val="both"/>
        <w:rPr>
          <w:b/>
          <w:sz w:val="28"/>
          <w:szCs w:val="28"/>
          <w:lang w:val="uk-UA"/>
        </w:rPr>
      </w:pPr>
      <w:r w:rsidRPr="00A17743">
        <w:rPr>
          <w:b/>
          <w:sz w:val="28"/>
          <w:szCs w:val="28"/>
          <w:lang w:val="uk-UA"/>
        </w:rPr>
        <w:t>Право на виховання у сімейному середовищі</w:t>
      </w:r>
    </w:p>
    <w:p w14:paraId="437E485F" w14:textId="471DECE5" w:rsidR="00EA0D1B" w:rsidRPr="00A17743" w:rsidRDefault="00A61020" w:rsidP="00E67328">
      <w:pPr>
        <w:ind w:firstLine="708"/>
        <w:jc w:val="both"/>
        <w:rPr>
          <w:sz w:val="28"/>
          <w:szCs w:val="28"/>
          <w:lang w:val="uk-UA"/>
        </w:rPr>
      </w:pPr>
      <w:r w:rsidRPr="00A17743">
        <w:rPr>
          <w:sz w:val="28"/>
          <w:szCs w:val="28"/>
          <w:lang w:val="uk-UA"/>
        </w:rPr>
        <w:t xml:space="preserve">На початок 2015 р. в Україні </w:t>
      </w:r>
      <w:r w:rsidR="00A17743">
        <w:rPr>
          <w:sz w:val="28"/>
          <w:szCs w:val="28"/>
          <w:lang w:val="uk-UA"/>
        </w:rPr>
        <w:t xml:space="preserve">нараховувалося </w:t>
      </w:r>
      <w:r w:rsidRPr="00A17743">
        <w:rPr>
          <w:sz w:val="28"/>
          <w:szCs w:val="28"/>
          <w:lang w:val="uk-UA"/>
        </w:rPr>
        <w:t>понад 83 000 дітей-сиріт та дітей, позбавлених батьківського піклування.</w:t>
      </w:r>
      <w:r w:rsidR="00A17743" w:rsidRPr="00A17743">
        <w:rPr>
          <w:rStyle w:val="ac"/>
          <w:sz w:val="28"/>
          <w:szCs w:val="28"/>
          <w:lang w:val="uk-UA"/>
        </w:rPr>
        <w:footnoteReference w:id="11"/>
      </w:r>
      <w:r w:rsidRPr="00A17743">
        <w:rPr>
          <w:sz w:val="28"/>
          <w:szCs w:val="28"/>
          <w:lang w:val="uk-UA"/>
        </w:rPr>
        <w:t xml:space="preserve"> Ці діти потребують </w:t>
      </w:r>
      <w:r w:rsidRPr="00A17743">
        <w:rPr>
          <w:sz w:val="28"/>
          <w:szCs w:val="28"/>
          <w:lang w:val="uk-UA"/>
        </w:rPr>
        <w:lastRenderedPageBreak/>
        <w:t>особливої уваги з боку держави, зокрема, у частині дотримання їх права на виховання у сімейному середовищі.</w:t>
      </w:r>
    </w:p>
    <w:p w14:paraId="56B07AA1" w14:textId="77777777" w:rsidR="0008587E" w:rsidRDefault="00A61020" w:rsidP="00E67328">
      <w:pPr>
        <w:ind w:firstLine="708"/>
        <w:jc w:val="both"/>
        <w:rPr>
          <w:rStyle w:val="rvts15"/>
          <w:sz w:val="28"/>
          <w:szCs w:val="28"/>
          <w:lang w:val="uk-UA"/>
        </w:rPr>
      </w:pPr>
      <w:r w:rsidRPr="00A17743">
        <w:rPr>
          <w:sz w:val="28"/>
          <w:szCs w:val="28"/>
          <w:lang w:val="uk-UA"/>
        </w:rPr>
        <w:t xml:space="preserve">На законодавчому рівні </w:t>
      </w:r>
      <w:r w:rsidR="00A17743" w:rsidRPr="00A17743">
        <w:rPr>
          <w:sz w:val="28"/>
          <w:szCs w:val="28"/>
          <w:lang w:val="uk-UA"/>
        </w:rPr>
        <w:t xml:space="preserve">процедуру всиновлення дитини </w:t>
      </w:r>
      <w:r w:rsidR="00A17743">
        <w:rPr>
          <w:sz w:val="28"/>
          <w:szCs w:val="28"/>
          <w:lang w:val="uk-UA"/>
        </w:rPr>
        <w:t xml:space="preserve">було </w:t>
      </w:r>
      <w:r w:rsidRPr="00A17743">
        <w:rPr>
          <w:sz w:val="28"/>
          <w:szCs w:val="28"/>
          <w:lang w:val="uk-UA"/>
        </w:rPr>
        <w:t>покращено. Так</w:t>
      </w:r>
      <w:r w:rsidR="00A17743">
        <w:rPr>
          <w:sz w:val="28"/>
          <w:szCs w:val="28"/>
          <w:lang w:val="uk-UA"/>
        </w:rPr>
        <w:t>, змінами від 12.08.2015 №</w:t>
      </w:r>
      <w:r w:rsidRPr="00A17743">
        <w:rPr>
          <w:sz w:val="28"/>
          <w:szCs w:val="28"/>
          <w:lang w:val="uk-UA"/>
        </w:rPr>
        <w:t xml:space="preserve">580 до Постанови Кабінету </w:t>
      </w:r>
      <w:r w:rsidR="00A17743" w:rsidRPr="00A17743">
        <w:rPr>
          <w:sz w:val="28"/>
          <w:szCs w:val="28"/>
          <w:lang w:val="uk-UA"/>
        </w:rPr>
        <w:t xml:space="preserve">Міністрів </w:t>
      </w:r>
      <w:r w:rsidR="00A17743">
        <w:rPr>
          <w:sz w:val="28"/>
          <w:szCs w:val="28"/>
          <w:lang w:val="uk-UA"/>
        </w:rPr>
        <w:t>України №</w:t>
      </w:r>
      <w:r w:rsidRPr="00A17743">
        <w:rPr>
          <w:sz w:val="28"/>
          <w:szCs w:val="28"/>
          <w:lang w:val="uk-UA"/>
        </w:rPr>
        <w:t>905</w:t>
      </w:r>
      <w:r w:rsidRPr="00A17743">
        <w:rPr>
          <w:rStyle w:val="ac"/>
          <w:sz w:val="28"/>
          <w:szCs w:val="28"/>
          <w:lang w:val="uk-UA"/>
        </w:rPr>
        <w:footnoteReference w:id="12"/>
      </w:r>
      <w:r w:rsidRPr="00A17743">
        <w:rPr>
          <w:sz w:val="28"/>
          <w:szCs w:val="28"/>
          <w:lang w:val="uk-UA"/>
        </w:rPr>
        <w:t xml:space="preserve"> встановл</w:t>
      </w:r>
      <w:r w:rsidR="00A17743">
        <w:rPr>
          <w:sz w:val="28"/>
          <w:szCs w:val="28"/>
          <w:lang w:val="uk-UA"/>
        </w:rPr>
        <w:t>ені</w:t>
      </w:r>
      <w:r w:rsidRPr="00A17743">
        <w:rPr>
          <w:sz w:val="28"/>
          <w:szCs w:val="28"/>
          <w:lang w:val="uk-UA"/>
        </w:rPr>
        <w:t xml:space="preserve"> норми, що уточнюють перелік документів та п</w:t>
      </w:r>
      <w:r w:rsidR="006B046A">
        <w:rPr>
          <w:sz w:val="28"/>
          <w:szCs w:val="28"/>
          <w:lang w:val="uk-UA"/>
        </w:rPr>
        <w:t>орядок оформлення статусу дітей-</w:t>
      </w:r>
      <w:r w:rsidRPr="00A17743">
        <w:rPr>
          <w:sz w:val="28"/>
          <w:szCs w:val="28"/>
          <w:lang w:val="uk-UA"/>
        </w:rPr>
        <w:t xml:space="preserve">сиріт та дітей, що позбавлені батьківського піклування, отримання згоди та оформлення всиновлення такої дитини, підвищено захист дітей, що знаходяться на тимчасово окупованій території та у зоні проведення АТО щодо залишення права таких дітей бути всиновленими та зберігання даних таких дітей і під час перебування на вищевказаних територіях та після переміщення з них. </w:t>
      </w:r>
      <w:r w:rsidR="00A17743">
        <w:rPr>
          <w:sz w:val="28"/>
          <w:szCs w:val="28"/>
          <w:lang w:val="uk-UA"/>
        </w:rPr>
        <w:t>Для</w:t>
      </w:r>
      <w:r w:rsidRPr="00A17743">
        <w:rPr>
          <w:rStyle w:val="rvts15"/>
          <w:sz w:val="28"/>
          <w:szCs w:val="28"/>
          <w:lang w:val="uk-UA"/>
        </w:rPr>
        <w:t xml:space="preserve"> громадян України, які постійно проживають на території України і бажа</w:t>
      </w:r>
      <w:r w:rsidR="00A17743">
        <w:rPr>
          <w:rStyle w:val="rvts15"/>
          <w:sz w:val="28"/>
          <w:szCs w:val="28"/>
          <w:lang w:val="uk-UA"/>
        </w:rPr>
        <w:t>ють усиновити дитину, вдосконалено перелік</w:t>
      </w:r>
      <w:r w:rsidRPr="00A17743">
        <w:rPr>
          <w:rStyle w:val="rvts15"/>
          <w:sz w:val="28"/>
          <w:szCs w:val="28"/>
          <w:lang w:val="uk-UA"/>
        </w:rPr>
        <w:t xml:space="preserve"> документів, що </w:t>
      </w:r>
      <w:r w:rsidR="00A17743">
        <w:rPr>
          <w:rStyle w:val="rvts15"/>
          <w:sz w:val="28"/>
          <w:szCs w:val="28"/>
          <w:lang w:val="uk-UA"/>
        </w:rPr>
        <w:t xml:space="preserve">вони </w:t>
      </w:r>
      <w:r w:rsidRPr="00A17743">
        <w:rPr>
          <w:rStyle w:val="rvts15"/>
          <w:sz w:val="28"/>
          <w:szCs w:val="28"/>
          <w:lang w:val="uk-UA"/>
        </w:rPr>
        <w:t xml:space="preserve">мають подавати </w:t>
      </w:r>
      <w:r w:rsidR="00A17743">
        <w:rPr>
          <w:rStyle w:val="rvts15"/>
          <w:sz w:val="28"/>
          <w:szCs w:val="28"/>
          <w:lang w:val="uk-UA"/>
        </w:rPr>
        <w:t xml:space="preserve">як </w:t>
      </w:r>
      <w:r w:rsidRPr="00A17743">
        <w:rPr>
          <w:rStyle w:val="rvts15"/>
          <w:sz w:val="28"/>
          <w:szCs w:val="28"/>
          <w:lang w:val="uk-UA"/>
        </w:rPr>
        <w:t>потенцій</w:t>
      </w:r>
      <w:r w:rsidR="00A17743">
        <w:rPr>
          <w:rStyle w:val="rvts15"/>
          <w:sz w:val="28"/>
          <w:szCs w:val="28"/>
          <w:lang w:val="uk-UA"/>
        </w:rPr>
        <w:t xml:space="preserve">ні </w:t>
      </w:r>
      <w:proofErr w:type="spellStart"/>
      <w:r w:rsidR="00A17743">
        <w:rPr>
          <w:rStyle w:val="rvts15"/>
          <w:sz w:val="28"/>
          <w:szCs w:val="28"/>
          <w:lang w:val="uk-UA"/>
        </w:rPr>
        <w:t>всиновлювачі</w:t>
      </w:r>
      <w:proofErr w:type="spellEnd"/>
      <w:r w:rsidR="00A17743">
        <w:rPr>
          <w:rStyle w:val="rvts15"/>
          <w:sz w:val="28"/>
          <w:szCs w:val="28"/>
          <w:lang w:val="uk-UA"/>
        </w:rPr>
        <w:t xml:space="preserve">. </w:t>
      </w:r>
    </w:p>
    <w:p w14:paraId="5EAB2A91" w14:textId="4B5D57B7" w:rsidR="00EA0D1B" w:rsidRPr="00A17743" w:rsidRDefault="00A17743" w:rsidP="00E67328">
      <w:pPr>
        <w:ind w:firstLine="708"/>
        <w:jc w:val="both"/>
        <w:rPr>
          <w:sz w:val="28"/>
          <w:szCs w:val="28"/>
          <w:lang w:val="uk-UA"/>
        </w:rPr>
      </w:pPr>
      <w:r>
        <w:rPr>
          <w:rStyle w:val="rvts15"/>
          <w:sz w:val="28"/>
          <w:szCs w:val="28"/>
          <w:lang w:val="uk-UA"/>
        </w:rPr>
        <w:t>Також передбач</w:t>
      </w:r>
      <w:r w:rsidR="00A61020" w:rsidRPr="00A17743">
        <w:rPr>
          <w:rStyle w:val="rvts15"/>
          <w:sz w:val="28"/>
          <w:szCs w:val="28"/>
          <w:lang w:val="uk-UA"/>
        </w:rPr>
        <w:t>ено можливість отримання інформації щодо дитини у разі, якщо така дитина має родичів за кордоном, стосовно знаходження такої дитини в українській сім’ї, що безумовно є позитивною нормою. П</w:t>
      </w:r>
      <w:r w:rsidR="00A61020" w:rsidRPr="00A17743">
        <w:rPr>
          <w:sz w:val="28"/>
          <w:szCs w:val="28"/>
          <w:lang w:val="uk-UA"/>
        </w:rPr>
        <w:t xml:space="preserve">осилено забезпечення права дитини на </w:t>
      </w:r>
      <w:r w:rsidR="00A61020" w:rsidRPr="00A17743">
        <w:rPr>
          <w:rFonts w:eastAsia="Times New Roman"/>
          <w:sz w:val="28"/>
          <w:szCs w:val="28"/>
          <w:lang w:val="uk-UA" w:eastAsia="ru-RU"/>
        </w:rPr>
        <w:t xml:space="preserve">збереження індивідуальності, включаючи громадянство, ім’я і сімейні зв’язки, як </w:t>
      </w:r>
      <w:r>
        <w:rPr>
          <w:rFonts w:eastAsia="Times New Roman"/>
          <w:sz w:val="28"/>
          <w:szCs w:val="28"/>
          <w:lang w:val="uk-UA" w:eastAsia="ru-RU"/>
        </w:rPr>
        <w:t xml:space="preserve">це </w:t>
      </w:r>
      <w:r w:rsidR="00A61020" w:rsidRPr="00A17743">
        <w:rPr>
          <w:rFonts w:eastAsia="Times New Roman"/>
          <w:sz w:val="28"/>
          <w:szCs w:val="28"/>
          <w:lang w:val="uk-UA" w:eastAsia="ru-RU"/>
        </w:rPr>
        <w:t xml:space="preserve">передбачається законом, не допускаючи </w:t>
      </w:r>
      <w:r>
        <w:rPr>
          <w:rFonts w:eastAsia="Times New Roman"/>
          <w:sz w:val="28"/>
          <w:szCs w:val="28"/>
          <w:lang w:val="uk-UA" w:eastAsia="ru-RU"/>
        </w:rPr>
        <w:t xml:space="preserve">при цьому </w:t>
      </w:r>
      <w:r w:rsidR="00A61020" w:rsidRPr="00A17743">
        <w:rPr>
          <w:rFonts w:eastAsia="Times New Roman"/>
          <w:sz w:val="28"/>
          <w:szCs w:val="28"/>
          <w:lang w:val="uk-UA" w:eastAsia="ru-RU"/>
        </w:rPr>
        <w:t xml:space="preserve">протизаконного втручання. Пункт 55 Постанови доповнено </w:t>
      </w:r>
      <w:r>
        <w:rPr>
          <w:rFonts w:eastAsia="Times New Roman"/>
          <w:sz w:val="28"/>
          <w:szCs w:val="28"/>
          <w:lang w:val="uk-UA" w:eastAsia="ru-RU"/>
        </w:rPr>
        <w:t>положенням</w:t>
      </w:r>
      <w:r w:rsidR="00A61020" w:rsidRPr="00A17743">
        <w:rPr>
          <w:rFonts w:eastAsia="Times New Roman"/>
          <w:sz w:val="28"/>
          <w:szCs w:val="28"/>
          <w:lang w:val="uk-UA" w:eastAsia="ru-RU"/>
        </w:rPr>
        <w:t xml:space="preserve"> щодо ненадання </w:t>
      </w:r>
      <w:r w:rsidR="00A61020" w:rsidRPr="00A17743">
        <w:rPr>
          <w:rStyle w:val="rvts0"/>
          <w:sz w:val="28"/>
          <w:szCs w:val="28"/>
          <w:lang w:val="uk-UA"/>
        </w:rPr>
        <w:t xml:space="preserve">кандидатам в </w:t>
      </w:r>
      <w:proofErr w:type="spellStart"/>
      <w:r w:rsidR="00A61020" w:rsidRPr="00A17743">
        <w:rPr>
          <w:rStyle w:val="rvts0"/>
          <w:sz w:val="28"/>
          <w:szCs w:val="28"/>
          <w:lang w:val="uk-UA"/>
        </w:rPr>
        <w:t>усиновлювачі</w:t>
      </w:r>
      <w:proofErr w:type="spellEnd"/>
      <w:r w:rsidR="00A61020" w:rsidRPr="00A17743">
        <w:rPr>
          <w:rStyle w:val="rvts0"/>
          <w:sz w:val="28"/>
          <w:szCs w:val="28"/>
          <w:lang w:val="uk-UA"/>
        </w:rPr>
        <w:t xml:space="preserve"> інформації про дітей, які перебувають на обліку з усиновлення, стосовно яких розглядається заява громадян щодо поновлення їх у батьківських правах, встановлення батьківства, скасування рішення про визнання особи (осіб) недієздатною, безвісно відсутньою. </w:t>
      </w:r>
    </w:p>
    <w:p w14:paraId="56FAF087" w14:textId="2D156850" w:rsidR="0008587E" w:rsidRPr="00912B0F" w:rsidRDefault="00A61020" w:rsidP="0008587E">
      <w:pPr>
        <w:ind w:firstLine="708"/>
        <w:jc w:val="both"/>
        <w:rPr>
          <w:sz w:val="28"/>
          <w:szCs w:val="28"/>
          <w:lang w:val="uk-UA"/>
        </w:rPr>
      </w:pPr>
      <w:r w:rsidRPr="00A17743">
        <w:rPr>
          <w:rStyle w:val="rvts0"/>
          <w:sz w:val="28"/>
          <w:szCs w:val="28"/>
          <w:lang w:val="uk-UA"/>
        </w:rPr>
        <w:t>В той же час, запропоновані зміни не вирішують проблеми порушення права дитини на виховання у сімейном</w:t>
      </w:r>
      <w:r w:rsidR="00A17743">
        <w:rPr>
          <w:rStyle w:val="rvts0"/>
          <w:sz w:val="28"/>
          <w:szCs w:val="28"/>
          <w:lang w:val="uk-UA"/>
        </w:rPr>
        <w:t>у середовищі й недопущення інсти</w:t>
      </w:r>
      <w:r w:rsidRPr="00A17743">
        <w:rPr>
          <w:rStyle w:val="rvts0"/>
          <w:sz w:val="28"/>
          <w:szCs w:val="28"/>
          <w:lang w:val="uk-UA"/>
        </w:rPr>
        <w:t xml:space="preserve">туалізації дітей-сиріт та дітей, позбавлених батьківського піклування. </w:t>
      </w:r>
    </w:p>
    <w:p w14:paraId="25D9C068" w14:textId="6C165F0A" w:rsidR="00EA0D1B" w:rsidRPr="00740A02" w:rsidRDefault="00A61020" w:rsidP="00E67328">
      <w:pPr>
        <w:ind w:firstLine="720"/>
        <w:jc w:val="both"/>
        <w:rPr>
          <w:i/>
          <w:lang w:val="uk-UA"/>
        </w:rPr>
      </w:pPr>
      <w:r w:rsidRPr="00740A02">
        <w:rPr>
          <w:rStyle w:val="rvts0"/>
          <w:i/>
          <w:lang w:val="uk-UA"/>
        </w:rPr>
        <w:t xml:space="preserve">Наприклад, нещодавно у ЗМІ з’явилась інформація щодо «новацій» у Одеській області – програми з поступової ліквідації системи </w:t>
      </w:r>
      <w:proofErr w:type="spellStart"/>
      <w:r w:rsidRPr="00740A02">
        <w:rPr>
          <w:rStyle w:val="rvts0"/>
          <w:i/>
          <w:lang w:val="uk-UA"/>
        </w:rPr>
        <w:t>інтернатних</w:t>
      </w:r>
      <w:proofErr w:type="spellEnd"/>
      <w:r w:rsidRPr="00740A02">
        <w:rPr>
          <w:rStyle w:val="rvts0"/>
          <w:i/>
          <w:lang w:val="uk-UA"/>
        </w:rPr>
        <w:t xml:space="preserve"> закладів</w:t>
      </w:r>
      <w:r w:rsidRPr="00740A02">
        <w:rPr>
          <w:rStyle w:val="ac"/>
          <w:i/>
          <w:lang w:val="uk-UA"/>
        </w:rPr>
        <w:footnoteReference w:id="13"/>
      </w:r>
      <w:r w:rsidRPr="00740A02">
        <w:rPr>
          <w:rStyle w:val="rvts0"/>
          <w:i/>
          <w:lang w:val="uk-UA"/>
        </w:rPr>
        <w:t>. З огляду на існуючу систему встановлення опіки та всиновлен</w:t>
      </w:r>
      <w:r w:rsidR="00A17743" w:rsidRPr="00740A02">
        <w:rPr>
          <w:rStyle w:val="rvts0"/>
          <w:i/>
          <w:lang w:val="uk-UA"/>
        </w:rPr>
        <w:t>н</w:t>
      </w:r>
      <w:r w:rsidRPr="00740A02">
        <w:rPr>
          <w:rStyle w:val="rvts0"/>
          <w:i/>
          <w:lang w:val="uk-UA"/>
        </w:rPr>
        <w:t xml:space="preserve">я, можна впевнено казати про те, що за </w:t>
      </w:r>
      <w:r w:rsidR="00740A02" w:rsidRPr="00740A02">
        <w:rPr>
          <w:rStyle w:val="rvts0"/>
          <w:i/>
          <w:lang w:val="uk-UA"/>
        </w:rPr>
        <w:t>існуючих</w:t>
      </w:r>
      <w:r w:rsidRPr="00740A02">
        <w:rPr>
          <w:rStyle w:val="rvts0"/>
          <w:i/>
          <w:lang w:val="uk-UA"/>
        </w:rPr>
        <w:t xml:space="preserve"> норм законодавства повна ліквідація інтернатів може </w:t>
      </w:r>
      <w:r w:rsidR="00740A02" w:rsidRPr="00740A02">
        <w:rPr>
          <w:rStyle w:val="rvts0"/>
          <w:i/>
          <w:lang w:val="uk-UA"/>
        </w:rPr>
        <w:t xml:space="preserve">бути здійснена </w:t>
      </w:r>
      <w:r w:rsidRPr="00740A02">
        <w:rPr>
          <w:rStyle w:val="rvts0"/>
          <w:i/>
          <w:lang w:val="uk-UA"/>
        </w:rPr>
        <w:t>або з грубими порушенн</w:t>
      </w:r>
      <w:r w:rsidR="00740A02" w:rsidRPr="00740A02">
        <w:rPr>
          <w:rStyle w:val="rvts0"/>
          <w:i/>
          <w:lang w:val="uk-UA"/>
        </w:rPr>
        <w:t xml:space="preserve">ями норм законодавства, або за умови </w:t>
      </w:r>
      <w:r w:rsidRPr="00740A02">
        <w:rPr>
          <w:rStyle w:val="rvts0"/>
          <w:i/>
          <w:lang w:val="uk-UA"/>
        </w:rPr>
        <w:t xml:space="preserve">докорінної зміни вимог для сімей та осіб, що можуть бути потенційними </w:t>
      </w:r>
      <w:proofErr w:type="spellStart"/>
      <w:r w:rsidRPr="00740A02">
        <w:rPr>
          <w:rStyle w:val="rvts0"/>
          <w:i/>
          <w:lang w:val="uk-UA"/>
        </w:rPr>
        <w:t>всиновлювачами</w:t>
      </w:r>
      <w:proofErr w:type="spellEnd"/>
      <w:r w:rsidRPr="00740A02">
        <w:rPr>
          <w:rStyle w:val="rvts0"/>
          <w:i/>
          <w:lang w:val="uk-UA"/>
        </w:rPr>
        <w:t xml:space="preserve"> або опікунами. Також, за умов скорочення штату соціальних працівників, які здійснюють контроль за дотриманням прав </w:t>
      </w:r>
      <w:r w:rsidR="00740A02" w:rsidRPr="00740A02">
        <w:rPr>
          <w:rStyle w:val="rvts0"/>
          <w:i/>
          <w:lang w:val="uk-UA"/>
        </w:rPr>
        <w:t>та свобод дітей у таких сім’ях,</w:t>
      </w:r>
      <w:r w:rsidRPr="00740A02">
        <w:rPr>
          <w:rStyle w:val="rvts0"/>
          <w:i/>
          <w:lang w:val="uk-UA"/>
        </w:rPr>
        <w:t xml:space="preserve"> програма призведе до численних грубих порушень прав д</w:t>
      </w:r>
      <w:r w:rsidR="00740A02" w:rsidRPr="00740A02">
        <w:rPr>
          <w:rStyle w:val="rvts0"/>
          <w:i/>
          <w:lang w:val="uk-UA"/>
        </w:rPr>
        <w:t>и</w:t>
      </w:r>
      <w:r w:rsidRPr="00740A02">
        <w:rPr>
          <w:rStyle w:val="rvts0"/>
          <w:i/>
          <w:lang w:val="uk-UA"/>
        </w:rPr>
        <w:t>тини.</w:t>
      </w:r>
    </w:p>
    <w:p w14:paraId="2DB70DD4" w14:textId="294F81E8" w:rsidR="00EA0D1B" w:rsidRPr="00A17743" w:rsidRDefault="00A61020" w:rsidP="00E67328">
      <w:pPr>
        <w:ind w:firstLine="720"/>
        <w:jc w:val="both"/>
        <w:rPr>
          <w:sz w:val="28"/>
          <w:szCs w:val="28"/>
          <w:lang w:val="uk-UA"/>
        </w:rPr>
      </w:pPr>
      <w:r w:rsidRPr="00A17743">
        <w:rPr>
          <w:rStyle w:val="rvts0"/>
          <w:sz w:val="28"/>
          <w:szCs w:val="28"/>
          <w:lang w:val="uk-UA"/>
        </w:rPr>
        <w:lastRenderedPageBreak/>
        <w:t>Незважаючи</w:t>
      </w:r>
      <w:r w:rsidR="00740A02">
        <w:rPr>
          <w:rStyle w:val="rvts0"/>
          <w:sz w:val="28"/>
          <w:szCs w:val="28"/>
          <w:lang w:val="uk-UA"/>
        </w:rPr>
        <w:t xml:space="preserve"> на економічну кризу та зброй</w:t>
      </w:r>
      <w:r w:rsidRPr="00A17743">
        <w:rPr>
          <w:rStyle w:val="rvts0"/>
          <w:sz w:val="28"/>
          <w:szCs w:val="28"/>
          <w:lang w:val="uk-UA"/>
        </w:rPr>
        <w:t>ний конфлікт, що є надвеликим викликом для багатьох українських сімей, Державна цільова соціальна програма підтримки сім’ї до 2016 року в основному передбачає проведення інформаційних та святкових заходів й не спрямована на комплексне вирішення проблем родин.</w:t>
      </w:r>
      <w:r w:rsidR="0008587E">
        <w:rPr>
          <w:rStyle w:val="rvts0"/>
          <w:sz w:val="28"/>
          <w:szCs w:val="28"/>
          <w:lang w:val="uk-UA"/>
        </w:rPr>
        <w:t xml:space="preserve"> </w:t>
      </w:r>
      <w:r w:rsidR="0008587E" w:rsidRPr="00912B0F">
        <w:rPr>
          <w:color w:val="auto"/>
          <w:sz w:val="28"/>
          <w:szCs w:val="28"/>
          <w:shd w:val="clear" w:color="auto" w:fill="FFFFFF"/>
          <w:lang w:val="uk-UA"/>
        </w:rPr>
        <w:t xml:space="preserve">Введення системи патронатних сімей залишається на рівні законопроектів, хоча саме вона могла б стати на захисті дітей від </w:t>
      </w:r>
      <w:proofErr w:type="spellStart"/>
      <w:r w:rsidR="0008587E" w:rsidRPr="00912B0F">
        <w:rPr>
          <w:color w:val="auto"/>
          <w:sz w:val="28"/>
          <w:szCs w:val="28"/>
          <w:shd w:val="clear" w:color="auto" w:fill="FFFFFF"/>
          <w:lang w:val="uk-UA"/>
        </w:rPr>
        <w:t>інстітуалізації</w:t>
      </w:r>
      <w:proofErr w:type="spellEnd"/>
      <w:r w:rsidR="0008587E" w:rsidRPr="00912B0F">
        <w:rPr>
          <w:color w:val="auto"/>
          <w:sz w:val="28"/>
          <w:szCs w:val="28"/>
          <w:shd w:val="clear" w:color="auto" w:fill="FFFFFF"/>
          <w:lang w:val="uk-UA"/>
        </w:rPr>
        <w:t>, в першу чергу - дітей з числа внутрішньо переміщених осіб.</w:t>
      </w:r>
      <w:bookmarkStart w:id="0" w:name="_GoBack"/>
      <w:bookmarkEnd w:id="0"/>
    </w:p>
    <w:p w14:paraId="629A52C2" w14:textId="77777777" w:rsidR="00EA0D1B" w:rsidRPr="00A17743" w:rsidRDefault="00A61020" w:rsidP="00E67328">
      <w:pPr>
        <w:ind w:firstLine="720"/>
        <w:jc w:val="both"/>
        <w:rPr>
          <w:rStyle w:val="rvts0"/>
          <w:b/>
          <w:sz w:val="28"/>
          <w:szCs w:val="28"/>
          <w:lang w:val="uk-UA"/>
        </w:rPr>
      </w:pPr>
      <w:r w:rsidRPr="00740A02">
        <w:rPr>
          <w:rStyle w:val="rvts0"/>
          <w:b/>
          <w:sz w:val="28"/>
          <w:szCs w:val="28"/>
          <w:lang w:val="uk-UA"/>
        </w:rPr>
        <w:t>Свобода від жорстокого поводження</w:t>
      </w:r>
      <w:r w:rsidRPr="00740A02">
        <w:rPr>
          <w:rStyle w:val="ac"/>
          <w:b/>
          <w:sz w:val="28"/>
          <w:szCs w:val="28"/>
          <w:lang w:val="uk-UA"/>
        </w:rPr>
        <w:footnoteReference w:id="14"/>
      </w:r>
    </w:p>
    <w:p w14:paraId="5565C706" w14:textId="5FA8ED0B" w:rsidR="00EA0D1B" w:rsidRPr="00A17743" w:rsidRDefault="00A61020" w:rsidP="00E67328">
      <w:pPr>
        <w:ind w:firstLine="720"/>
        <w:jc w:val="both"/>
        <w:rPr>
          <w:sz w:val="28"/>
          <w:szCs w:val="28"/>
          <w:lang w:val="uk-UA"/>
        </w:rPr>
      </w:pPr>
      <w:r w:rsidRPr="00A17743">
        <w:rPr>
          <w:rStyle w:val="rvts0"/>
          <w:sz w:val="28"/>
          <w:szCs w:val="28"/>
          <w:lang w:val="uk-UA"/>
        </w:rPr>
        <w:t xml:space="preserve">Невирішеною проблемою залишається </w:t>
      </w:r>
      <w:r w:rsidR="00EF1926">
        <w:rPr>
          <w:rStyle w:val="rvts0"/>
          <w:sz w:val="28"/>
          <w:szCs w:val="28"/>
          <w:lang w:val="uk-UA"/>
        </w:rPr>
        <w:t>запобігання</w:t>
      </w:r>
      <w:r w:rsidRPr="00A17743">
        <w:rPr>
          <w:rStyle w:val="rvts0"/>
          <w:sz w:val="28"/>
          <w:szCs w:val="28"/>
          <w:lang w:val="uk-UA"/>
        </w:rPr>
        <w:t xml:space="preserve"> жорстокого поводження </w:t>
      </w:r>
      <w:r w:rsidR="00EF1926">
        <w:rPr>
          <w:rStyle w:val="rvts0"/>
          <w:sz w:val="28"/>
          <w:szCs w:val="28"/>
          <w:lang w:val="uk-UA"/>
        </w:rPr>
        <w:t>з дітьми</w:t>
      </w:r>
      <w:r w:rsidRPr="00A17743">
        <w:rPr>
          <w:rStyle w:val="rvts0"/>
          <w:sz w:val="28"/>
          <w:szCs w:val="28"/>
          <w:lang w:val="uk-UA"/>
        </w:rPr>
        <w:t>. Існуючих законодавчих норм відверто недостатньо, а практика їх застосування залишає бажати кращого. Тілесні форми покарання зали</w:t>
      </w:r>
      <w:r w:rsidR="00EF1926">
        <w:rPr>
          <w:rStyle w:val="rvts0"/>
          <w:sz w:val="28"/>
          <w:szCs w:val="28"/>
          <w:lang w:val="uk-UA"/>
        </w:rPr>
        <w:t>шаються досить поширеним явищем</w:t>
      </w:r>
      <w:r w:rsidRPr="00A17743">
        <w:rPr>
          <w:rStyle w:val="rvts0"/>
          <w:sz w:val="28"/>
          <w:szCs w:val="28"/>
          <w:lang w:val="uk-UA"/>
        </w:rPr>
        <w:t xml:space="preserve"> як у сім’ї, так і в </w:t>
      </w:r>
      <w:r w:rsidR="00EF1926">
        <w:rPr>
          <w:rStyle w:val="rvts0"/>
          <w:sz w:val="28"/>
          <w:szCs w:val="28"/>
          <w:lang w:val="uk-UA"/>
        </w:rPr>
        <w:t xml:space="preserve">державних </w:t>
      </w:r>
      <w:r w:rsidRPr="00A17743">
        <w:rPr>
          <w:rStyle w:val="rvts0"/>
          <w:sz w:val="28"/>
          <w:szCs w:val="28"/>
          <w:lang w:val="uk-UA"/>
        </w:rPr>
        <w:t xml:space="preserve">інституціях. </w:t>
      </w:r>
    </w:p>
    <w:p w14:paraId="0D96B5CB" w14:textId="77777777" w:rsidR="0001584C" w:rsidRDefault="00A61020" w:rsidP="0001584C">
      <w:pPr>
        <w:ind w:firstLine="720"/>
        <w:jc w:val="both"/>
        <w:rPr>
          <w:rStyle w:val="rvts0"/>
          <w:sz w:val="28"/>
          <w:szCs w:val="28"/>
          <w:lang w:val="uk-UA"/>
        </w:rPr>
      </w:pPr>
      <w:r w:rsidRPr="00A17743">
        <w:rPr>
          <w:rStyle w:val="rvts0"/>
          <w:sz w:val="28"/>
          <w:szCs w:val="28"/>
          <w:lang w:val="uk-UA"/>
        </w:rPr>
        <w:t>За відсутності системи ювенальної юстиці</w:t>
      </w:r>
      <w:r w:rsidR="00EF1926">
        <w:rPr>
          <w:rStyle w:val="rvts0"/>
          <w:sz w:val="28"/>
          <w:szCs w:val="28"/>
          <w:lang w:val="uk-UA"/>
        </w:rPr>
        <w:t>ї</w:t>
      </w:r>
      <w:r w:rsidRPr="00A17743">
        <w:rPr>
          <w:rStyle w:val="rvts0"/>
          <w:sz w:val="28"/>
          <w:szCs w:val="28"/>
          <w:lang w:val="uk-UA"/>
        </w:rPr>
        <w:t xml:space="preserve"> </w:t>
      </w:r>
      <w:r w:rsidR="00EF1926">
        <w:rPr>
          <w:rStyle w:val="rvts0"/>
          <w:sz w:val="28"/>
          <w:szCs w:val="28"/>
          <w:lang w:val="uk-UA"/>
        </w:rPr>
        <w:t>продовжує існувати</w:t>
      </w:r>
      <w:r w:rsidRPr="00A17743">
        <w:rPr>
          <w:rStyle w:val="rvts0"/>
          <w:sz w:val="28"/>
          <w:szCs w:val="28"/>
          <w:lang w:val="uk-UA"/>
        </w:rPr>
        <w:t xml:space="preserve"> </w:t>
      </w:r>
      <w:r w:rsidR="00EF1926">
        <w:rPr>
          <w:rStyle w:val="rvts0"/>
          <w:sz w:val="28"/>
          <w:szCs w:val="28"/>
          <w:lang w:val="uk-UA"/>
        </w:rPr>
        <w:t xml:space="preserve">як стале явище </w:t>
      </w:r>
      <w:r w:rsidRPr="00A17743">
        <w:rPr>
          <w:rStyle w:val="rvts0"/>
          <w:sz w:val="28"/>
          <w:szCs w:val="28"/>
          <w:lang w:val="uk-UA"/>
        </w:rPr>
        <w:t xml:space="preserve">жорстоке поводження з дітьми в пенітенціарних закладах. </w:t>
      </w:r>
    </w:p>
    <w:p w14:paraId="5EFF9226" w14:textId="69C8D521" w:rsidR="0001584C" w:rsidRPr="00E825F2" w:rsidRDefault="0001584C" w:rsidP="0001584C">
      <w:pPr>
        <w:ind w:firstLine="720"/>
        <w:jc w:val="both"/>
        <w:rPr>
          <w:i/>
          <w:lang w:val="uk-UA"/>
        </w:rPr>
      </w:pPr>
      <w:proofErr w:type="spellStart"/>
      <w:r w:rsidRPr="00E825F2">
        <w:rPr>
          <w:rStyle w:val="rvts0"/>
          <w:i/>
          <w:lang w:val="uk-UA"/>
        </w:rPr>
        <w:t>Невирішен</w:t>
      </w:r>
      <w:r>
        <w:rPr>
          <w:rStyle w:val="rvts0"/>
          <w:i/>
          <w:lang w:val="uk-UA"/>
        </w:rPr>
        <w:t>н</w:t>
      </w:r>
      <w:r w:rsidRPr="00E825F2">
        <w:rPr>
          <w:rStyle w:val="rvts0"/>
          <w:i/>
          <w:lang w:val="uk-UA"/>
        </w:rPr>
        <w:t>я</w:t>
      </w:r>
      <w:proofErr w:type="spellEnd"/>
      <w:r w:rsidRPr="00E825F2">
        <w:rPr>
          <w:rStyle w:val="rvts0"/>
          <w:i/>
          <w:lang w:val="uk-UA"/>
        </w:rPr>
        <w:t xml:space="preserve"> проблеми </w:t>
      </w:r>
      <w:r>
        <w:rPr>
          <w:rStyle w:val="rvts0"/>
          <w:i/>
          <w:lang w:val="uk-UA"/>
        </w:rPr>
        <w:t>запобігання катуванню</w:t>
      </w:r>
      <w:r w:rsidRPr="00E825F2">
        <w:rPr>
          <w:rStyle w:val="rvts0"/>
          <w:i/>
          <w:lang w:val="uk-UA"/>
        </w:rPr>
        <w:t xml:space="preserve"> т</w:t>
      </w:r>
      <w:r>
        <w:rPr>
          <w:rStyle w:val="rvts0"/>
          <w:i/>
          <w:lang w:val="uk-UA"/>
        </w:rPr>
        <w:t>а жорстокому</w:t>
      </w:r>
      <w:r w:rsidRPr="00E825F2">
        <w:rPr>
          <w:rStyle w:val="rvts0"/>
          <w:i/>
          <w:lang w:val="uk-UA"/>
        </w:rPr>
        <w:t xml:space="preserve"> поводженн</w:t>
      </w:r>
      <w:r>
        <w:rPr>
          <w:rStyle w:val="rvts0"/>
          <w:i/>
          <w:lang w:val="uk-UA"/>
        </w:rPr>
        <w:t>ю</w:t>
      </w:r>
      <w:r w:rsidRPr="00E825F2">
        <w:rPr>
          <w:rStyle w:val="rvts0"/>
          <w:i/>
          <w:lang w:val="uk-UA"/>
        </w:rPr>
        <w:t xml:space="preserve"> із дітьми в закладах пенітенціарного</w:t>
      </w:r>
      <w:r>
        <w:rPr>
          <w:rStyle w:val="rvts0"/>
          <w:i/>
          <w:lang w:val="uk-UA"/>
        </w:rPr>
        <w:t xml:space="preserve"> типу </w:t>
      </w:r>
      <w:r w:rsidRPr="00E825F2">
        <w:rPr>
          <w:rStyle w:val="rvts0"/>
          <w:i/>
          <w:lang w:val="uk-UA"/>
        </w:rPr>
        <w:t>призвод</w:t>
      </w:r>
      <w:r>
        <w:rPr>
          <w:rStyle w:val="rvts0"/>
          <w:i/>
          <w:lang w:val="uk-UA"/>
        </w:rPr>
        <w:t>и</w:t>
      </w:r>
      <w:r w:rsidRPr="00E825F2">
        <w:rPr>
          <w:rStyle w:val="rvts0"/>
          <w:i/>
          <w:lang w:val="uk-UA"/>
        </w:rPr>
        <w:t>ть до трагедій. Так, у 2015</w:t>
      </w:r>
      <w:r>
        <w:rPr>
          <w:rStyle w:val="rvts0"/>
          <w:i/>
          <w:lang w:val="uk-UA"/>
        </w:rPr>
        <w:t xml:space="preserve"> </w:t>
      </w:r>
      <w:r w:rsidRPr="00E825F2">
        <w:rPr>
          <w:rStyle w:val="rvts0"/>
          <w:i/>
          <w:lang w:val="uk-UA"/>
        </w:rPr>
        <w:t xml:space="preserve">р. 14-річного хлопця зґвалтували шваброю двоє співкамерників у Житомирському СІЗО №8. В результаті дитина вже перенесла кілька операцій і досі перебуває на лікуванні. Жоден працівник СІЗО не запобіг сексуальному насильству, не зупинив, не виявив його. На третій день після злочину хлопця було доставлено в лікарню з підозрою на гострий апендицит, але при обстеженні виявили розрив прямої кишки. Інший підозрюваний по цій справі, 16-річний хлопець, якому не було обрано у якості запобіжного заходу перебування у СІЗО, перед засіданням суду покінчив життя самогубством. </w:t>
      </w:r>
    </w:p>
    <w:p w14:paraId="3C911642" w14:textId="5D11F034" w:rsidR="00EA0D1B" w:rsidRPr="00A17743" w:rsidRDefault="00A61020" w:rsidP="00E67328">
      <w:pPr>
        <w:widowControl w:val="0"/>
        <w:ind w:firstLine="708"/>
        <w:jc w:val="both"/>
        <w:rPr>
          <w:sz w:val="28"/>
          <w:szCs w:val="28"/>
          <w:lang w:val="uk-UA"/>
        </w:rPr>
      </w:pPr>
      <w:r w:rsidRPr="00A17743">
        <w:rPr>
          <w:rStyle w:val="rvts0"/>
          <w:sz w:val="28"/>
          <w:szCs w:val="28"/>
          <w:lang w:val="uk-UA"/>
        </w:rPr>
        <w:t>З 2012</w:t>
      </w:r>
      <w:r w:rsidR="00EF1926">
        <w:rPr>
          <w:rStyle w:val="rvts0"/>
          <w:sz w:val="28"/>
          <w:szCs w:val="28"/>
          <w:lang w:val="uk-UA"/>
        </w:rPr>
        <w:t xml:space="preserve"> </w:t>
      </w:r>
      <w:r w:rsidRPr="00A17743">
        <w:rPr>
          <w:rStyle w:val="rvts0"/>
          <w:sz w:val="28"/>
          <w:szCs w:val="28"/>
          <w:lang w:val="uk-UA"/>
        </w:rPr>
        <w:t xml:space="preserve">р. в Україні </w:t>
      </w:r>
      <w:proofErr w:type="spellStart"/>
      <w:r w:rsidRPr="00A17743">
        <w:rPr>
          <w:rStyle w:val="rvts0"/>
          <w:sz w:val="28"/>
          <w:szCs w:val="28"/>
          <w:lang w:val="uk-UA"/>
        </w:rPr>
        <w:t>розбудовується</w:t>
      </w:r>
      <w:proofErr w:type="spellEnd"/>
      <w:r w:rsidRPr="00A17743">
        <w:rPr>
          <w:rStyle w:val="rvts0"/>
          <w:sz w:val="28"/>
          <w:szCs w:val="28"/>
          <w:lang w:val="uk-UA"/>
        </w:rPr>
        <w:t xml:space="preserve"> система кримінальної юстиції, </w:t>
      </w:r>
      <w:r w:rsidR="0001584C">
        <w:rPr>
          <w:rStyle w:val="rvts0"/>
          <w:sz w:val="28"/>
          <w:szCs w:val="28"/>
          <w:lang w:val="uk-UA"/>
        </w:rPr>
        <w:t>яка, на жаль,</w:t>
      </w:r>
      <w:r w:rsidRPr="00A17743">
        <w:rPr>
          <w:rStyle w:val="rvts0"/>
          <w:sz w:val="28"/>
          <w:szCs w:val="28"/>
          <w:lang w:val="uk-UA"/>
        </w:rPr>
        <w:t xml:space="preserve"> значно звужує принципи, функції та цілі ювенальної юстиції. </w:t>
      </w:r>
      <w:r w:rsidR="0001584C">
        <w:rPr>
          <w:rStyle w:val="rvts0"/>
          <w:sz w:val="28"/>
          <w:szCs w:val="28"/>
          <w:lang w:val="uk-UA"/>
        </w:rPr>
        <w:t xml:space="preserve">В державі </w:t>
      </w:r>
      <w:r w:rsidR="0001584C" w:rsidRPr="00A17743">
        <w:rPr>
          <w:rStyle w:val="rvts0"/>
          <w:sz w:val="28"/>
          <w:szCs w:val="28"/>
          <w:lang w:val="uk-UA"/>
        </w:rPr>
        <w:t xml:space="preserve">не </w:t>
      </w:r>
      <w:r w:rsidRPr="00A17743">
        <w:rPr>
          <w:rStyle w:val="rvts0"/>
          <w:sz w:val="28"/>
          <w:szCs w:val="28"/>
          <w:lang w:val="uk-UA"/>
        </w:rPr>
        <w:t>ведеться належна інформаційна кампанія щодо роз’яснення понятійного апарату ювенальної юстиції, її завдань та функцій. Орган, який відповідає за адм</w:t>
      </w:r>
      <w:r w:rsidR="00EF1926">
        <w:rPr>
          <w:rStyle w:val="rvts0"/>
          <w:sz w:val="28"/>
          <w:szCs w:val="28"/>
          <w:lang w:val="uk-UA"/>
        </w:rPr>
        <w:t xml:space="preserve">іністрування ювенальної юстиції, </w:t>
      </w:r>
      <w:r w:rsidRPr="00A17743">
        <w:rPr>
          <w:rStyle w:val="rvts0"/>
          <w:sz w:val="28"/>
          <w:szCs w:val="28"/>
          <w:lang w:val="uk-UA"/>
        </w:rPr>
        <w:t xml:space="preserve">не сформований, що призводить до </w:t>
      </w:r>
      <w:proofErr w:type="spellStart"/>
      <w:r w:rsidRPr="00A17743">
        <w:rPr>
          <w:rStyle w:val="rvts0"/>
          <w:sz w:val="28"/>
          <w:szCs w:val="28"/>
          <w:lang w:val="uk-UA"/>
        </w:rPr>
        <w:t>нескоординованості</w:t>
      </w:r>
      <w:proofErr w:type="spellEnd"/>
      <w:r w:rsidRPr="00A17743">
        <w:rPr>
          <w:rStyle w:val="rvts0"/>
          <w:sz w:val="28"/>
          <w:szCs w:val="28"/>
          <w:lang w:val="uk-UA"/>
        </w:rPr>
        <w:t xml:space="preserve"> діяльності ключових суб’єктів ювенальної юстиції (про що свідчить невиконання плану дій щодо реалізації Концепції розвитку кримінальної юстиції), відсутнє державне фінансування програм іі розбудови. Основна діяльність у цій сфері ведеться переважно інститутами громадянського суспільства.</w:t>
      </w:r>
    </w:p>
    <w:p w14:paraId="250FBD17" w14:textId="5A6DCAEF" w:rsidR="00EA0D1B" w:rsidRPr="00A17743" w:rsidRDefault="0001584C" w:rsidP="00E67328">
      <w:pPr>
        <w:widowControl w:val="0"/>
        <w:ind w:firstLine="708"/>
        <w:jc w:val="both"/>
        <w:rPr>
          <w:sz w:val="28"/>
          <w:szCs w:val="28"/>
          <w:lang w:val="uk-UA"/>
        </w:rPr>
      </w:pPr>
      <w:r>
        <w:rPr>
          <w:rStyle w:val="rvts0"/>
          <w:sz w:val="28"/>
          <w:szCs w:val="28"/>
          <w:lang w:val="uk-UA"/>
        </w:rPr>
        <w:t xml:space="preserve">Протягом останніх років </w:t>
      </w:r>
      <w:r w:rsidRPr="00A17743">
        <w:rPr>
          <w:rStyle w:val="rvts0"/>
          <w:sz w:val="28"/>
          <w:szCs w:val="28"/>
          <w:lang w:val="uk-UA"/>
        </w:rPr>
        <w:t xml:space="preserve">майже </w:t>
      </w:r>
      <w:r w:rsidR="00A61020" w:rsidRPr="00A17743">
        <w:rPr>
          <w:rStyle w:val="rvts0"/>
          <w:sz w:val="28"/>
          <w:szCs w:val="28"/>
          <w:lang w:val="uk-UA"/>
        </w:rPr>
        <w:t>відсутні зміни у сфері організації заходів з адаптації дітей, що стали жертвами насильства. Наявна система реагування не передбачає створення належних умов та механізмів, скориставшись якими, дитина сама може звернутися не лише по правову допомогу, а й за фізичним та психологічним захистом.</w:t>
      </w:r>
    </w:p>
    <w:p w14:paraId="67D5F066" w14:textId="4D421A0C" w:rsidR="00EA0D1B" w:rsidRPr="00A17743" w:rsidRDefault="00A61020" w:rsidP="00E67328">
      <w:pPr>
        <w:widowControl w:val="0"/>
        <w:ind w:firstLine="708"/>
        <w:jc w:val="both"/>
        <w:rPr>
          <w:sz w:val="28"/>
          <w:szCs w:val="28"/>
          <w:lang w:val="uk-UA"/>
        </w:rPr>
      </w:pPr>
      <w:r w:rsidRPr="00A17743">
        <w:rPr>
          <w:rStyle w:val="rvts0"/>
          <w:sz w:val="28"/>
          <w:szCs w:val="28"/>
          <w:lang w:val="uk-UA"/>
        </w:rPr>
        <w:t>Через відсутність окремо визначених норм</w:t>
      </w:r>
      <w:r w:rsidR="00EF1926" w:rsidRPr="00EF1926">
        <w:rPr>
          <w:rStyle w:val="rvts0"/>
          <w:sz w:val="28"/>
          <w:szCs w:val="28"/>
          <w:lang w:val="uk-UA"/>
        </w:rPr>
        <w:t xml:space="preserve"> </w:t>
      </w:r>
      <w:r w:rsidR="00EF1926" w:rsidRPr="00A17743">
        <w:rPr>
          <w:rStyle w:val="rvts0"/>
          <w:sz w:val="28"/>
          <w:szCs w:val="28"/>
          <w:lang w:val="uk-UA"/>
        </w:rPr>
        <w:t>у кримінальному та адміністративному законодавстві</w:t>
      </w:r>
      <w:r w:rsidRPr="00A17743">
        <w:rPr>
          <w:rStyle w:val="rvts0"/>
          <w:sz w:val="28"/>
          <w:szCs w:val="28"/>
          <w:lang w:val="uk-UA"/>
        </w:rPr>
        <w:t xml:space="preserve">, які передбачали б відповідальність за </w:t>
      </w:r>
      <w:r w:rsidRPr="00A17743">
        <w:rPr>
          <w:rStyle w:val="rvts0"/>
          <w:sz w:val="28"/>
          <w:szCs w:val="28"/>
          <w:lang w:val="uk-UA"/>
        </w:rPr>
        <w:lastRenderedPageBreak/>
        <w:t xml:space="preserve">катування та жорстоке поводження з дитиною, </w:t>
      </w:r>
      <w:r w:rsidR="00EF1926">
        <w:rPr>
          <w:rStyle w:val="rvts0"/>
          <w:sz w:val="28"/>
          <w:szCs w:val="28"/>
          <w:lang w:val="uk-UA"/>
        </w:rPr>
        <w:t xml:space="preserve">судове переслідування таких правопорушень </w:t>
      </w:r>
      <w:r w:rsidRPr="00A17743">
        <w:rPr>
          <w:rStyle w:val="rvts0"/>
          <w:sz w:val="28"/>
          <w:szCs w:val="28"/>
          <w:lang w:val="uk-UA"/>
        </w:rPr>
        <w:t>мають низький рівень юридичної техніки та недостатній досвід правозастосування.</w:t>
      </w:r>
    </w:p>
    <w:p w14:paraId="1574591E" w14:textId="1B0A353B" w:rsidR="00EA0D1B" w:rsidRPr="00A17743" w:rsidRDefault="00A61020" w:rsidP="00E67328">
      <w:pPr>
        <w:ind w:firstLine="720"/>
        <w:jc w:val="both"/>
        <w:rPr>
          <w:sz w:val="28"/>
          <w:szCs w:val="28"/>
          <w:lang w:val="uk-UA"/>
        </w:rPr>
      </w:pPr>
      <w:r w:rsidRPr="00A17743">
        <w:rPr>
          <w:rStyle w:val="rvts0"/>
          <w:sz w:val="28"/>
          <w:szCs w:val="28"/>
          <w:lang w:val="uk-UA"/>
        </w:rPr>
        <w:t>Позитивним моментом є скорочення кількості виховних колоній для неповнолітніх та інших спеціальних закладів для утримання неповнолітніх, що перебувают</w:t>
      </w:r>
      <w:r w:rsidR="00DD43DA">
        <w:rPr>
          <w:rStyle w:val="rvts0"/>
          <w:sz w:val="28"/>
          <w:szCs w:val="28"/>
          <w:lang w:val="uk-UA"/>
        </w:rPr>
        <w:t>ь у конфлікті із законом. Проте</w:t>
      </w:r>
      <w:r w:rsidRPr="00A17743">
        <w:rPr>
          <w:rStyle w:val="rvts0"/>
          <w:sz w:val="28"/>
          <w:szCs w:val="28"/>
          <w:lang w:val="uk-UA"/>
        </w:rPr>
        <w:t xml:space="preserve"> цей факт не свідчить про тотальне зниження рівня дитячої злочинності. Про створення реабілітаційних, </w:t>
      </w:r>
      <w:proofErr w:type="spellStart"/>
      <w:r w:rsidRPr="00A17743">
        <w:rPr>
          <w:rStyle w:val="rvts0"/>
          <w:sz w:val="28"/>
          <w:szCs w:val="28"/>
          <w:lang w:val="uk-UA"/>
        </w:rPr>
        <w:t>корекційних</w:t>
      </w:r>
      <w:proofErr w:type="spellEnd"/>
      <w:r w:rsidRPr="00A17743">
        <w:rPr>
          <w:rStyle w:val="rvts0"/>
          <w:sz w:val="28"/>
          <w:szCs w:val="28"/>
          <w:lang w:val="uk-UA"/>
        </w:rPr>
        <w:t xml:space="preserve"> центрів, зокрема центрів денного перебування і </w:t>
      </w:r>
      <w:proofErr w:type="spellStart"/>
      <w:r w:rsidRPr="00A17743">
        <w:rPr>
          <w:rStyle w:val="rvts0"/>
          <w:sz w:val="28"/>
          <w:szCs w:val="28"/>
          <w:lang w:val="uk-UA"/>
        </w:rPr>
        <w:t>пробації</w:t>
      </w:r>
      <w:proofErr w:type="spellEnd"/>
      <w:r w:rsidR="00DD43DA">
        <w:rPr>
          <w:rStyle w:val="rvts0"/>
          <w:sz w:val="28"/>
          <w:szCs w:val="28"/>
          <w:lang w:val="uk-UA"/>
        </w:rPr>
        <w:t>,</w:t>
      </w:r>
      <w:r w:rsidRPr="00A17743">
        <w:rPr>
          <w:rStyle w:val="rvts0"/>
          <w:sz w:val="28"/>
          <w:szCs w:val="28"/>
          <w:lang w:val="uk-UA"/>
        </w:rPr>
        <w:t xml:space="preserve"> взагалі не йдеться</w:t>
      </w:r>
      <w:r w:rsidR="00DD43DA">
        <w:rPr>
          <w:rStyle w:val="rvts0"/>
          <w:sz w:val="28"/>
          <w:szCs w:val="28"/>
          <w:lang w:val="uk-UA"/>
        </w:rPr>
        <w:t xml:space="preserve"> через системну кризу соціальної сфер</w:t>
      </w:r>
      <w:r w:rsidR="000D206B">
        <w:rPr>
          <w:rStyle w:val="rvts0"/>
          <w:sz w:val="28"/>
          <w:szCs w:val="28"/>
          <w:lang w:val="uk-UA"/>
        </w:rPr>
        <w:t>и</w:t>
      </w:r>
      <w:r w:rsidRPr="00A17743">
        <w:rPr>
          <w:rStyle w:val="rvts0"/>
          <w:sz w:val="28"/>
          <w:szCs w:val="28"/>
          <w:lang w:val="uk-UA"/>
        </w:rPr>
        <w:t>.</w:t>
      </w:r>
    </w:p>
    <w:p w14:paraId="2B8B8221" w14:textId="4448115B" w:rsidR="00EA0D1B" w:rsidRPr="00A17743" w:rsidRDefault="000D206B" w:rsidP="00E67328">
      <w:pPr>
        <w:widowControl w:val="0"/>
        <w:ind w:firstLine="708"/>
        <w:jc w:val="both"/>
        <w:rPr>
          <w:sz w:val="28"/>
          <w:szCs w:val="28"/>
          <w:lang w:val="uk-UA"/>
        </w:rPr>
      </w:pPr>
      <w:r w:rsidRPr="00A17743">
        <w:rPr>
          <w:rStyle w:val="rvts0"/>
          <w:sz w:val="28"/>
          <w:szCs w:val="28"/>
          <w:lang w:val="uk-UA"/>
        </w:rPr>
        <w:t xml:space="preserve">Прийнятий </w:t>
      </w:r>
      <w:r w:rsidR="00A61020" w:rsidRPr="00A17743">
        <w:rPr>
          <w:rStyle w:val="rvts0"/>
          <w:sz w:val="28"/>
          <w:szCs w:val="28"/>
          <w:lang w:val="uk-UA"/>
        </w:rPr>
        <w:t>05.02.15 р</w:t>
      </w:r>
      <w:r>
        <w:rPr>
          <w:rStyle w:val="rvts0"/>
          <w:sz w:val="28"/>
          <w:szCs w:val="28"/>
          <w:lang w:val="uk-UA"/>
        </w:rPr>
        <w:t>.</w:t>
      </w:r>
      <w:r w:rsidR="00A61020" w:rsidRPr="00A17743">
        <w:rPr>
          <w:rStyle w:val="rvts0"/>
          <w:sz w:val="28"/>
          <w:szCs w:val="28"/>
          <w:lang w:val="uk-UA"/>
        </w:rPr>
        <w:t xml:space="preserve"> Закон України «Про </w:t>
      </w:r>
      <w:proofErr w:type="spellStart"/>
      <w:r w:rsidR="00A61020" w:rsidRPr="00A17743">
        <w:rPr>
          <w:rStyle w:val="rvts0"/>
          <w:sz w:val="28"/>
          <w:szCs w:val="28"/>
          <w:lang w:val="uk-UA"/>
        </w:rPr>
        <w:t>пробацію</w:t>
      </w:r>
      <w:proofErr w:type="spellEnd"/>
      <w:r w:rsidR="00A61020" w:rsidRPr="00A17743">
        <w:rPr>
          <w:rStyle w:val="rvts0"/>
          <w:sz w:val="28"/>
          <w:szCs w:val="28"/>
          <w:lang w:val="uk-UA"/>
        </w:rPr>
        <w:t xml:space="preserve">», </w:t>
      </w:r>
      <w:r>
        <w:rPr>
          <w:rStyle w:val="rvts0"/>
          <w:sz w:val="28"/>
          <w:szCs w:val="28"/>
          <w:lang w:val="uk-UA"/>
        </w:rPr>
        <w:t>попри свій позитивний потенціал, наразі має щонайменше дві суттєві  загрози в сфері своєї реалізації:</w:t>
      </w:r>
    </w:p>
    <w:p w14:paraId="220C089A" w14:textId="46671467" w:rsidR="00EA0D1B" w:rsidRPr="00A17743" w:rsidRDefault="000D206B" w:rsidP="000D206B">
      <w:pPr>
        <w:pStyle w:val="af4"/>
        <w:widowControl w:val="0"/>
        <w:numPr>
          <w:ilvl w:val="0"/>
          <w:numId w:val="3"/>
        </w:numPr>
        <w:jc w:val="both"/>
        <w:rPr>
          <w:sz w:val="28"/>
          <w:szCs w:val="28"/>
          <w:lang w:val="uk-UA"/>
        </w:rPr>
      </w:pPr>
      <w:r w:rsidRPr="00A17743">
        <w:rPr>
          <w:rStyle w:val="rvts0"/>
          <w:sz w:val="28"/>
          <w:szCs w:val="28"/>
          <w:lang w:val="uk-UA"/>
        </w:rPr>
        <w:t xml:space="preserve">відсутній </w:t>
      </w:r>
      <w:r w:rsidR="00A61020" w:rsidRPr="00A17743">
        <w:rPr>
          <w:rStyle w:val="rvts0"/>
          <w:sz w:val="28"/>
          <w:szCs w:val="28"/>
          <w:lang w:val="uk-UA"/>
        </w:rPr>
        <w:t xml:space="preserve">«персонал органу </w:t>
      </w:r>
      <w:proofErr w:type="spellStart"/>
      <w:r w:rsidR="00A61020" w:rsidRPr="00A17743">
        <w:rPr>
          <w:rStyle w:val="rvts0"/>
          <w:sz w:val="28"/>
          <w:szCs w:val="28"/>
          <w:lang w:val="uk-UA"/>
        </w:rPr>
        <w:t>пробації</w:t>
      </w:r>
      <w:proofErr w:type="spellEnd"/>
      <w:r w:rsidR="00A61020" w:rsidRPr="00A17743">
        <w:rPr>
          <w:rStyle w:val="rvts0"/>
          <w:sz w:val="28"/>
          <w:szCs w:val="28"/>
          <w:lang w:val="uk-UA"/>
        </w:rPr>
        <w:t xml:space="preserve">». Виконання цих функцій поки що покладено на кримінально-виконавчу інспекцію, що, звісно, не може прирівнюватись до кваліфікованих інспекторів </w:t>
      </w:r>
      <w:proofErr w:type="spellStart"/>
      <w:r w:rsidR="00A61020" w:rsidRPr="00A17743">
        <w:rPr>
          <w:rStyle w:val="rvts0"/>
          <w:sz w:val="28"/>
          <w:szCs w:val="28"/>
          <w:lang w:val="uk-UA"/>
        </w:rPr>
        <w:t>пробації</w:t>
      </w:r>
      <w:proofErr w:type="spellEnd"/>
      <w:r w:rsidR="00A61020" w:rsidRPr="00A17743">
        <w:rPr>
          <w:rStyle w:val="rvts0"/>
          <w:sz w:val="28"/>
          <w:szCs w:val="28"/>
          <w:lang w:val="uk-UA"/>
        </w:rPr>
        <w:t>. Програм, закладів з підготовки «перс</w:t>
      </w:r>
      <w:r>
        <w:rPr>
          <w:rStyle w:val="rvts0"/>
          <w:sz w:val="28"/>
          <w:szCs w:val="28"/>
          <w:lang w:val="uk-UA"/>
        </w:rPr>
        <w:t xml:space="preserve">оналу органу </w:t>
      </w:r>
      <w:proofErr w:type="spellStart"/>
      <w:r>
        <w:rPr>
          <w:rStyle w:val="rvts0"/>
          <w:sz w:val="28"/>
          <w:szCs w:val="28"/>
          <w:lang w:val="uk-UA"/>
        </w:rPr>
        <w:t>пробації</w:t>
      </w:r>
      <w:proofErr w:type="spellEnd"/>
      <w:r>
        <w:rPr>
          <w:rStyle w:val="rvts0"/>
          <w:sz w:val="28"/>
          <w:szCs w:val="28"/>
          <w:lang w:val="uk-UA"/>
        </w:rPr>
        <w:t>» не існує;</w:t>
      </w:r>
    </w:p>
    <w:p w14:paraId="42B2C2E7" w14:textId="3F1FC2F1" w:rsidR="00EA0D1B" w:rsidRPr="00A17743" w:rsidRDefault="00A61020" w:rsidP="000D206B">
      <w:pPr>
        <w:pStyle w:val="af4"/>
        <w:widowControl w:val="0"/>
        <w:numPr>
          <w:ilvl w:val="0"/>
          <w:numId w:val="3"/>
        </w:numPr>
        <w:jc w:val="both"/>
        <w:rPr>
          <w:rStyle w:val="rvts0"/>
          <w:sz w:val="28"/>
          <w:szCs w:val="28"/>
          <w:lang w:val="uk-UA"/>
        </w:rPr>
      </w:pPr>
      <w:r w:rsidRPr="00A17743">
        <w:rPr>
          <w:rStyle w:val="rvts0"/>
          <w:sz w:val="28"/>
          <w:szCs w:val="28"/>
          <w:lang w:val="uk-UA"/>
        </w:rPr>
        <w:t>«</w:t>
      </w:r>
      <w:proofErr w:type="spellStart"/>
      <w:r w:rsidR="000D206B" w:rsidRPr="00A17743">
        <w:rPr>
          <w:rStyle w:val="rvts0"/>
          <w:sz w:val="28"/>
          <w:szCs w:val="28"/>
          <w:lang w:val="uk-UA"/>
        </w:rPr>
        <w:t>пробаційних</w:t>
      </w:r>
      <w:proofErr w:type="spellEnd"/>
      <w:r w:rsidR="000D206B" w:rsidRPr="00A17743">
        <w:rPr>
          <w:rStyle w:val="rvts0"/>
          <w:sz w:val="28"/>
          <w:szCs w:val="28"/>
          <w:lang w:val="uk-UA"/>
        </w:rPr>
        <w:t xml:space="preserve"> </w:t>
      </w:r>
      <w:r w:rsidRPr="00A17743">
        <w:rPr>
          <w:rStyle w:val="rvts0"/>
          <w:sz w:val="28"/>
          <w:szCs w:val="28"/>
          <w:lang w:val="uk-UA"/>
        </w:rPr>
        <w:t>програм» та програм соціально-виховної роботи, передбачених Законом, так само немає.</w:t>
      </w:r>
    </w:p>
    <w:p w14:paraId="1CBA903F" w14:textId="77777777" w:rsidR="00EA0D1B" w:rsidRPr="00A17743" w:rsidRDefault="00A61020" w:rsidP="00E67328">
      <w:pPr>
        <w:ind w:firstLine="720"/>
        <w:jc w:val="both"/>
        <w:rPr>
          <w:rStyle w:val="rvts9"/>
          <w:b/>
          <w:sz w:val="28"/>
          <w:szCs w:val="28"/>
          <w:lang w:val="uk-UA"/>
        </w:rPr>
      </w:pPr>
      <w:r w:rsidRPr="0001584C">
        <w:rPr>
          <w:rStyle w:val="rvts9"/>
          <w:b/>
          <w:sz w:val="28"/>
          <w:szCs w:val="28"/>
          <w:lang w:val="uk-UA"/>
        </w:rPr>
        <w:t>Діти з інвалідністю</w:t>
      </w:r>
    </w:p>
    <w:p w14:paraId="3C3C7D6E" w14:textId="23CCE33D" w:rsidR="00EA0D1B" w:rsidRPr="00A17743" w:rsidRDefault="00A61020" w:rsidP="00E67328">
      <w:pPr>
        <w:ind w:firstLine="720"/>
        <w:jc w:val="both"/>
        <w:rPr>
          <w:sz w:val="28"/>
          <w:szCs w:val="28"/>
          <w:lang w:val="uk-UA"/>
        </w:rPr>
      </w:pPr>
      <w:r w:rsidRPr="00A17743">
        <w:rPr>
          <w:rStyle w:val="rvts9"/>
          <w:sz w:val="28"/>
          <w:szCs w:val="28"/>
          <w:lang w:val="uk-UA"/>
        </w:rPr>
        <w:t>Тільки за останні 15 років кількість дітей з інвалідністю в Україні збільшилась на 20</w:t>
      </w:r>
      <w:r w:rsidR="0001584C">
        <w:rPr>
          <w:rStyle w:val="rvts9"/>
          <w:sz w:val="28"/>
          <w:szCs w:val="28"/>
          <w:lang w:val="uk-UA"/>
        </w:rPr>
        <w:t> </w:t>
      </w:r>
      <w:r w:rsidRPr="00A17743">
        <w:rPr>
          <w:rStyle w:val="rvts9"/>
          <w:sz w:val="28"/>
          <w:szCs w:val="28"/>
          <w:lang w:val="uk-UA"/>
        </w:rPr>
        <w:t>000</w:t>
      </w:r>
      <w:r w:rsidR="0001584C">
        <w:rPr>
          <w:rStyle w:val="rvts9"/>
          <w:sz w:val="28"/>
          <w:szCs w:val="28"/>
          <w:lang w:val="uk-UA"/>
        </w:rPr>
        <w:t xml:space="preserve"> осіб</w:t>
      </w:r>
      <w:r w:rsidRPr="00A17743">
        <w:rPr>
          <w:rStyle w:val="rvts9"/>
          <w:sz w:val="28"/>
          <w:szCs w:val="28"/>
          <w:lang w:val="uk-UA"/>
        </w:rPr>
        <w:t xml:space="preserve"> і зараз </w:t>
      </w:r>
      <w:r w:rsidR="0001584C">
        <w:rPr>
          <w:rStyle w:val="rvts9"/>
          <w:sz w:val="28"/>
          <w:szCs w:val="28"/>
          <w:lang w:val="uk-UA"/>
        </w:rPr>
        <w:t>сягає</w:t>
      </w:r>
      <w:r w:rsidRPr="00A17743">
        <w:rPr>
          <w:rStyle w:val="rvts9"/>
          <w:sz w:val="28"/>
          <w:szCs w:val="28"/>
          <w:lang w:val="uk-UA"/>
        </w:rPr>
        <w:t xml:space="preserve"> майже 170 000. На думку А</w:t>
      </w:r>
      <w:r w:rsidR="0001584C">
        <w:rPr>
          <w:rStyle w:val="rvts9"/>
          <w:sz w:val="28"/>
          <w:szCs w:val="28"/>
          <w:lang w:val="uk-UA"/>
        </w:rPr>
        <w:t>.</w:t>
      </w:r>
      <w:proofErr w:type="spellStart"/>
      <w:r w:rsidR="0001584C">
        <w:rPr>
          <w:rStyle w:val="rvts9"/>
          <w:sz w:val="28"/>
          <w:szCs w:val="28"/>
          <w:lang w:val="uk-UA"/>
        </w:rPr>
        <w:t>Філіпішиної</w:t>
      </w:r>
      <w:proofErr w:type="spellEnd"/>
      <w:r w:rsidR="0001584C">
        <w:rPr>
          <w:rStyle w:val="rvts9"/>
          <w:sz w:val="28"/>
          <w:szCs w:val="28"/>
          <w:lang w:val="uk-UA"/>
        </w:rPr>
        <w:t xml:space="preserve">, </w:t>
      </w:r>
      <w:r w:rsidRPr="00A17743">
        <w:rPr>
          <w:rStyle w:val="rvts9"/>
          <w:sz w:val="28"/>
          <w:szCs w:val="28"/>
          <w:lang w:val="uk-UA"/>
        </w:rPr>
        <w:t>профільного Представника Уповноваженого Верховної Ради з прав людини</w:t>
      </w:r>
      <w:r w:rsidR="0001584C">
        <w:rPr>
          <w:rStyle w:val="rvts9"/>
          <w:sz w:val="28"/>
          <w:szCs w:val="28"/>
          <w:lang w:val="uk-UA"/>
        </w:rPr>
        <w:t>,</w:t>
      </w:r>
      <w:r w:rsidRPr="00A17743">
        <w:rPr>
          <w:rStyle w:val="rvts9"/>
          <w:sz w:val="28"/>
          <w:szCs w:val="28"/>
          <w:lang w:val="uk-UA"/>
        </w:rPr>
        <w:t xml:space="preserve"> “державна допомога для сім’ї при народженні дитини з вадами повинна бути більшою. Оскільки для реабілітації та лікування такої дитини потрібні значні кошти. Крім того, необхідно навчати батьків догляду за дітьми, збільшувати кількість центрів денного перебування для дітей, де їм буде надаватися необхідна реабілітаційна допомога”.</w:t>
      </w:r>
      <w:r w:rsidRPr="00A17743">
        <w:rPr>
          <w:rStyle w:val="ac"/>
          <w:sz w:val="28"/>
          <w:szCs w:val="28"/>
          <w:lang w:val="uk-UA"/>
        </w:rPr>
        <w:footnoteReference w:id="15"/>
      </w:r>
    </w:p>
    <w:p w14:paraId="77A4B5CE" w14:textId="46DD35CA" w:rsidR="00EA0D1B" w:rsidRPr="00A17743" w:rsidRDefault="00A61020" w:rsidP="00E67328">
      <w:pPr>
        <w:ind w:firstLine="720"/>
        <w:jc w:val="both"/>
        <w:rPr>
          <w:sz w:val="28"/>
          <w:szCs w:val="28"/>
          <w:lang w:val="uk-UA"/>
        </w:rPr>
      </w:pPr>
      <w:r w:rsidRPr="00A17743">
        <w:rPr>
          <w:rStyle w:val="rvts9"/>
          <w:sz w:val="28"/>
          <w:szCs w:val="28"/>
          <w:lang w:val="uk-UA"/>
        </w:rPr>
        <w:t>Наказом Міністерства соціальної політики №857 від 19.08.15</w:t>
      </w:r>
      <w:r w:rsidR="0001584C">
        <w:rPr>
          <w:rStyle w:val="rvts9"/>
          <w:sz w:val="28"/>
          <w:szCs w:val="28"/>
          <w:lang w:val="uk-UA"/>
        </w:rPr>
        <w:t xml:space="preserve"> </w:t>
      </w:r>
      <w:r w:rsidRPr="00A17743">
        <w:rPr>
          <w:rStyle w:val="rvts9"/>
          <w:sz w:val="28"/>
          <w:szCs w:val="28"/>
          <w:lang w:val="uk-UA"/>
        </w:rPr>
        <w:t>р.</w:t>
      </w:r>
      <w:r w:rsidRPr="00A17743">
        <w:rPr>
          <w:rStyle w:val="ac"/>
          <w:sz w:val="28"/>
          <w:szCs w:val="28"/>
          <w:lang w:val="uk-UA"/>
        </w:rPr>
        <w:footnoteReference w:id="16"/>
      </w:r>
      <w:r w:rsidRPr="00A17743">
        <w:rPr>
          <w:rStyle w:val="rvts9"/>
          <w:sz w:val="28"/>
          <w:szCs w:val="28"/>
          <w:lang w:val="uk-UA"/>
        </w:rPr>
        <w:t xml:space="preserve">  затверджено мінімальні норми </w:t>
      </w:r>
      <w:r w:rsidRPr="00A17743">
        <w:rPr>
          <w:rStyle w:val="rvts23"/>
          <w:sz w:val="28"/>
          <w:szCs w:val="28"/>
          <w:lang w:val="uk-UA"/>
        </w:rPr>
        <w:t>забезпечення предметами, матеріалами та інвентарем</w:t>
      </w:r>
      <w:r w:rsidR="0001584C">
        <w:rPr>
          <w:rStyle w:val="rvts23"/>
          <w:sz w:val="28"/>
          <w:szCs w:val="28"/>
          <w:lang w:val="uk-UA"/>
        </w:rPr>
        <w:t>,</w:t>
      </w:r>
      <w:r w:rsidRPr="00A17743">
        <w:rPr>
          <w:rStyle w:val="rvts23"/>
          <w:sz w:val="28"/>
          <w:szCs w:val="28"/>
          <w:lang w:val="uk-UA"/>
        </w:rPr>
        <w:t xml:space="preserve"> зокрема </w:t>
      </w:r>
      <w:r w:rsidR="0001584C">
        <w:rPr>
          <w:rStyle w:val="rvts23"/>
          <w:sz w:val="28"/>
          <w:szCs w:val="28"/>
          <w:lang w:val="uk-UA"/>
        </w:rPr>
        <w:t xml:space="preserve">- </w:t>
      </w:r>
      <w:r w:rsidRPr="00A17743">
        <w:rPr>
          <w:rStyle w:val="rvts23"/>
          <w:sz w:val="28"/>
          <w:szCs w:val="28"/>
          <w:lang w:val="uk-UA"/>
        </w:rPr>
        <w:t xml:space="preserve">дітей з інвалідністю в </w:t>
      </w:r>
      <w:proofErr w:type="spellStart"/>
      <w:r w:rsidRPr="00A17743">
        <w:rPr>
          <w:rStyle w:val="rvts23"/>
          <w:sz w:val="28"/>
          <w:szCs w:val="28"/>
          <w:lang w:val="uk-UA"/>
        </w:rPr>
        <w:t>інтернатних</w:t>
      </w:r>
      <w:proofErr w:type="spellEnd"/>
      <w:r w:rsidRPr="00A17743">
        <w:rPr>
          <w:rStyle w:val="rvts23"/>
          <w:sz w:val="28"/>
          <w:szCs w:val="28"/>
          <w:lang w:val="uk-UA"/>
        </w:rPr>
        <w:t xml:space="preserve"> установах та територіальних центрах соціального обслуговування (надання соціальних послуг) системи соціального захисту населення. </w:t>
      </w:r>
      <w:r w:rsidR="0001584C">
        <w:rPr>
          <w:rStyle w:val="rvts23"/>
          <w:sz w:val="28"/>
          <w:szCs w:val="28"/>
          <w:lang w:val="uk-UA"/>
        </w:rPr>
        <w:t xml:space="preserve">На жаль, </w:t>
      </w:r>
      <w:r w:rsidR="0001584C" w:rsidRPr="00A17743">
        <w:rPr>
          <w:rStyle w:val="rvts23"/>
          <w:sz w:val="28"/>
          <w:szCs w:val="28"/>
          <w:lang w:val="uk-UA"/>
        </w:rPr>
        <w:t xml:space="preserve">цей </w:t>
      </w:r>
      <w:r w:rsidRPr="00A17743">
        <w:rPr>
          <w:rStyle w:val="rvts23"/>
          <w:sz w:val="28"/>
          <w:szCs w:val="28"/>
          <w:lang w:val="uk-UA"/>
        </w:rPr>
        <w:t>нормативний акт</w:t>
      </w:r>
      <w:r w:rsidR="0001584C">
        <w:rPr>
          <w:rStyle w:val="rvts23"/>
          <w:sz w:val="28"/>
          <w:szCs w:val="28"/>
          <w:lang w:val="uk-UA"/>
        </w:rPr>
        <w:t>, об’єднуючи</w:t>
      </w:r>
      <w:r w:rsidRPr="00A17743">
        <w:rPr>
          <w:rStyle w:val="rvts23"/>
          <w:sz w:val="28"/>
          <w:szCs w:val="28"/>
          <w:lang w:val="uk-UA"/>
        </w:rPr>
        <w:t xml:space="preserve"> людей з</w:t>
      </w:r>
      <w:r w:rsidR="0001584C">
        <w:rPr>
          <w:rStyle w:val="rvts23"/>
          <w:sz w:val="28"/>
          <w:szCs w:val="28"/>
          <w:lang w:val="uk-UA"/>
        </w:rPr>
        <w:t xml:space="preserve"> інвалідністю взагалі, виділяє</w:t>
      </w:r>
      <w:r w:rsidRPr="00A17743">
        <w:rPr>
          <w:rStyle w:val="rvts23"/>
          <w:sz w:val="28"/>
          <w:szCs w:val="28"/>
          <w:lang w:val="uk-UA"/>
        </w:rPr>
        <w:t xml:space="preserve"> дітей з інвал</w:t>
      </w:r>
      <w:r w:rsidR="0001584C">
        <w:rPr>
          <w:rStyle w:val="rvts23"/>
          <w:sz w:val="28"/>
          <w:szCs w:val="28"/>
          <w:lang w:val="uk-UA"/>
        </w:rPr>
        <w:t>ідністю лише в окрему категорію</w:t>
      </w:r>
      <w:r w:rsidRPr="00A17743">
        <w:rPr>
          <w:rStyle w:val="rvts23"/>
          <w:sz w:val="28"/>
          <w:szCs w:val="28"/>
          <w:lang w:val="uk-UA"/>
        </w:rPr>
        <w:t xml:space="preserve"> замість </w:t>
      </w:r>
      <w:r w:rsidR="0001584C">
        <w:rPr>
          <w:rStyle w:val="rvts23"/>
          <w:sz w:val="28"/>
          <w:szCs w:val="28"/>
          <w:lang w:val="uk-UA"/>
        </w:rPr>
        <w:t xml:space="preserve">того, аби </w:t>
      </w:r>
      <w:r w:rsidRPr="00A17743">
        <w:rPr>
          <w:rStyle w:val="rvts23"/>
          <w:sz w:val="28"/>
          <w:szCs w:val="28"/>
          <w:lang w:val="uk-UA"/>
        </w:rPr>
        <w:t>спрям</w:t>
      </w:r>
      <w:r w:rsidR="0001584C">
        <w:rPr>
          <w:rStyle w:val="rvts23"/>
          <w:sz w:val="28"/>
          <w:szCs w:val="28"/>
          <w:lang w:val="uk-UA"/>
        </w:rPr>
        <w:t>ову</w:t>
      </w:r>
      <w:r w:rsidRPr="00A17743">
        <w:rPr>
          <w:rStyle w:val="rvts23"/>
          <w:sz w:val="28"/>
          <w:szCs w:val="28"/>
          <w:lang w:val="uk-UA"/>
        </w:rPr>
        <w:t>ва</w:t>
      </w:r>
      <w:r w:rsidR="0001584C">
        <w:rPr>
          <w:rStyle w:val="rvts23"/>
          <w:sz w:val="28"/>
          <w:szCs w:val="28"/>
          <w:lang w:val="uk-UA"/>
        </w:rPr>
        <w:t>ти  зусилля</w:t>
      </w:r>
      <w:r w:rsidRPr="00A17743">
        <w:rPr>
          <w:rStyle w:val="rvts23"/>
          <w:sz w:val="28"/>
          <w:szCs w:val="28"/>
          <w:lang w:val="uk-UA"/>
        </w:rPr>
        <w:t xml:space="preserve"> на роботу з дітьми з інвалідністю окремо</w:t>
      </w:r>
      <w:r w:rsidR="0001584C">
        <w:rPr>
          <w:rStyle w:val="rvts23"/>
          <w:sz w:val="28"/>
          <w:szCs w:val="28"/>
          <w:lang w:val="uk-UA"/>
        </w:rPr>
        <w:t>,</w:t>
      </w:r>
      <w:r w:rsidRPr="00A17743">
        <w:rPr>
          <w:rStyle w:val="rvts23"/>
          <w:sz w:val="28"/>
          <w:szCs w:val="28"/>
          <w:lang w:val="uk-UA"/>
        </w:rPr>
        <w:t xml:space="preserve"> через спеціальні нормативні акти. </w:t>
      </w:r>
    </w:p>
    <w:p w14:paraId="04DF9FAB" w14:textId="4044A89B" w:rsidR="00EA0D1B" w:rsidRPr="00A17743" w:rsidRDefault="00A61020" w:rsidP="00E67328">
      <w:pPr>
        <w:widowControl w:val="0"/>
        <w:ind w:firstLine="708"/>
        <w:jc w:val="both"/>
        <w:rPr>
          <w:sz w:val="28"/>
          <w:szCs w:val="28"/>
          <w:lang w:val="uk-UA"/>
        </w:rPr>
      </w:pPr>
      <w:r w:rsidRPr="00A17743">
        <w:rPr>
          <w:rStyle w:val="rvts23"/>
          <w:sz w:val="28"/>
          <w:szCs w:val="28"/>
          <w:lang w:val="uk-UA"/>
        </w:rPr>
        <w:t xml:space="preserve">Проблемою залишається доступ до освіти дітей з інвалідністю. На </w:t>
      </w:r>
      <w:r w:rsidRPr="00A17743">
        <w:rPr>
          <w:rStyle w:val="rvts23"/>
          <w:sz w:val="28"/>
          <w:szCs w:val="28"/>
          <w:lang w:val="uk-UA"/>
        </w:rPr>
        <w:lastRenderedPageBreak/>
        <w:t>сьогодні в Україні для таких дітей працю</w:t>
      </w:r>
      <w:r w:rsidR="0001584C">
        <w:rPr>
          <w:rStyle w:val="rvts23"/>
          <w:sz w:val="28"/>
          <w:szCs w:val="28"/>
          <w:lang w:val="uk-UA"/>
        </w:rPr>
        <w:t>є</w:t>
      </w:r>
      <w:r w:rsidRPr="00A17743">
        <w:rPr>
          <w:rStyle w:val="rvts23"/>
          <w:sz w:val="28"/>
          <w:szCs w:val="28"/>
          <w:lang w:val="uk-UA"/>
        </w:rPr>
        <w:t xml:space="preserve"> близько 2 тис. дошкільних навчальних закладів </w:t>
      </w:r>
      <w:proofErr w:type="spellStart"/>
      <w:r w:rsidRPr="00A17743">
        <w:rPr>
          <w:rStyle w:val="rvts23"/>
          <w:sz w:val="28"/>
          <w:szCs w:val="28"/>
          <w:lang w:val="uk-UA"/>
        </w:rPr>
        <w:t>компенсуючого</w:t>
      </w:r>
      <w:proofErr w:type="spellEnd"/>
      <w:r w:rsidRPr="00A17743">
        <w:rPr>
          <w:rStyle w:val="rvts23"/>
          <w:sz w:val="28"/>
          <w:szCs w:val="28"/>
          <w:lang w:val="uk-UA"/>
        </w:rPr>
        <w:t xml:space="preserve"> (санаторні, спеціальні) та комбінованого типу, де водночас зі здобуттям дошкільної освіти діти отримують </w:t>
      </w:r>
      <w:proofErr w:type="spellStart"/>
      <w:r w:rsidRPr="00A17743">
        <w:rPr>
          <w:rStyle w:val="rvts23"/>
          <w:sz w:val="28"/>
          <w:szCs w:val="28"/>
          <w:lang w:val="uk-UA"/>
        </w:rPr>
        <w:t>корекційно-реабілітаційну</w:t>
      </w:r>
      <w:proofErr w:type="spellEnd"/>
      <w:r w:rsidRPr="00A17743">
        <w:rPr>
          <w:rStyle w:val="rvts23"/>
          <w:sz w:val="28"/>
          <w:szCs w:val="28"/>
          <w:lang w:val="uk-UA"/>
        </w:rPr>
        <w:t xml:space="preserve"> допомогу. Слід зауважити, що у сільській місцевості майже повністю відсутні дошкільні групи спеціального п</w:t>
      </w:r>
      <w:r w:rsidR="0001584C">
        <w:rPr>
          <w:rStyle w:val="rvts23"/>
          <w:sz w:val="28"/>
          <w:szCs w:val="28"/>
          <w:lang w:val="uk-UA"/>
        </w:rPr>
        <w:t>ризначення (</w:t>
      </w:r>
      <w:proofErr w:type="spellStart"/>
      <w:r w:rsidR="0001584C">
        <w:rPr>
          <w:rStyle w:val="rvts23"/>
          <w:sz w:val="28"/>
          <w:szCs w:val="28"/>
          <w:lang w:val="uk-UA"/>
        </w:rPr>
        <w:t>компенсуючого</w:t>
      </w:r>
      <w:proofErr w:type="spellEnd"/>
      <w:r w:rsidR="0001584C">
        <w:rPr>
          <w:rStyle w:val="rvts23"/>
          <w:sz w:val="28"/>
          <w:szCs w:val="28"/>
          <w:lang w:val="uk-UA"/>
        </w:rPr>
        <w:t xml:space="preserve"> типу)</w:t>
      </w:r>
      <w:r w:rsidRPr="00A17743">
        <w:rPr>
          <w:rStyle w:val="rvts23"/>
          <w:sz w:val="28"/>
          <w:szCs w:val="28"/>
          <w:lang w:val="uk-UA"/>
        </w:rPr>
        <w:t xml:space="preserve"> і доступ до дошкільної освіти забезпечується на неналежному рівні. За даними </w:t>
      </w:r>
      <w:r w:rsidR="0001584C" w:rsidRPr="00A17743">
        <w:rPr>
          <w:rStyle w:val="rvts23"/>
          <w:sz w:val="28"/>
          <w:szCs w:val="28"/>
          <w:lang w:val="uk-UA"/>
        </w:rPr>
        <w:t xml:space="preserve">дослідження </w:t>
      </w:r>
      <w:r w:rsidRPr="00A17743">
        <w:rPr>
          <w:rStyle w:val="rvts23"/>
          <w:sz w:val="28"/>
          <w:szCs w:val="28"/>
          <w:lang w:val="uk-UA"/>
        </w:rPr>
        <w:t xml:space="preserve">стану інклюзивної освіти в Україні, на сьогодні лише 11% шкіл частково пристосовані для навчання школярів з інвалідністю. Ще менше </w:t>
      </w:r>
      <w:r w:rsidR="0001584C">
        <w:rPr>
          <w:rStyle w:val="rvts23"/>
          <w:sz w:val="28"/>
          <w:szCs w:val="28"/>
          <w:lang w:val="uk-UA"/>
        </w:rPr>
        <w:t xml:space="preserve">вони </w:t>
      </w:r>
      <w:r w:rsidRPr="00A17743">
        <w:rPr>
          <w:rStyle w:val="rvts23"/>
          <w:sz w:val="28"/>
          <w:szCs w:val="28"/>
          <w:lang w:val="uk-UA"/>
        </w:rPr>
        <w:t>відповідають нормам безпеки і вільного пересування, в них відсутні пандуси, ліфти, спеціальні гігієнічні кімнати, відповідні двері, меблі, освітлення.</w:t>
      </w:r>
      <w:r w:rsidRPr="00A17743">
        <w:rPr>
          <w:rStyle w:val="ac"/>
          <w:sz w:val="28"/>
          <w:szCs w:val="28"/>
          <w:lang w:val="uk-UA"/>
        </w:rPr>
        <w:footnoteReference w:id="17"/>
      </w:r>
    </w:p>
    <w:p w14:paraId="11FD121B" w14:textId="77777777" w:rsidR="00EA0D1B" w:rsidRPr="00A17743" w:rsidRDefault="00A61020" w:rsidP="00E67328">
      <w:pPr>
        <w:ind w:firstLine="708"/>
        <w:jc w:val="both"/>
        <w:rPr>
          <w:rStyle w:val="rvts23"/>
          <w:b/>
          <w:sz w:val="28"/>
          <w:szCs w:val="28"/>
          <w:lang w:val="uk-UA"/>
        </w:rPr>
      </w:pPr>
      <w:r w:rsidRPr="00947E80">
        <w:rPr>
          <w:rStyle w:val="rvts23"/>
          <w:b/>
          <w:sz w:val="28"/>
          <w:szCs w:val="28"/>
          <w:lang w:val="uk-UA"/>
        </w:rPr>
        <w:t>Діти з числа внутрішньо переміщених осіб</w:t>
      </w:r>
      <w:r w:rsidRPr="00947E80">
        <w:rPr>
          <w:rStyle w:val="ac"/>
          <w:b/>
          <w:sz w:val="28"/>
          <w:szCs w:val="28"/>
          <w:lang w:val="uk-UA"/>
        </w:rPr>
        <w:footnoteReference w:id="18"/>
      </w:r>
    </w:p>
    <w:p w14:paraId="34AC4504" w14:textId="2539C030" w:rsidR="00EA0D1B" w:rsidRPr="00A17743" w:rsidRDefault="00A61020" w:rsidP="00E67328">
      <w:pPr>
        <w:widowControl w:val="0"/>
        <w:ind w:firstLine="708"/>
        <w:jc w:val="both"/>
        <w:rPr>
          <w:sz w:val="28"/>
          <w:szCs w:val="28"/>
          <w:lang w:val="uk-UA"/>
        </w:rPr>
      </w:pPr>
      <w:r w:rsidRPr="00A17743">
        <w:rPr>
          <w:rStyle w:val="rvts0"/>
          <w:sz w:val="28"/>
          <w:szCs w:val="28"/>
          <w:lang w:val="uk-UA"/>
        </w:rPr>
        <w:t xml:space="preserve">Згідно з інформацією Уповноваженого Президента України з питань мирного врегулювання ситуації в Луганській і Донецькій областях Ірини Геращенко, більше 60 % </w:t>
      </w:r>
      <w:r w:rsidR="00DF688F">
        <w:rPr>
          <w:rStyle w:val="rvts0"/>
          <w:sz w:val="28"/>
          <w:szCs w:val="28"/>
          <w:lang w:val="uk-UA"/>
        </w:rPr>
        <w:t xml:space="preserve">з </w:t>
      </w:r>
      <w:r w:rsidRPr="00A17743">
        <w:rPr>
          <w:rStyle w:val="rvts0"/>
          <w:sz w:val="28"/>
          <w:szCs w:val="28"/>
          <w:lang w:val="uk-UA"/>
        </w:rPr>
        <w:t xml:space="preserve">тих, хто став вимушеними переселенцями із зони конфлікту на Донбасі – жінки і діти. </w:t>
      </w:r>
      <w:r w:rsidR="00DF688F">
        <w:rPr>
          <w:rStyle w:val="rvts0"/>
          <w:sz w:val="28"/>
          <w:szCs w:val="28"/>
          <w:lang w:val="uk-UA"/>
        </w:rPr>
        <w:t>Лише</w:t>
      </w:r>
      <w:r w:rsidRPr="00A17743">
        <w:rPr>
          <w:rStyle w:val="rvts0"/>
          <w:sz w:val="28"/>
          <w:szCs w:val="28"/>
          <w:lang w:val="uk-UA"/>
        </w:rPr>
        <w:t xml:space="preserve">, у Дебальцевому, звідки після 28.01.15 почали евакуювати людей, з 10 000 осіб </w:t>
      </w:r>
      <w:r w:rsidR="00DF688F">
        <w:rPr>
          <w:rStyle w:val="rvts0"/>
          <w:sz w:val="28"/>
          <w:szCs w:val="28"/>
          <w:lang w:val="uk-UA"/>
        </w:rPr>
        <w:t xml:space="preserve">було </w:t>
      </w:r>
      <w:r w:rsidRPr="00A17743">
        <w:rPr>
          <w:rStyle w:val="rvts0"/>
          <w:sz w:val="28"/>
          <w:szCs w:val="28"/>
          <w:lang w:val="uk-UA"/>
        </w:rPr>
        <w:t xml:space="preserve">1908 </w:t>
      </w:r>
      <w:r w:rsidR="00DF688F">
        <w:rPr>
          <w:rStyle w:val="rvts0"/>
          <w:sz w:val="28"/>
          <w:szCs w:val="28"/>
          <w:lang w:val="uk-UA"/>
        </w:rPr>
        <w:t>дітей</w:t>
      </w:r>
      <w:r w:rsidRPr="00A17743">
        <w:rPr>
          <w:rStyle w:val="rvts0"/>
          <w:sz w:val="28"/>
          <w:szCs w:val="28"/>
          <w:lang w:val="uk-UA"/>
        </w:rPr>
        <w:t>. Уповноважен</w:t>
      </w:r>
      <w:r w:rsidR="00CF020C">
        <w:rPr>
          <w:rStyle w:val="rvts0"/>
          <w:sz w:val="28"/>
          <w:szCs w:val="28"/>
          <w:lang w:val="uk-UA"/>
        </w:rPr>
        <w:t>ий</w:t>
      </w:r>
      <w:r w:rsidRPr="00A17743">
        <w:rPr>
          <w:rStyle w:val="rvts0"/>
          <w:sz w:val="28"/>
          <w:szCs w:val="28"/>
          <w:lang w:val="uk-UA"/>
        </w:rPr>
        <w:t xml:space="preserve"> Президента України з прав дитини М</w:t>
      </w:r>
      <w:r w:rsidR="00DF688F">
        <w:rPr>
          <w:rStyle w:val="rvts0"/>
          <w:sz w:val="28"/>
          <w:szCs w:val="28"/>
          <w:lang w:val="uk-UA"/>
        </w:rPr>
        <w:t>.</w:t>
      </w:r>
      <w:proofErr w:type="spellStart"/>
      <w:r w:rsidR="00CF020C">
        <w:rPr>
          <w:rStyle w:val="rvts0"/>
          <w:sz w:val="28"/>
          <w:szCs w:val="28"/>
          <w:lang w:val="uk-UA"/>
        </w:rPr>
        <w:t>Кулеба</w:t>
      </w:r>
      <w:proofErr w:type="spellEnd"/>
      <w:r w:rsidR="00CF020C">
        <w:rPr>
          <w:rStyle w:val="rvts0"/>
          <w:sz w:val="28"/>
          <w:szCs w:val="28"/>
          <w:lang w:val="uk-UA"/>
        </w:rPr>
        <w:t xml:space="preserve"> повідомив</w:t>
      </w:r>
      <w:r w:rsidRPr="00A17743">
        <w:rPr>
          <w:rStyle w:val="rvts0"/>
          <w:sz w:val="28"/>
          <w:szCs w:val="28"/>
          <w:lang w:val="uk-UA"/>
        </w:rPr>
        <w:t xml:space="preserve">, </w:t>
      </w:r>
      <w:r w:rsidR="00CF020C">
        <w:rPr>
          <w:rStyle w:val="rvts0"/>
          <w:sz w:val="28"/>
          <w:szCs w:val="28"/>
          <w:lang w:val="uk-UA"/>
        </w:rPr>
        <w:t xml:space="preserve">що </w:t>
      </w:r>
      <w:r w:rsidRPr="00A17743">
        <w:rPr>
          <w:rStyle w:val="rvts0"/>
          <w:sz w:val="28"/>
          <w:szCs w:val="28"/>
          <w:lang w:val="uk-UA"/>
        </w:rPr>
        <w:t>за весь час військового конфлікту в Донецькій і Луганській областях було вбито більше 65 і поранено 127 дітей.</w:t>
      </w:r>
    </w:p>
    <w:p w14:paraId="4FE06E90" w14:textId="321471A0" w:rsidR="00EA0D1B" w:rsidRPr="00A17743" w:rsidRDefault="00CF020C" w:rsidP="00E67328">
      <w:pPr>
        <w:widowControl w:val="0"/>
        <w:ind w:firstLine="708"/>
        <w:jc w:val="both"/>
        <w:rPr>
          <w:sz w:val="28"/>
          <w:szCs w:val="28"/>
          <w:lang w:val="uk-UA"/>
        </w:rPr>
      </w:pPr>
      <w:r>
        <w:rPr>
          <w:rStyle w:val="rvts0"/>
          <w:sz w:val="28"/>
          <w:szCs w:val="28"/>
          <w:lang w:val="uk-UA"/>
        </w:rPr>
        <w:t>За повідомленням</w:t>
      </w:r>
      <w:r w:rsidR="00A61020" w:rsidRPr="00A17743">
        <w:rPr>
          <w:rStyle w:val="rvts0"/>
          <w:sz w:val="28"/>
          <w:szCs w:val="28"/>
          <w:lang w:val="uk-UA"/>
        </w:rPr>
        <w:t xml:space="preserve"> директора Харківського обласного центру соціальних служб для сім’ї, дітей та молоді О</w:t>
      </w:r>
      <w:r>
        <w:rPr>
          <w:rStyle w:val="rvts0"/>
          <w:sz w:val="28"/>
          <w:szCs w:val="28"/>
          <w:lang w:val="uk-UA"/>
        </w:rPr>
        <w:t>.</w:t>
      </w:r>
      <w:proofErr w:type="spellStart"/>
      <w:r w:rsidR="00A61020" w:rsidRPr="00A17743">
        <w:rPr>
          <w:rStyle w:val="rvts0"/>
          <w:sz w:val="28"/>
          <w:szCs w:val="28"/>
          <w:lang w:val="uk-UA"/>
        </w:rPr>
        <w:t>Хватинець</w:t>
      </w:r>
      <w:proofErr w:type="spellEnd"/>
      <w:r w:rsidR="00A61020" w:rsidRPr="00A17743">
        <w:rPr>
          <w:rStyle w:val="rvts0"/>
          <w:sz w:val="28"/>
          <w:szCs w:val="28"/>
          <w:lang w:val="uk-UA"/>
        </w:rPr>
        <w:t xml:space="preserve">, в області офіційно зареєстровано 1976 сімей переселенців, у яких 2823 дитини. </w:t>
      </w:r>
      <w:r>
        <w:rPr>
          <w:rStyle w:val="rvts0"/>
          <w:sz w:val="28"/>
          <w:szCs w:val="28"/>
          <w:lang w:val="uk-UA"/>
        </w:rPr>
        <w:t xml:space="preserve">До послуг благодійного фонду </w:t>
      </w:r>
      <w:r w:rsidR="00A61020" w:rsidRPr="00A17743">
        <w:rPr>
          <w:rStyle w:val="rvts0"/>
          <w:sz w:val="28"/>
          <w:szCs w:val="28"/>
          <w:lang w:val="uk-UA"/>
        </w:rPr>
        <w:t>«Станція Харків» з листопада 2014</w:t>
      </w:r>
      <w:r>
        <w:rPr>
          <w:rStyle w:val="rvts0"/>
          <w:sz w:val="28"/>
          <w:szCs w:val="28"/>
          <w:lang w:val="uk-UA"/>
        </w:rPr>
        <w:t xml:space="preserve"> </w:t>
      </w:r>
      <w:r w:rsidR="00A61020" w:rsidRPr="00A17743">
        <w:rPr>
          <w:rStyle w:val="rvts0"/>
          <w:sz w:val="28"/>
          <w:szCs w:val="28"/>
          <w:lang w:val="uk-UA"/>
        </w:rPr>
        <w:t>р. по березень 2015</w:t>
      </w:r>
      <w:r>
        <w:rPr>
          <w:rStyle w:val="rvts0"/>
          <w:sz w:val="28"/>
          <w:szCs w:val="28"/>
          <w:lang w:val="uk-UA"/>
        </w:rPr>
        <w:t xml:space="preserve"> </w:t>
      </w:r>
      <w:r w:rsidR="00A61020" w:rsidRPr="00A17743">
        <w:rPr>
          <w:rStyle w:val="rvts0"/>
          <w:sz w:val="28"/>
          <w:szCs w:val="28"/>
          <w:lang w:val="uk-UA"/>
        </w:rPr>
        <w:t>р. на волонтерський пункт на Південному залізничному вокзалі Харкова звернулося 4509 осіб, з них майже 900 – діти.</w:t>
      </w:r>
    </w:p>
    <w:p w14:paraId="6FFE686B" w14:textId="4523CBDA" w:rsidR="00EA0D1B" w:rsidRPr="00A17743" w:rsidRDefault="00CF020C" w:rsidP="00E67328">
      <w:pPr>
        <w:widowControl w:val="0"/>
        <w:ind w:firstLine="708"/>
        <w:jc w:val="both"/>
        <w:rPr>
          <w:sz w:val="28"/>
          <w:szCs w:val="28"/>
          <w:lang w:val="uk-UA"/>
        </w:rPr>
      </w:pPr>
      <w:r>
        <w:rPr>
          <w:rStyle w:val="rvts0"/>
          <w:sz w:val="28"/>
          <w:szCs w:val="28"/>
          <w:lang w:val="uk-UA"/>
        </w:rPr>
        <w:t>Як фіксують волонтери-психологи</w:t>
      </w:r>
      <w:r w:rsidR="00A61020" w:rsidRPr="00A17743">
        <w:rPr>
          <w:rStyle w:val="rvts0"/>
          <w:sz w:val="28"/>
          <w:szCs w:val="28"/>
          <w:lang w:val="uk-UA"/>
        </w:rPr>
        <w:t xml:space="preserve"> «Станції Харків», у дітей-переселенців спостерігаються заїкання, енурез, нервові тики, істерики, напади агресії та інші психологічні проблеми. Ці особливості поведінки</w:t>
      </w:r>
      <w:r>
        <w:rPr>
          <w:rStyle w:val="rvts0"/>
          <w:sz w:val="28"/>
          <w:szCs w:val="28"/>
          <w:lang w:val="uk-UA"/>
        </w:rPr>
        <w:t>, окрім іншого,</w:t>
      </w:r>
      <w:r w:rsidR="00A61020" w:rsidRPr="00A17743">
        <w:rPr>
          <w:rStyle w:val="rvts0"/>
          <w:sz w:val="28"/>
          <w:szCs w:val="28"/>
          <w:lang w:val="uk-UA"/>
        </w:rPr>
        <w:t xml:space="preserve"> можуть бути причиною нетерпимості до дітей-переселенців, насамперед з боку інших дітей у дитячих установах і місцях проживання переселенців.</w:t>
      </w:r>
    </w:p>
    <w:p w14:paraId="0DF8D679" w14:textId="4E198C2F" w:rsidR="00EA0D1B" w:rsidRPr="00A17743" w:rsidRDefault="00A61020" w:rsidP="00E67328">
      <w:pPr>
        <w:widowControl w:val="0"/>
        <w:ind w:firstLine="708"/>
        <w:jc w:val="both"/>
        <w:rPr>
          <w:sz w:val="28"/>
          <w:szCs w:val="28"/>
          <w:lang w:val="uk-UA"/>
        </w:rPr>
      </w:pPr>
      <w:r w:rsidRPr="00A17743">
        <w:rPr>
          <w:rStyle w:val="rvts0"/>
          <w:sz w:val="28"/>
          <w:szCs w:val="28"/>
          <w:lang w:val="uk-UA"/>
        </w:rPr>
        <w:t>Крім цього, тривала позитивна дискримінація переселенців, коли їм надаються місця у дитячих дошкільних установах позачергово або вони звільняються від фінансової участі в житті класу</w:t>
      </w:r>
      <w:r w:rsidR="00CF020C">
        <w:rPr>
          <w:rStyle w:val="rvts0"/>
          <w:sz w:val="28"/>
          <w:szCs w:val="28"/>
          <w:lang w:val="uk-UA"/>
        </w:rPr>
        <w:t>,</w:t>
      </w:r>
      <w:r w:rsidRPr="00A17743">
        <w:rPr>
          <w:rStyle w:val="rvts0"/>
          <w:sz w:val="28"/>
          <w:szCs w:val="28"/>
          <w:lang w:val="uk-UA"/>
        </w:rPr>
        <w:t xml:space="preserve"> може негативно вплинути на </w:t>
      </w:r>
      <w:r w:rsidR="00CF020C">
        <w:rPr>
          <w:rStyle w:val="rvts0"/>
          <w:sz w:val="28"/>
          <w:szCs w:val="28"/>
          <w:lang w:val="uk-UA"/>
        </w:rPr>
        <w:t>ставлення</w:t>
      </w:r>
      <w:r w:rsidRPr="00A17743">
        <w:rPr>
          <w:rStyle w:val="rvts0"/>
          <w:sz w:val="28"/>
          <w:szCs w:val="28"/>
          <w:lang w:val="uk-UA"/>
        </w:rPr>
        <w:t xml:space="preserve"> </w:t>
      </w:r>
      <w:r w:rsidR="00CF020C">
        <w:rPr>
          <w:rStyle w:val="rvts0"/>
          <w:sz w:val="28"/>
          <w:szCs w:val="28"/>
          <w:lang w:val="uk-UA"/>
        </w:rPr>
        <w:t xml:space="preserve">з боку </w:t>
      </w:r>
      <w:r w:rsidRPr="00A17743">
        <w:rPr>
          <w:rStyle w:val="rvts0"/>
          <w:sz w:val="28"/>
          <w:szCs w:val="28"/>
          <w:lang w:val="uk-UA"/>
        </w:rPr>
        <w:t xml:space="preserve">приймаючої спільноти. Так, у Харкові станом на 05.02.15 в електронній черзі вже записано 12 000 дітей, на 2016 рік – 6000. </w:t>
      </w:r>
      <w:r w:rsidR="00CF020C">
        <w:rPr>
          <w:rStyle w:val="rvts0"/>
          <w:sz w:val="28"/>
          <w:szCs w:val="28"/>
          <w:lang w:val="uk-UA"/>
        </w:rPr>
        <w:t xml:space="preserve">Також </w:t>
      </w:r>
      <w:r w:rsidR="00CF020C" w:rsidRPr="00A17743">
        <w:rPr>
          <w:rStyle w:val="rvts0"/>
          <w:sz w:val="28"/>
          <w:szCs w:val="28"/>
          <w:lang w:val="uk-UA"/>
        </w:rPr>
        <w:t xml:space="preserve">дітей </w:t>
      </w:r>
      <w:r w:rsidRPr="00A17743">
        <w:rPr>
          <w:rStyle w:val="rvts0"/>
          <w:sz w:val="28"/>
          <w:szCs w:val="28"/>
          <w:lang w:val="uk-UA"/>
        </w:rPr>
        <w:t xml:space="preserve">переселенців, як виняток, оформлюють у дитсадки </w:t>
      </w:r>
      <w:r w:rsidRPr="00A17743">
        <w:rPr>
          <w:rStyle w:val="rvts0"/>
          <w:sz w:val="28"/>
          <w:szCs w:val="28"/>
          <w:lang w:val="uk-UA"/>
        </w:rPr>
        <w:lastRenderedPageBreak/>
        <w:t xml:space="preserve">без електронної черги. Якщо на 01.09.14 в харківських дитсадках їх було 900, то на лютий 2015 року – вже 1200. </w:t>
      </w:r>
    </w:p>
    <w:p w14:paraId="09504FCD" w14:textId="77777777" w:rsidR="00CF020C" w:rsidRDefault="00CF020C" w:rsidP="00E67328">
      <w:pPr>
        <w:widowControl w:val="0"/>
        <w:rPr>
          <w:rFonts w:eastAsiaTheme="minorHAnsi"/>
          <w:b/>
          <w:bCs/>
          <w:sz w:val="28"/>
          <w:szCs w:val="28"/>
          <w:lang w:val="uk-UA" w:eastAsia="en-US"/>
        </w:rPr>
      </w:pPr>
    </w:p>
    <w:p w14:paraId="1E488E57" w14:textId="77777777" w:rsidR="00EA0D1B" w:rsidRPr="00A17743" w:rsidRDefault="00A61020" w:rsidP="00E67328">
      <w:pPr>
        <w:widowControl w:val="0"/>
        <w:rPr>
          <w:rFonts w:eastAsiaTheme="minorHAnsi"/>
          <w:b/>
          <w:bCs/>
          <w:sz w:val="28"/>
          <w:szCs w:val="28"/>
          <w:lang w:val="uk-UA" w:eastAsia="en-US"/>
        </w:rPr>
      </w:pPr>
      <w:r w:rsidRPr="00A17743">
        <w:rPr>
          <w:rFonts w:eastAsiaTheme="minorHAnsi"/>
          <w:b/>
          <w:bCs/>
          <w:sz w:val="28"/>
          <w:szCs w:val="28"/>
          <w:lang w:val="uk-UA" w:eastAsia="en-US"/>
        </w:rPr>
        <w:t>Висновки та рекомендації</w:t>
      </w:r>
    </w:p>
    <w:p w14:paraId="608963CA" w14:textId="4D38A4BD" w:rsidR="00EA0D1B" w:rsidRPr="00A17743" w:rsidRDefault="00675ABF" w:rsidP="00CF020C">
      <w:pPr>
        <w:pStyle w:val="af4"/>
        <w:widowControl w:val="0"/>
        <w:numPr>
          <w:ilvl w:val="0"/>
          <w:numId w:val="1"/>
        </w:numPr>
        <w:tabs>
          <w:tab w:val="left" w:pos="1134"/>
        </w:tabs>
        <w:ind w:left="0" w:firstLine="709"/>
        <w:jc w:val="both"/>
        <w:rPr>
          <w:rStyle w:val="rvts0"/>
          <w:sz w:val="28"/>
          <w:szCs w:val="28"/>
          <w:lang w:val="uk-UA"/>
        </w:rPr>
      </w:pPr>
      <w:r>
        <w:rPr>
          <w:rStyle w:val="rvts0"/>
          <w:sz w:val="28"/>
          <w:szCs w:val="28"/>
          <w:lang w:val="uk-UA"/>
        </w:rPr>
        <w:t xml:space="preserve">Враховуючи той факт, що </w:t>
      </w:r>
      <w:r w:rsidRPr="00A17743">
        <w:rPr>
          <w:rStyle w:val="rvts0"/>
          <w:sz w:val="28"/>
          <w:szCs w:val="28"/>
          <w:lang w:val="uk-UA"/>
        </w:rPr>
        <w:t xml:space="preserve">дитина </w:t>
      </w:r>
      <w:r w:rsidR="00A61020" w:rsidRPr="00A17743">
        <w:rPr>
          <w:rStyle w:val="rvts0"/>
          <w:sz w:val="28"/>
          <w:szCs w:val="28"/>
          <w:lang w:val="uk-UA"/>
        </w:rPr>
        <w:t>все ще не стала на законодавчом</w:t>
      </w:r>
      <w:r>
        <w:rPr>
          <w:rStyle w:val="rvts0"/>
          <w:sz w:val="28"/>
          <w:szCs w:val="28"/>
          <w:lang w:val="uk-UA"/>
        </w:rPr>
        <w:t xml:space="preserve">у рівні суб’єктом, що має права, </w:t>
      </w:r>
      <w:r w:rsidRPr="00A17743">
        <w:rPr>
          <w:rStyle w:val="rvts0"/>
          <w:sz w:val="28"/>
          <w:szCs w:val="28"/>
          <w:lang w:val="uk-UA"/>
        </w:rPr>
        <w:t xml:space="preserve"> повага </w:t>
      </w:r>
      <w:r w:rsidR="00A61020" w:rsidRPr="00A17743">
        <w:rPr>
          <w:rStyle w:val="rvts0"/>
          <w:sz w:val="28"/>
          <w:szCs w:val="28"/>
          <w:lang w:val="uk-UA"/>
        </w:rPr>
        <w:t>до людської гідності дитини та її правосуб’єктність має бути відображена у національних правових підходах та політиці.</w:t>
      </w:r>
    </w:p>
    <w:p w14:paraId="11C62177" w14:textId="39963888" w:rsidR="00EA0D1B" w:rsidRPr="00A17743" w:rsidRDefault="00A61020" w:rsidP="00CF020C">
      <w:pPr>
        <w:pStyle w:val="af4"/>
        <w:widowControl w:val="0"/>
        <w:numPr>
          <w:ilvl w:val="0"/>
          <w:numId w:val="1"/>
        </w:numPr>
        <w:tabs>
          <w:tab w:val="left" w:pos="1134"/>
        </w:tabs>
        <w:ind w:left="0" w:firstLine="709"/>
        <w:jc w:val="both"/>
        <w:rPr>
          <w:sz w:val="28"/>
          <w:szCs w:val="28"/>
          <w:lang w:val="uk-UA"/>
        </w:rPr>
      </w:pPr>
      <w:r w:rsidRPr="00A17743">
        <w:rPr>
          <w:rStyle w:val="rvts0"/>
          <w:sz w:val="28"/>
          <w:szCs w:val="28"/>
          <w:lang w:val="uk-UA"/>
        </w:rPr>
        <w:t>Необхідно створити комплексну програму, спрямовану на вирішення нагальних проблем із дотриманням прав дітей, які постраждали від збройного конфлікту та дітей</w:t>
      </w:r>
      <w:r w:rsidR="00675ABF">
        <w:rPr>
          <w:rStyle w:val="rvts0"/>
          <w:sz w:val="28"/>
          <w:szCs w:val="28"/>
          <w:lang w:val="uk-UA"/>
        </w:rPr>
        <w:t xml:space="preserve"> з числа ВПО, яка охоплювала б у</w:t>
      </w:r>
      <w:r w:rsidRPr="00A17743">
        <w:rPr>
          <w:rStyle w:val="rvts0"/>
          <w:sz w:val="28"/>
          <w:szCs w:val="28"/>
          <w:lang w:val="uk-UA"/>
        </w:rPr>
        <w:t xml:space="preserve">сі категорії дітей і не допускала б виключень. Дії на забезпечення прав дитини державою мають отримати відповідне фінансування. Обов’язковим є прийняття спеціального законодавства, яке б </w:t>
      </w:r>
      <w:proofErr w:type="spellStart"/>
      <w:r w:rsidRPr="00A17743">
        <w:rPr>
          <w:rStyle w:val="rvts0"/>
          <w:sz w:val="28"/>
          <w:szCs w:val="28"/>
          <w:lang w:val="uk-UA"/>
        </w:rPr>
        <w:t>криміналізувало</w:t>
      </w:r>
      <w:proofErr w:type="spellEnd"/>
      <w:r w:rsidRPr="00A17743">
        <w:rPr>
          <w:rStyle w:val="rvts0"/>
          <w:sz w:val="28"/>
          <w:szCs w:val="28"/>
          <w:lang w:val="uk-UA"/>
        </w:rPr>
        <w:t xml:space="preserve"> втягування </w:t>
      </w:r>
      <w:r w:rsidR="00675ABF">
        <w:rPr>
          <w:rStyle w:val="rvts0"/>
          <w:sz w:val="28"/>
          <w:szCs w:val="28"/>
          <w:lang w:val="uk-UA"/>
        </w:rPr>
        <w:t>дітей у зброй</w:t>
      </w:r>
      <w:r w:rsidRPr="00A17743">
        <w:rPr>
          <w:rStyle w:val="rvts0"/>
          <w:sz w:val="28"/>
          <w:szCs w:val="28"/>
          <w:lang w:val="uk-UA"/>
        </w:rPr>
        <w:t>ні конфлікти.</w:t>
      </w:r>
    </w:p>
    <w:p w14:paraId="78FE86FA" w14:textId="0B21414F" w:rsidR="00EA0D1B" w:rsidRPr="00A17743" w:rsidRDefault="00675ABF" w:rsidP="00CF020C">
      <w:pPr>
        <w:pStyle w:val="af4"/>
        <w:widowControl w:val="0"/>
        <w:numPr>
          <w:ilvl w:val="0"/>
          <w:numId w:val="1"/>
        </w:numPr>
        <w:tabs>
          <w:tab w:val="left" w:pos="1134"/>
        </w:tabs>
        <w:ind w:left="0" w:firstLine="709"/>
        <w:jc w:val="both"/>
        <w:rPr>
          <w:sz w:val="28"/>
          <w:szCs w:val="28"/>
          <w:lang w:val="uk-UA"/>
        </w:rPr>
      </w:pPr>
      <w:r w:rsidRPr="00A17743">
        <w:rPr>
          <w:rStyle w:val="rvts0"/>
          <w:sz w:val="28"/>
          <w:szCs w:val="28"/>
          <w:lang w:val="uk-UA"/>
        </w:rPr>
        <w:t xml:space="preserve">На </w:t>
      </w:r>
      <w:r w:rsidR="00A61020" w:rsidRPr="00A17743">
        <w:rPr>
          <w:rStyle w:val="rvts0"/>
          <w:sz w:val="28"/>
          <w:szCs w:val="28"/>
          <w:lang w:val="uk-UA"/>
        </w:rPr>
        <w:t xml:space="preserve">законодавчому рівні </w:t>
      </w:r>
      <w:r>
        <w:rPr>
          <w:rStyle w:val="rvts0"/>
          <w:sz w:val="28"/>
          <w:szCs w:val="28"/>
          <w:lang w:val="uk-UA"/>
        </w:rPr>
        <w:t xml:space="preserve">необхідно </w:t>
      </w:r>
      <w:r w:rsidR="00A61020" w:rsidRPr="00A17743">
        <w:rPr>
          <w:rStyle w:val="rvts0"/>
          <w:sz w:val="28"/>
          <w:szCs w:val="28"/>
          <w:lang w:val="uk-UA"/>
        </w:rPr>
        <w:t xml:space="preserve">закріпити такий порядок реєстрації народження дитини, за якого права дитини матимуть </w:t>
      </w:r>
      <w:r>
        <w:rPr>
          <w:rStyle w:val="rvts0"/>
          <w:sz w:val="28"/>
          <w:szCs w:val="28"/>
          <w:lang w:val="uk-UA"/>
        </w:rPr>
        <w:t>необхідний</w:t>
      </w:r>
      <w:r w:rsidR="00A61020" w:rsidRPr="00A17743">
        <w:rPr>
          <w:rStyle w:val="rvts0"/>
          <w:sz w:val="28"/>
          <w:szCs w:val="28"/>
          <w:lang w:val="uk-UA"/>
        </w:rPr>
        <w:t xml:space="preserve"> захист. Також необхідно надати першочерговість справам зі встановлення факту народження; дозволити з урахуванням обставин подовжувати 12-місячний термін для надання документів на отримання державної допомоги; спростити процедуру оформлення ідентифікуючих документів для представників </w:t>
      </w:r>
      <w:proofErr w:type="spellStart"/>
      <w:r w:rsidR="00A61020" w:rsidRPr="00A17743">
        <w:rPr>
          <w:rStyle w:val="rvts0"/>
          <w:sz w:val="28"/>
          <w:szCs w:val="28"/>
          <w:lang w:val="uk-UA"/>
        </w:rPr>
        <w:t>ромської</w:t>
      </w:r>
      <w:proofErr w:type="spellEnd"/>
      <w:r w:rsidR="00A61020" w:rsidRPr="00A17743">
        <w:rPr>
          <w:rStyle w:val="rvts0"/>
          <w:sz w:val="28"/>
          <w:szCs w:val="28"/>
          <w:lang w:val="uk-UA"/>
        </w:rPr>
        <w:t xml:space="preserve"> національної меншини.</w:t>
      </w:r>
    </w:p>
    <w:p w14:paraId="5C1A3134" w14:textId="16FCEF8E" w:rsidR="00EA0D1B" w:rsidRPr="00A17743" w:rsidRDefault="00596BD6" w:rsidP="00CF020C">
      <w:pPr>
        <w:pStyle w:val="af4"/>
        <w:widowControl w:val="0"/>
        <w:numPr>
          <w:ilvl w:val="0"/>
          <w:numId w:val="1"/>
        </w:numPr>
        <w:tabs>
          <w:tab w:val="left" w:pos="1134"/>
        </w:tabs>
        <w:ind w:left="0" w:firstLine="709"/>
        <w:jc w:val="both"/>
        <w:rPr>
          <w:sz w:val="28"/>
          <w:szCs w:val="28"/>
          <w:lang w:val="uk-UA"/>
        </w:rPr>
      </w:pPr>
      <w:r>
        <w:rPr>
          <w:rStyle w:val="rvts0"/>
          <w:sz w:val="28"/>
          <w:szCs w:val="28"/>
          <w:lang w:val="uk-UA"/>
        </w:rPr>
        <w:t xml:space="preserve">Для </w:t>
      </w:r>
      <w:r w:rsidRPr="00A17743">
        <w:rPr>
          <w:rStyle w:val="rvts0"/>
          <w:sz w:val="28"/>
          <w:szCs w:val="28"/>
          <w:lang w:val="uk-UA"/>
        </w:rPr>
        <w:t>захист</w:t>
      </w:r>
      <w:r>
        <w:rPr>
          <w:rStyle w:val="rvts0"/>
          <w:sz w:val="28"/>
          <w:szCs w:val="28"/>
          <w:lang w:val="uk-UA"/>
        </w:rPr>
        <w:t>у</w:t>
      </w:r>
      <w:r w:rsidRPr="00A17743">
        <w:rPr>
          <w:rStyle w:val="rvts0"/>
          <w:sz w:val="28"/>
          <w:szCs w:val="28"/>
          <w:lang w:val="uk-UA"/>
        </w:rPr>
        <w:t xml:space="preserve"> прав </w:t>
      </w:r>
      <w:r>
        <w:rPr>
          <w:rStyle w:val="rvts0"/>
          <w:sz w:val="28"/>
          <w:szCs w:val="28"/>
          <w:lang w:val="uk-UA"/>
        </w:rPr>
        <w:t>дітей, що знаходяться</w:t>
      </w:r>
      <w:r w:rsidRPr="00A17743">
        <w:rPr>
          <w:rStyle w:val="rvts0"/>
          <w:sz w:val="28"/>
          <w:szCs w:val="28"/>
          <w:lang w:val="uk-UA"/>
        </w:rPr>
        <w:t xml:space="preserve"> у конфлікті з законом</w:t>
      </w:r>
      <w:r>
        <w:rPr>
          <w:rStyle w:val="rvts0"/>
          <w:sz w:val="28"/>
          <w:szCs w:val="28"/>
          <w:lang w:val="uk-UA"/>
        </w:rPr>
        <w:t>, в тому числі</w:t>
      </w:r>
      <w:r w:rsidR="00923A96">
        <w:rPr>
          <w:rStyle w:val="rvts0"/>
          <w:sz w:val="28"/>
          <w:szCs w:val="28"/>
          <w:lang w:val="uk-UA"/>
        </w:rPr>
        <w:t xml:space="preserve"> - для </w:t>
      </w:r>
      <w:r>
        <w:rPr>
          <w:rStyle w:val="rvts0"/>
          <w:sz w:val="28"/>
          <w:szCs w:val="28"/>
          <w:lang w:val="uk-UA"/>
        </w:rPr>
        <w:t xml:space="preserve">захисту </w:t>
      </w:r>
      <w:r w:rsidR="00923A96">
        <w:rPr>
          <w:rStyle w:val="rvts0"/>
          <w:sz w:val="28"/>
          <w:szCs w:val="28"/>
          <w:lang w:val="uk-UA"/>
        </w:rPr>
        <w:t xml:space="preserve">їх </w:t>
      </w:r>
      <w:r>
        <w:rPr>
          <w:rStyle w:val="rvts0"/>
          <w:sz w:val="28"/>
          <w:szCs w:val="28"/>
          <w:lang w:val="uk-UA"/>
        </w:rPr>
        <w:t>від катування</w:t>
      </w:r>
      <w:r w:rsidRPr="00A17743">
        <w:rPr>
          <w:rStyle w:val="rvts0"/>
          <w:sz w:val="28"/>
          <w:szCs w:val="28"/>
          <w:lang w:val="uk-UA"/>
        </w:rPr>
        <w:t xml:space="preserve"> </w:t>
      </w:r>
      <w:r w:rsidR="00923A96">
        <w:rPr>
          <w:rStyle w:val="rvts0"/>
          <w:sz w:val="28"/>
          <w:szCs w:val="28"/>
          <w:lang w:val="uk-UA"/>
        </w:rPr>
        <w:t xml:space="preserve">та жорстокого поводження, вважається за необхідне прискорити запровадження моделі </w:t>
      </w:r>
      <w:r w:rsidR="00A61020" w:rsidRPr="00A17743">
        <w:rPr>
          <w:rStyle w:val="rvts0"/>
          <w:sz w:val="28"/>
          <w:szCs w:val="28"/>
          <w:lang w:val="uk-UA"/>
        </w:rPr>
        <w:t>ювенальн</w:t>
      </w:r>
      <w:r>
        <w:rPr>
          <w:rStyle w:val="rvts0"/>
          <w:sz w:val="28"/>
          <w:szCs w:val="28"/>
          <w:lang w:val="uk-UA"/>
        </w:rPr>
        <w:t>ої</w:t>
      </w:r>
      <w:r w:rsidR="00A61020" w:rsidRPr="00A17743">
        <w:rPr>
          <w:rStyle w:val="rvts0"/>
          <w:sz w:val="28"/>
          <w:szCs w:val="28"/>
          <w:lang w:val="uk-UA"/>
        </w:rPr>
        <w:t xml:space="preserve"> юстиці</w:t>
      </w:r>
      <w:r>
        <w:rPr>
          <w:rStyle w:val="rvts0"/>
          <w:sz w:val="28"/>
          <w:szCs w:val="28"/>
          <w:lang w:val="uk-UA"/>
        </w:rPr>
        <w:t>ї</w:t>
      </w:r>
      <w:r w:rsidR="00A61020" w:rsidRPr="00A17743">
        <w:rPr>
          <w:rStyle w:val="rvts0"/>
          <w:sz w:val="28"/>
          <w:szCs w:val="28"/>
          <w:lang w:val="uk-UA"/>
        </w:rPr>
        <w:t xml:space="preserve">, </w:t>
      </w:r>
      <w:r w:rsidR="00923A96">
        <w:rPr>
          <w:rStyle w:val="rvts0"/>
          <w:sz w:val="28"/>
          <w:szCs w:val="28"/>
          <w:lang w:val="uk-UA"/>
        </w:rPr>
        <w:t>враховуючи</w:t>
      </w:r>
      <w:r w:rsidR="00A61020" w:rsidRPr="00A17743">
        <w:rPr>
          <w:rStyle w:val="rvts0"/>
          <w:sz w:val="28"/>
          <w:szCs w:val="28"/>
          <w:lang w:val="uk-UA"/>
        </w:rPr>
        <w:t xml:space="preserve"> </w:t>
      </w:r>
      <w:r w:rsidR="00923A96">
        <w:rPr>
          <w:rStyle w:val="rvts0"/>
          <w:sz w:val="28"/>
          <w:szCs w:val="28"/>
          <w:lang w:val="uk-UA"/>
        </w:rPr>
        <w:t>міжнародні стандарти</w:t>
      </w:r>
      <w:r w:rsidR="00DD1F8C">
        <w:rPr>
          <w:rStyle w:val="rvts0"/>
          <w:sz w:val="28"/>
          <w:szCs w:val="28"/>
          <w:lang w:val="uk-UA"/>
        </w:rPr>
        <w:t xml:space="preserve"> найкращих ін</w:t>
      </w:r>
      <w:r w:rsidR="00A61020" w:rsidRPr="00A17743">
        <w:rPr>
          <w:rStyle w:val="rvts0"/>
          <w:sz w:val="28"/>
          <w:szCs w:val="28"/>
          <w:lang w:val="uk-UA"/>
        </w:rPr>
        <w:t>тер</w:t>
      </w:r>
      <w:r w:rsidR="00923A96">
        <w:rPr>
          <w:rStyle w:val="rvts0"/>
          <w:sz w:val="28"/>
          <w:szCs w:val="28"/>
          <w:lang w:val="uk-UA"/>
        </w:rPr>
        <w:t>е</w:t>
      </w:r>
      <w:r w:rsidR="00A61020" w:rsidRPr="00A17743">
        <w:rPr>
          <w:rStyle w:val="rvts0"/>
          <w:sz w:val="28"/>
          <w:szCs w:val="28"/>
          <w:lang w:val="uk-UA"/>
        </w:rPr>
        <w:t xml:space="preserve">сів дитини. Будь-яке влаштування дитини в закриту установу має здійснюватись лише у виключних випадках і підлягати регулярному перегляду на предмет необхідності та прийнятності. </w:t>
      </w:r>
    </w:p>
    <w:p w14:paraId="73DE7373" w14:textId="5B7049F9" w:rsidR="00EA0D1B" w:rsidRPr="00A17743" w:rsidRDefault="00BE3EC3" w:rsidP="00CF020C">
      <w:pPr>
        <w:pStyle w:val="af4"/>
        <w:widowControl w:val="0"/>
        <w:numPr>
          <w:ilvl w:val="0"/>
          <w:numId w:val="1"/>
        </w:numPr>
        <w:tabs>
          <w:tab w:val="left" w:pos="1134"/>
        </w:tabs>
        <w:ind w:left="0" w:firstLine="709"/>
        <w:jc w:val="both"/>
        <w:rPr>
          <w:sz w:val="28"/>
          <w:szCs w:val="28"/>
          <w:lang w:val="uk-UA"/>
        </w:rPr>
      </w:pPr>
      <w:r>
        <w:rPr>
          <w:rStyle w:val="rvts0"/>
          <w:sz w:val="28"/>
          <w:szCs w:val="28"/>
          <w:lang w:val="uk-UA"/>
        </w:rPr>
        <w:t xml:space="preserve">В якості завдання загальносуспільного значення державним інституціям спільно з неурядовими та міжнародними організаціями рекомендується ініціювати практичне вирішення питань </w:t>
      </w:r>
      <w:r w:rsidR="00A61020" w:rsidRPr="00A17743">
        <w:rPr>
          <w:rStyle w:val="rvts0"/>
          <w:sz w:val="28"/>
          <w:szCs w:val="28"/>
          <w:lang w:val="uk-UA"/>
        </w:rPr>
        <w:t xml:space="preserve">захисту прав дитини на території АТО та в </w:t>
      </w:r>
      <w:r>
        <w:rPr>
          <w:rStyle w:val="rvts0"/>
          <w:sz w:val="28"/>
          <w:szCs w:val="28"/>
          <w:lang w:val="uk-UA"/>
        </w:rPr>
        <w:t xml:space="preserve">АР </w:t>
      </w:r>
      <w:r w:rsidR="00A61020" w:rsidRPr="00A17743">
        <w:rPr>
          <w:rStyle w:val="rvts0"/>
          <w:sz w:val="28"/>
          <w:szCs w:val="28"/>
          <w:lang w:val="uk-UA"/>
        </w:rPr>
        <w:t>Крим.</w:t>
      </w:r>
    </w:p>
    <w:p w14:paraId="380001A2" w14:textId="64418039" w:rsidR="00EA0D1B" w:rsidRPr="00A17743" w:rsidRDefault="00A61020" w:rsidP="00CF020C">
      <w:pPr>
        <w:pStyle w:val="af4"/>
        <w:widowControl w:val="0"/>
        <w:numPr>
          <w:ilvl w:val="0"/>
          <w:numId w:val="1"/>
        </w:numPr>
        <w:tabs>
          <w:tab w:val="left" w:pos="1134"/>
        </w:tabs>
        <w:ind w:left="0" w:firstLine="709"/>
        <w:jc w:val="both"/>
        <w:rPr>
          <w:rStyle w:val="rvts0"/>
          <w:sz w:val="28"/>
          <w:szCs w:val="28"/>
          <w:lang w:val="uk-UA"/>
        </w:rPr>
      </w:pPr>
      <w:r w:rsidRPr="00A17743">
        <w:rPr>
          <w:rStyle w:val="rvts0"/>
          <w:sz w:val="28"/>
          <w:szCs w:val="28"/>
          <w:lang w:val="uk-UA"/>
        </w:rPr>
        <w:t xml:space="preserve">Необхідно активізувати процес реальної </w:t>
      </w:r>
      <w:proofErr w:type="spellStart"/>
      <w:r w:rsidRPr="00A17743">
        <w:rPr>
          <w:rStyle w:val="rvts0"/>
          <w:sz w:val="28"/>
          <w:szCs w:val="28"/>
          <w:lang w:val="uk-UA"/>
        </w:rPr>
        <w:t>деінституціоналізації</w:t>
      </w:r>
      <w:proofErr w:type="spellEnd"/>
      <w:r w:rsidRPr="00A17743">
        <w:rPr>
          <w:rStyle w:val="rvts0"/>
          <w:sz w:val="28"/>
          <w:szCs w:val="28"/>
          <w:lang w:val="uk-UA"/>
        </w:rPr>
        <w:t xml:space="preserve"> дітей, зокрема переглянути можливості надання фінансової під</w:t>
      </w:r>
      <w:r w:rsidR="00DF2D0D">
        <w:rPr>
          <w:rStyle w:val="rvts0"/>
          <w:sz w:val="28"/>
          <w:szCs w:val="28"/>
          <w:lang w:val="uk-UA"/>
        </w:rPr>
        <w:t>тримки сім’ям у кризі та</w:t>
      </w:r>
      <w:r w:rsidR="008C5C1F">
        <w:rPr>
          <w:rStyle w:val="rvts0"/>
          <w:sz w:val="28"/>
          <w:szCs w:val="28"/>
          <w:lang w:val="uk-UA"/>
        </w:rPr>
        <w:t xml:space="preserve"> розвитку системи</w:t>
      </w:r>
      <w:r w:rsidRPr="00A17743">
        <w:rPr>
          <w:rStyle w:val="rvts0"/>
          <w:sz w:val="28"/>
          <w:szCs w:val="28"/>
          <w:lang w:val="uk-UA"/>
        </w:rPr>
        <w:t xml:space="preserve"> </w:t>
      </w:r>
      <w:proofErr w:type="spellStart"/>
      <w:r w:rsidRPr="00A17743">
        <w:rPr>
          <w:rStyle w:val="rvts0"/>
          <w:sz w:val="28"/>
          <w:szCs w:val="28"/>
          <w:lang w:val="uk-UA"/>
        </w:rPr>
        <w:t>фостерних</w:t>
      </w:r>
      <w:proofErr w:type="spellEnd"/>
      <w:r w:rsidRPr="00A17743">
        <w:rPr>
          <w:rStyle w:val="rvts0"/>
          <w:sz w:val="28"/>
          <w:szCs w:val="28"/>
          <w:lang w:val="uk-UA"/>
        </w:rPr>
        <w:t xml:space="preserve"> сімей, </w:t>
      </w:r>
      <w:r w:rsidR="00DF2D0D">
        <w:rPr>
          <w:rStyle w:val="rvts0"/>
          <w:sz w:val="28"/>
          <w:szCs w:val="28"/>
          <w:lang w:val="uk-UA"/>
        </w:rPr>
        <w:t>одночасно вдосконалюючи</w:t>
      </w:r>
      <w:r w:rsidRPr="00A17743">
        <w:rPr>
          <w:rStyle w:val="rvts0"/>
          <w:sz w:val="28"/>
          <w:szCs w:val="28"/>
          <w:lang w:val="uk-UA"/>
        </w:rPr>
        <w:t xml:space="preserve"> </w:t>
      </w:r>
      <w:r w:rsidR="00DF2D0D">
        <w:rPr>
          <w:rStyle w:val="rvts0"/>
          <w:sz w:val="28"/>
          <w:szCs w:val="28"/>
          <w:lang w:val="uk-UA"/>
        </w:rPr>
        <w:t>у</w:t>
      </w:r>
      <w:r w:rsidRPr="00A17743">
        <w:rPr>
          <w:rStyle w:val="rvts0"/>
          <w:sz w:val="28"/>
          <w:szCs w:val="28"/>
          <w:lang w:val="uk-UA"/>
        </w:rPr>
        <w:t>сю систему надання соціальних послуг сім’ям з дітьми та розвива</w:t>
      </w:r>
      <w:r w:rsidR="008C5C1F">
        <w:rPr>
          <w:rStyle w:val="rvts0"/>
          <w:sz w:val="28"/>
          <w:szCs w:val="28"/>
          <w:lang w:val="uk-UA"/>
        </w:rPr>
        <w:t>ючи</w:t>
      </w:r>
      <w:r w:rsidRPr="00A17743">
        <w:rPr>
          <w:rStyle w:val="rvts0"/>
          <w:sz w:val="28"/>
          <w:szCs w:val="28"/>
          <w:lang w:val="uk-UA"/>
        </w:rPr>
        <w:t xml:space="preserve"> цю систему на рівні</w:t>
      </w:r>
      <w:r w:rsidR="00C550A6" w:rsidRPr="00A17743">
        <w:rPr>
          <w:rStyle w:val="rvts0"/>
          <w:sz w:val="28"/>
          <w:szCs w:val="28"/>
          <w:lang w:val="uk-UA"/>
        </w:rPr>
        <w:t xml:space="preserve"> </w:t>
      </w:r>
      <w:r w:rsidR="00DD1F8C">
        <w:rPr>
          <w:rStyle w:val="rvts0"/>
          <w:sz w:val="28"/>
          <w:szCs w:val="28"/>
          <w:lang w:val="uk-UA"/>
        </w:rPr>
        <w:t xml:space="preserve">місцевих </w:t>
      </w:r>
      <w:r w:rsidR="00C550A6" w:rsidRPr="00A17743">
        <w:rPr>
          <w:rStyle w:val="rvts0"/>
          <w:sz w:val="28"/>
          <w:szCs w:val="28"/>
          <w:lang w:val="uk-UA"/>
        </w:rPr>
        <w:t>громад</w:t>
      </w:r>
      <w:r w:rsidRPr="00A17743">
        <w:rPr>
          <w:rStyle w:val="rvts0"/>
          <w:sz w:val="28"/>
          <w:szCs w:val="28"/>
          <w:lang w:val="uk-UA"/>
        </w:rPr>
        <w:t xml:space="preserve">. </w:t>
      </w:r>
    </w:p>
    <w:p w14:paraId="2F5EA0CA" w14:textId="264A7C5D" w:rsidR="00EA0D1B" w:rsidRPr="00A17743" w:rsidRDefault="00DD1F8C" w:rsidP="00CF020C">
      <w:pPr>
        <w:pStyle w:val="af4"/>
        <w:widowControl w:val="0"/>
        <w:numPr>
          <w:ilvl w:val="0"/>
          <w:numId w:val="1"/>
        </w:numPr>
        <w:tabs>
          <w:tab w:val="left" w:pos="1134"/>
        </w:tabs>
        <w:ind w:left="0" w:firstLine="709"/>
        <w:jc w:val="both"/>
        <w:rPr>
          <w:sz w:val="28"/>
          <w:szCs w:val="28"/>
          <w:lang w:val="uk-UA"/>
        </w:rPr>
      </w:pPr>
      <w:r>
        <w:rPr>
          <w:rStyle w:val="rvts0"/>
          <w:sz w:val="28"/>
          <w:szCs w:val="28"/>
          <w:lang w:val="uk-UA"/>
        </w:rPr>
        <w:t>Вважається за необхідне на рівні держави</w:t>
      </w:r>
      <w:r w:rsidR="00A61020" w:rsidRPr="00A17743">
        <w:rPr>
          <w:rStyle w:val="rvts0"/>
          <w:sz w:val="28"/>
          <w:szCs w:val="28"/>
          <w:lang w:val="uk-UA"/>
        </w:rPr>
        <w:t xml:space="preserve"> забезпечити нормативне врегулювання питання захисту прав та інтересів дітей, розлучених із сім’єю, зокрема через надання таким дітям статусу позбавлених батьківського пікл</w:t>
      </w:r>
      <w:r>
        <w:rPr>
          <w:rStyle w:val="rvts0"/>
          <w:sz w:val="28"/>
          <w:szCs w:val="28"/>
          <w:lang w:val="uk-UA"/>
        </w:rPr>
        <w:t>ування, спрощення процедур вста</w:t>
      </w:r>
      <w:r w:rsidR="00A61020" w:rsidRPr="00A17743">
        <w:rPr>
          <w:rStyle w:val="rvts0"/>
          <w:sz w:val="28"/>
          <w:szCs w:val="28"/>
          <w:lang w:val="uk-UA"/>
        </w:rPr>
        <w:t xml:space="preserve">новлення опіки та пріоритетне влаштування до сімей родичів та знайомих дитини. </w:t>
      </w:r>
    </w:p>
    <w:sectPr w:rsidR="00EA0D1B" w:rsidRPr="00A17743">
      <w:pgSz w:w="11906" w:h="16838"/>
      <w:pgMar w:top="1440" w:right="1440" w:bottom="1440" w:left="1440"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12229" w14:textId="77777777" w:rsidR="002D7758" w:rsidRDefault="002D7758">
      <w:r>
        <w:separator/>
      </w:r>
    </w:p>
  </w:endnote>
  <w:endnote w:type="continuationSeparator" w:id="0">
    <w:p w14:paraId="5BDDE656" w14:textId="77777777" w:rsidR="002D7758" w:rsidRDefault="002D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charset w:val="59"/>
    <w:family w:val="auto"/>
    <w:pitch w:val="variable"/>
    <w:sig w:usb0="E1000AEF" w:usb1="5000A1FF" w:usb2="00000000" w:usb3="00000000" w:csb0="000001B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F161D" w14:textId="77777777" w:rsidR="002D7758" w:rsidRDefault="002D7758">
      <w:r>
        <w:separator/>
      </w:r>
    </w:p>
  </w:footnote>
  <w:footnote w:type="continuationSeparator" w:id="0">
    <w:p w14:paraId="5B41D75B" w14:textId="77777777" w:rsidR="002D7758" w:rsidRDefault="002D7758">
      <w:r>
        <w:continuationSeparator/>
      </w:r>
    </w:p>
  </w:footnote>
  <w:footnote w:id="1">
    <w:p w14:paraId="5D058F29" w14:textId="77777777" w:rsidR="003C5705" w:rsidRDefault="003C5705" w:rsidP="005A7244">
      <w:pPr>
        <w:pStyle w:val="af5"/>
        <w:tabs>
          <w:tab w:val="left" w:pos="284"/>
        </w:tabs>
      </w:pPr>
      <w:r>
        <w:rPr>
          <w:rStyle w:val="a4"/>
        </w:rPr>
        <w:footnoteRef/>
      </w:r>
      <w:r>
        <w:rPr>
          <w:rStyle w:val="a4"/>
        </w:rPr>
        <w:tab/>
      </w:r>
      <w:r>
        <w:t xml:space="preserve"> </w:t>
      </w:r>
      <w:r>
        <w:rPr>
          <w:lang w:val="uk-UA"/>
        </w:rPr>
        <w:t>Розділ підготовлено Марією Ясеновською від імені Коаліції “Права дитини в Україні”</w:t>
      </w:r>
    </w:p>
  </w:footnote>
  <w:footnote w:id="2">
    <w:p w14:paraId="39520A89" w14:textId="77777777" w:rsidR="003C5705" w:rsidRPr="00E67328" w:rsidRDefault="003C5705" w:rsidP="005A7244">
      <w:pPr>
        <w:pStyle w:val="af5"/>
        <w:tabs>
          <w:tab w:val="left" w:pos="284"/>
        </w:tabs>
        <w:rPr>
          <w:lang w:val="ru-RU"/>
        </w:rPr>
      </w:pPr>
      <w:r>
        <w:rPr>
          <w:rStyle w:val="a4"/>
        </w:rPr>
        <w:footnoteRef/>
      </w:r>
      <w:r w:rsidRPr="00E67328">
        <w:rPr>
          <w:rStyle w:val="a4"/>
          <w:lang w:val="ru-RU"/>
        </w:rPr>
        <w:tab/>
      </w:r>
      <w:r>
        <w:rPr>
          <w:lang w:val="ru-RU"/>
        </w:rPr>
        <w:t xml:space="preserve"> </w:t>
      </w:r>
      <w:proofErr w:type="spellStart"/>
      <w:r>
        <w:rPr>
          <w:lang w:val="ru-RU"/>
        </w:rPr>
        <w:t>Коаліція</w:t>
      </w:r>
      <w:proofErr w:type="spellEnd"/>
      <w:r>
        <w:rPr>
          <w:lang w:val="ru-RU"/>
        </w:rPr>
        <w:t xml:space="preserve"> “Права </w:t>
      </w:r>
      <w:proofErr w:type="spellStart"/>
      <w:r>
        <w:rPr>
          <w:lang w:val="ru-RU"/>
        </w:rPr>
        <w:t>дитини</w:t>
      </w:r>
      <w:proofErr w:type="spellEnd"/>
      <w:r>
        <w:rPr>
          <w:lang w:val="ru-RU"/>
        </w:rPr>
        <w:t xml:space="preserve"> в </w:t>
      </w:r>
      <w:proofErr w:type="spellStart"/>
      <w:r>
        <w:rPr>
          <w:lang w:val="ru-RU"/>
        </w:rPr>
        <w:t>Україні</w:t>
      </w:r>
      <w:proofErr w:type="spellEnd"/>
      <w:r>
        <w:rPr>
          <w:lang w:val="ru-RU"/>
        </w:rPr>
        <w:t xml:space="preserve">” </w:t>
      </w:r>
      <w:r>
        <w:t>http</w:t>
      </w:r>
      <w:r>
        <w:rPr>
          <w:lang w:val="ru-RU"/>
        </w:rPr>
        <w:t>://</w:t>
      </w:r>
      <w:r>
        <w:t>www</w:t>
      </w:r>
      <w:r>
        <w:rPr>
          <w:lang w:val="ru-RU"/>
        </w:rPr>
        <w:t>.</w:t>
      </w:r>
      <w:proofErr w:type="spellStart"/>
      <w:r>
        <w:t>childrights</w:t>
      </w:r>
      <w:proofErr w:type="spellEnd"/>
      <w:r>
        <w:rPr>
          <w:lang w:val="ru-RU"/>
        </w:rPr>
        <w:t>.</w:t>
      </w:r>
      <w:r>
        <w:t>in</w:t>
      </w:r>
      <w:r>
        <w:rPr>
          <w:lang w:val="ru-RU"/>
        </w:rPr>
        <w:t>.</w:t>
      </w:r>
      <w:proofErr w:type="spellStart"/>
      <w:r>
        <w:t>ua</w:t>
      </w:r>
      <w:proofErr w:type="spellEnd"/>
      <w:r>
        <w:rPr>
          <w:lang w:val="ru-RU"/>
        </w:rPr>
        <w:t>/</w:t>
      </w:r>
    </w:p>
  </w:footnote>
  <w:footnote w:id="3">
    <w:p w14:paraId="1B6B002A" w14:textId="77777777" w:rsidR="003C5705" w:rsidRPr="00E67328" w:rsidRDefault="003C5705" w:rsidP="005A7244">
      <w:pPr>
        <w:pStyle w:val="af5"/>
        <w:tabs>
          <w:tab w:val="left" w:pos="284"/>
        </w:tabs>
        <w:rPr>
          <w:lang w:val="ru-RU"/>
        </w:rPr>
      </w:pPr>
      <w:r>
        <w:rPr>
          <w:rStyle w:val="a4"/>
        </w:rPr>
        <w:footnoteRef/>
      </w:r>
      <w:r w:rsidRPr="00E67328">
        <w:rPr>
          <w:rStyle w:val="a4"/>
          <w:lang w:val="ru-RU"/>
        </w:rPr>
        <w:tab/>
      </w:r>
      <w:r>
        <w:rPr>
          <w:lang w:val="ru-RU"/>
        </w:rPr>
        <w:t xml:space="preserve"> </w:t>
      </w:r>
      <w:r>
        <w:rPr>
          <w:lang w:val="uk-UA"/>
        </w:rPr>
        <w:t>Доповідь “Дотримання прав дитини в Україні 2012 - 2015”, Коаліція “Права дитини в Україні”, 2015 http://komsport.rada.gov.ua/komsport/control/uk/doccatalog/list?currDir=50402</w:t>
      </w:r>
    </w:p>
  </w:footnote>
  <w:footnote w:id="4">
    <w:p w14:paraId="67FAF5B3" w14:textId="77777777" w:rsidR="006152DA" w:rsidRPr="00E67328" w:rsidRDefault="006152DA" w:rsidP="006152DA">
      <w:pPr>
        <w:pStyle w:val="af5"/>
        <w:tabs>
          <w:tab w:val="left" w:pos="284"/>
        </w:tabs>
        <w:rPr>
          <w:sz w:val="20"/>
          <w:szCs w:val="20"/>
          <w:lang w:val="ru-RU"/>
        </w:rPr>
      </w:pPr>
      <w:r w:rsidRPr="003A7F8F">
        <w:rPr>
          <w:rStyle w:val="a4"/>
          <w:sz w:val="20"/>
          <w:szCs w:val="20"/>
        </w:rPr>
        <w:footnoteRef/>
      </w:r>
      <w:r w:rsidRPr="00E67328">
        <w:rPr>
          <w:rStyle w:val="a4"/>
          <w:sz w:val="20"/>
          <w:szCs w:val="20"/>
          <w:lang w:val="ru-RU"/>
        </w:rPr>
        <w:tab/>
      </w:r>
      <w:r w:rsidRPr="003A7F8F">
        <w:rPr>
          <w:sz w:val="20"/>
          <w:szCs w:val="20"/>
          <w:lang w:val="ru-RU"/>
        </w:rPr>
        <w:t xml:space="preserve"> Закон </w:t>
      </w:r>
      <w:proofErr w:type="spellStart"/>
      <w:r w:rsidRPr="003A7F8F">
        <w:rPr>
          <w:sz w:val="20"/>
          <w:szCs w:val="20"/>
          <w:lang w:val="ru-RU"/>
        </w:rPr>
        <w:t>України</w:t>
      </w:r>
      <w:proofErr w:type="spellEnd"/>
      <w:r w:rsidRPr="003A7F8F">
        <w:rPr>
          <w:sz w:val="20"/>
          <w:szCs w:val="20"/>
          <w:lang w:val="ru-RU"/>
        </w:rPr>
        <w:t xml:space="preserve"> </w:t>
      </w:r>
      <w:r>
        <w:rPr>
          <w:sz w:val="20"/>
          <w:szCs w:val="20"/>
          <w:lang w:val="ru-RU"/>
        </w:rPr>
        <w:t>«</w:t>
      </w:r>
      <w:r w:rsidRPr="003A7F8F">
        <w:rPr>
          <w:sz w:val="20"/>
          <w:szCs w:val="20"/>
          <w:lang w:val="ru-RU"/>
        </w:rPr>
        <w:t xml:space="preserve">Про </w:t>
      </w:r>
      <w:proofErr w:type="spellStart"/>
      <w:r w:rsidRPr="003A7F8F">
        <w:rPr>
          <w:sz w:val="20"/>
          <w:szCs w:val="20"/>
          <w:lang w:val="ru-RU"/>
        </w:rPr>
        <w:t>Загальнодержавну</w:t>
      </w:r>
      <w:proofErr w:type="spellEnd"/>
      <w:r w:rsidRPr="003A7F8F">
        <w:rPr>
          <w:sz w:val="20"/>
          <w:szCs w:val="20"/>
          <w:lang w:val="ru-RU"/>
        </w:rPr>
        <w:t xml:space="preserve"> </w:t>
      </w:r>
      <w:proofErr w:type="spellStart"/>
      <w:r w:rsidRPr="003A7F8F">
        <w:rPr>
          <w:sz w:val="20"/>
          <w:szCs w:val="20"/>
          <w:lang w:val="ru-RU"/>
        </w:rPr>
        <w:t>програму</w:t>
      </w:r>
      <w:proofErr w:type="spellEnd"/>
      <w:r w:rsidRPr="003A7F8F">
        <w:rPr>
          <w:sz w:val="20"/>
          <w:szCs w:val="20"/>
          <w:lang w:val="ru-RU"/>
        </w:rPr>
        <w:t xml:space="preserve"> “</w:t>
      </w:r>
      <w:proofErr w:type="spellStart"/>
      <w:r w:rsidRPr="003A7F8F">
        <w:rPr>
          <w:sz w:val="20"/>
          <w:szCs w:val="20"/>
          <w:lang w:val="ru-RU"/>
        </w:rPr>
        <w:t>Національний</w:t>
      </w:r>
      <w:proofErr w:type="spellEnd"/>
      <w:r w:rsidRPr="003A7F8F">
        <w:rPr>
          <w:sz w:val="20"/>
          <w:szCs w:val="20"/>
          <w:lang w:val="ru-RU"/>
        </w:rPr>
        <w:t xml:space="preserve"> план </w:t>
      </w:r>
      <w:proofErr w:type="spellStart"/>
      <w:r w:rsidRPr="003A7F8F">
        <w:rPr>
          <w:sz w:val="20"/>
          <w:szCs w:val="20"/>
          <w:lang w:val="ru-RU"/>
        </w:rPr>
        <w:t>дій</w:t>
      </w:r>
      <w:proofErr w:type="spellEnd"/>
      <w:r w:rsidRPr="003A7F8F">
        <w:rPr>
          <w:sz w:val="20"/>
          <w:szCs w:val="20"/>
          <w:lang w:val="ru-RU"/>
        </w:rPr>
        <w:t xml:space="preserve"> </w:t>
      </w:r>
      <w:proofErr w:type="spellStart"/>
      <w:r w:rsidRPr="003A7F8F">
        <w:rPr>
          <w:sz w:val="20"/>
          <w:szCs w:val="20"/>
          <w:lang w:val="ru-RU"/>
        </w:rPr>
        <w:t>щодо</w:t>
      </w:r>
      <w:proofErr w:type="spellEnd"/>
      <w:r w:rsidRPr="003A7F8F">
        <w:rPr>
          <w:sz w:val="20"/>
          <w:szCs w:val="20"/>
          <w:lang w:val="ru-RU"/>
        </w:rPr>
        <w:t xml:space="preserve"> </w:t>
      </w:r>
      <w:proofErr w:type="spellStart"/>
      <w:r w:rsidRPr="003A7F8F">
        <w:rPr>
          <w:sz w:val="20"/>
          <w:szCs w:val="20"/>
          <w:lang w:val="ru-RU"/>
        </w:rPr>
        <w:t>реалізації</w:t>
      </w:r>
      <w:proofErr w:type="spellEnd"/>
      <w:r w:rsidRPr="003A7F8F">
        <w:rPr>
          <w:sz w:val="20"/>
          <w:szCs w:val="20"/>
          <w:lang w:val="ru-RU"/>
        </w:rPr>
        <w:t xml:space="preserve"> </w:t>
      </w:r>
      <w:proofErr w:type="spellStart"/>
      <w:r w:rsidRPr="003A7F8F">
        <w:rPr>
          <w:sz w:val="20"/>
          <w:szCs w:val="20"/>
          <w:lang w:val="ru-RU"/>
        </w:rPr>
        <w:t>Конвенції</w:t>
      </w:r>
      <w:proofErr w:type="spellEnd"/>
      <w:r w:rsidRPr="003A7F8F">
        <w:rPr>
          <w:sz w:val="20"/>
          <w:szCs w:val="20"/>
          <w:lang w:val="ru-RU"/>
        </w:rPr>
        <w:t xml:space="preserve"> ООН про права </w:t>
      </w:r>
      <w:proofErr w:type="spellStart"/>
      <w:r w:rsidRPr="003A7F8F">
        <w:rPr>
          <w:sz w:val="20"/>
          <w:szCs w:val="20"/>
          <w:lang w:val="ru-RU"/>
        </w:rPr>
        <w:t>дитини</w:t>
      </w:r>
      <w:proofErr w:type="spellEnd"/>
      <w:r w:rsidRPr="003A7F8F">
        <w:rPr>
          <w:sz w:val="20"/>
          <w:szCs w:val="20"/>
          <w:lang w:val="ru-RU"/>
        </w:rPr>
        <w:t xml:space="preserve"> на </w:t>
      </w:r>
      <w:proofErr w:type="spellStart"/>
      <w:r w:rsidRPr="003A7F8F">
        <w:rPr>
          <w:sz w:val="20"/>
          <w:szCs w:val="20"/>
          <w:lang w:val="ru-RU"/>
        </w:rPr>
        <w:t>період</w:t>
      </w:r>
      <w:proofErr w:type="spellEnd"/>
      <w:r w:rsidRPr="003A7F8F">
        <w:rPr>
          <w:sz w:val="20"/>
          <w:szCs w:val="20"/>
          <w:lang w:val="ru-RU"/>
        </w:rPr>
        <w:t xml:space="preserve"> до 2016 року” </w:t>
      </w:r>
      <w:r w:rsidR="002D7758">
        <w:fldChar w:fldCharType="begin"/>
      </w:r>
      <w:r w:rsidR="002D7758" w:rsidRPr="0008587E">
        <w:rPr>
          <w:lang w:val="ru-RU"/>
        </w:rPr>
        <w:instrText xml:space="preserve"> </w:instrText>
      </w:r>
      <w:r w:rsidR="002D7758">
        <w:instrText>HYPERLINK</w:instrText>
      </w:r>
      <w:r w:rsidR="002D7758" w:rsidRPr="0008587E">
        <w:rPr>
          <w:lang w:val="ru-RU"/>
        </w:rPr>
        <w:instrText xml:space="preserve"> "</w:instrText>
      </w:r>
      <w:r w:rsidR="002D7758">
        <w:instrText>http</w:instrText>
      </w:r>
      <w:r w:rsidR="002D7758" w:rsidRPr="0008587E">
        <w:rPr>
          <w:lang w:val="ru-RU"/>
        </w:rPr>
        <w:instrText>://</w:instrText>
      </w:r>
      <w:r w:rsidR="002D7758">
        <w:instrText>zakon</w:instrText>
      </w:r>
      <w:r w:rsidR="002D7758" w:rsidRPr="0008587E">
        <w:rPr>
          <w:lang w:val="ru-RU"/>
        </w:rPr>
        <w:instrText>3.</w:instrText>
      </w:r>
      <w:r w:rsidR="002D7758">
        <w:instrText>rada</w:instrText>
      </w:r>
      <w:r w:rsidR="002D7758" w:rsidRPr="0008587E">
        <w:rPr>
          <w:lang w:val="ru-RU"/>
        </w:rPr>
        <w:instrText>.</w:instrText>
      </w:r>
      <w:r w:rsidR="002D7758">
        <w:instrText>gov</w:instrText>
      </w:r>
      <w:r w:rsidR="002D7758" w:rsidRPr="0008587E">
        <w:rPr>
          <w:lang w:val="ru-RU"/>
        </w:rPr>
        <w:instrText>.</w:instrText>
      </w:r>
      <w:r w:rsidR="002D7758">
        <w:instrText>ua</w:instrText>
      </w:r>
      <w:r w:rsidR="002D7758" w:rsidRPr="0008587E">
        <w:rPr>
          <w:lang w:val="ru-RU"/>
        </w:rPr>
        <w:instrText>/</w:instrText>
      </w:r>
      <w:r w:rsidR="002D7758">
        <w:instrText>laws</w:instrText>
      </w:r>
      <w:r w:rsidR="002D7758" w:rsidRPr="0008587E">
        <w:rPr>
          <w:lang w:val="ru-RU"/>
        </w:rPr>
        <w:instrText>/</w:instrText>
      </w:r>
      <w:r w:rsidR="002D7758">
        <w:instrText>show</w:instrText>
      </w:r>
      <w:r w:rsidR="002D7758" w:rsidRPr="0008587E">
        <w:rPr>
          <w:lang w:val="ru-RU"/>
        </w:rPr>
        <w:instrText xml:space="preserve">/1065-17" </w:instrText>
      </w:r>
      <w:r w:rsidR="002D7758">
        <w:fldChar w:fldCharType="separate"/>
      </w:r>
      <w:r w:rsidRPr="00D86A73">
        <w:rPr>
          <w:rStyle w:val="af6"/>
          <w:sz w:val="20"/>
          <w:szCs w:val="20"/>
        </w:rPr>
        <w:t>http</w:t>
      </w:r>
      <w:r w:rsidRPr="00D86A73">
        <w:rPr>
          <w:rStyle w:val="af6"/>
          <w:sz w:val="20"/>
          <w:szCs w:val="20"/>
          <w:lang w:val="ru-RU"/>
        </w:rPr>
        <w:t>://</w:t>
      </w:r>
      <w:r w:rsidRPr="00D86A73">
        <w:rPr>
          <w:rStyle w:val="af6"/>
          <w:sz w:val="20"/>
          <w:szCs w:val="20"/>
        </w:rPr>
        <w:t>zakon</w:t>
      </w:r>
      <w:r w:rsidRPr="00D86A73">
        <w:rPr>
          <w:rStyle w:val="af6"/>
          <w:sz w:val="20"/>
          <w:szCs w:val="20"/>
          <w:lang w:val="ru-RU"/>
        </w:rPr>
        <w:t>3.</w:t>
      </w:r>
      <w:r w:rsidRPr="00D86A73">
        <w:rPr>
          <w:rStyle w:val="af6"/>
          <w:sz w:val="20"/>
          <w:szCs w:val="20"/>
        </w:rPr>
        <w:t>rada</w:t>
      </w:r>
      <w:r w:rsidRPr="00D86A73">
        <w:rPr>
          <w:rStyle w:val="af6"/>
          <w:sz w:val="20"/>
          <w:szCs w:val="20"/>
          <w:lang w:val="ru-RU"/>
        </w:rPr>
        <w:t>.</w:t>
      </w:r>
      <w:r w:rsidRPr="00D86A73">
        <w:rPr>
          <w:rStyle w:val="af6"/>
          <w:sz w:val="20"/>
          <w:szCs w:val="20"/>
        </w:rPr>
        <w:t>gov</w:t>
      </w:r>
      <w:r w:rsidRPr="00D86A73">
        <w:rPr>
          <w:rStyle w:val="af6"/>
          <w:sz w:val="20"/>
          <w:szCs w:val="20"/>
          <w:lang w:val="ru-RU"/>
        </w:rPr>
        <w:t>.</w:t>
      </w:r>
      <w:r w:rsidRPr="00D86A73">
        <w:rPr>
          <w:rStyle w:val="af6"/>
          <w:sz w:val="20"/>
          <w:szCs w:val="20"/>
        </w:rPr>
        <w:t>ua</w:t>
      </w:r>
      <w:r w:rsidRPr="00D86A73">
        <w:rPr>
          <w:rStyle w:val="af6"/>
          <w:sz w:val="20"/>
          <w:szCs w:val="20"/>
          <w:lang w:val="ru-RU"/>
        </w:rPr>
        <w:t>/</w:t>
      </w:r>
      <w:r w:rsidRPr="00D86A73">
        <w:rPr>
          <w:rStyle w:val="af6"/>
          <w:sz w:val="20"/>
          <w:szCs w:val="20"/>
        </w:rPr>
        <w:t>laws</w:t>
      </w:r>
      <w:r w:rsidRPr="00D86A73">
        <w:rPr>
          <w:rStyle w:val="af6"/>
          <w:sz w:val="20"/>
          <w:szCs w:val="20"/>
          <w:lang w:val="ru-RU"/>
        </w:rPr>
        <w:t>/</w:t>
      </w:r>
      <w:r w:rsidRPr="00D86A73">
        <w:rPr>
          <w:rStyle w:val="af6"/>
          <w:sz w:val="20"/>
          <w:szCs w:val="20"/>
        </w:rPr>
        <w:t>show</w:t>
      </w:r>
      <w:r w:rsidRPr="00D86A73">
        <w:rPr>
          <w:rStyle w:val="af6"/>
          <w:sz w:val="20"/>
          <w:szCs w:val="20"/>
          <w:lang w:val="ru-RU"/>
        </w:rPr>
        <w:t>/1065-17</w:t>
      </w:r>
      <w:r w:rsidR="002D7758">
        <w:rPr>
          <w:rStyle w:val="af6"/>
          <w:sz w:val="20"/>
          <w:szCs w:val="20"/>
          <w:lang w:val="ru-RU"/>
        </w:rPr>
        <w:fldChar w:fldCharType="end"/>
      </w:r>
      <w:r>
        <w:rPr>
          <w:sz w:val="20"/>
          <w:szCs w:val="20"/>
          <w:lang w:val="ru-RU"/>
        </w:rPr>
        <w:t xml:space="preserve">; </w:t>
      </w:r>
      <w:proofErr w:type="spellStart"/>
      <w:r w:rsidRPr="003A7F8F">
        <w:rPr>
          <w:sz w:val="20"/>
          <w:szCs w:val="20"/>
          <w:lang w:val="ru-RU"/>
        </w:rPr>
        <w:t>Розпорядження</w:t>
      </w:r>
      <w:proofErr w:type="spellEnd"/>
      <w:r w:rsidRPr="003A7F8F">
        <w:rPr>
          <w:sz w:val="20"/>
          <w:szCs w:val="20"/>
          <w:lang w:val="ru-RU"/>
        </w:rPr>
        <w:t xml:space="preserve"> КМУ “Про </w:t>
      </w:r>
      <w:proofErr w:type="spellStart"/>
      <w:r w:rsidRPr="003A7F8F">
        <w:rPr>
          <w:sz w:val="20"/>
          <w:szCs w:val="20"/>
          <w:lang w:val="ru-RU"/>
        </w:rPr>
        <w:t>затвердження</w:t>
      </w:r>
      <w:proofErr w:type="spellEnd"/>
      <w:r w:rsidRPr="003A7F8F">
        <w:rPr>
          <w:sz w:val="20"/>
          <w:szCs w:val="20"/>
          <w:lang w:val="ru-RU"/>
        </w:rPr>
        <w:t xml:space="preserve"> плану </w:t>
      </w:r>
      <w:proofErr w:type="spellStart"/>
      <w:r w:rsidRPr="003A7F8F">
        <w:rPr>
          <w:sz w:val="20"/>
          <w:szCs w:val="20"/>
          <w:lang w:val="ru-RU"/>
        </w:rPr>
        <w:t>заходів</w:t>
      </w:r>
      <w:proofErr w:type="spellEnd"/>
      <w:r w:rsidRPr="003A7F8F">
        <w:rPr>
          <w:sz w:val="20"/>
          <w:szCs w:val="20"/>
          <w:lang w:val="ru-RU"/>
        </w:rPr>
        <w:t xml:space="preserve"> з </w:t>
      </w:r>
      <w:proofErr w:type="spellStart"/>
      <w:r w:rsidRPr="003A7F8F">
        <w:rPr>
          <w:sz w:val="20"/>
          <w:szCs w:val="20"/>
          <w:lang w:val="ru-RU"/>
        </w:rPr>
        <w:t>виконання</w:t>
      </w:r>
      <w:proofErr w:type="spellEnd"/>
      <w:r w:rsidRPr="003A7F8F">
        <w:rPr>
          <w:sz w:val="20"/>
          <w:szCs w:val="20"/>
          <w:lang w:val="ru-RU"/>
        </w:rPr>
        <w:t xml:space="preserve"> у 2015 </w:t>
      </w:r>
      <w:proofErr w:type="spellStart"/>
      <w:r w:rsidRPr="003A7F8F">
        <w:rPr>
          <w:sz w:val="20"/>
          <w:szCs w:val="20"/>
          <w:lang w:val="ru-RU"/>
        </w:rPr>
        <w:t>році</w:t>
      </w:r>
      <w:proofErr w:type="spellEnd"/>
      <w:r w:rsidRPr="003A7F8F">
        <w:rPr>
          <w:sz w:val="20"/>
          <w:szCs w:val="20"/>
          <w:lang w:val="ru-RU"/>
        </w:rPr>
        <w:t xml:space="preserve"> </w:t>
      </w:r>
      <w:proofErr w:type="spellStart"/>
      <w:r w:rsidRPr="003A7F8F">
        <w:rPr>
          <w:sz w:val="20"/>
          <w:szCs w:val="20"/>
          <w:lang w:val="ru-RU"/>
        </w:rPr>
        <w:t>Загальнодержавної</w:t>
      </w:r>
      <w:proofErr w:type="spellEnd"/>
      <w:r w:rsidRPr="003A7F8F">
        <w:rPr>
          <w:sz w:val="20"/>
          <w:szCs w:val="20"/>
          <w:lang w:val="ru-RU"/>
        </w:rPr>
        <w:t xml:space="preserve"> </w:t>
      </w:r>
      <w:proofErr w:type="spellStart"/>
      <w:r w:rsidRPr="003A7F8F">
        <w:rPr>
          <w:sz w:val="20"/>
          <w:szCs w:val="20"/>
          <w:lang w:val="ru-RU"/>
        </w:rPr>
        <w:t>програми</w:t>
      </w:r>
      <w:proofErr w:type="spellEnd"/>
      <w:r w:rsidRPr="003A7F8F">
        <w:rPr>
          <w:sz w:val="20"/>
          <w:szCs w:val="20"/>
          <w:lang w:val="ru-RU"/>
        </w:rPr>
        <w:t xml:space="preserve"> </w:t>
      </w:r>
      <w:proofErr w:type="spellStart"/>
      <w:r w:rsidRPr="003A7F8F">
        <w:rPr>
          <w:sz w:val="20"/>
          <w:szCs w:val="20"/>
          <w:lang w:val="ru-RU"/>
        </w:rPr>
        <w:t>Національний</w:t>
      </w:r>
      <w:proofErr w:type="spellEnd"/>
      <w:r w:rsidRPr="003A7F8F">
        <w:rPr>
          <w:sz w:val="20"/>
          <w:szCs w:val="20"/>
          <w:lang w:val="ru-RU"/>
        </w:rPr>
        <w:t xml:space="preserve"> план </w:t>
      </w:r>
      <w:proofErr w:type="spellStart"/>
      <w:r w:rsidRPr="003A7F8F">
        <w:rPr>
          <w:sz w:val="20"/>
          <w:szCs w:val="20"/>
          <w:lang w:val="ru-RU"/>
        </w:rPr>
        <w:t>дій</w:t>
      </w:r>
      <w:proofErr w:type="spellEnd"/>
      <w:r w:rsidRPr="003A7F8F">
        <w:rPr>
          <w:sz w:val="20"/>
          <w:szCs w:val="20"/>
          <w:lang w:val="ru-RU"/>
        </w:rPr>
        <w:t xml:space="preserve"> </w:t>
      </w:r>
      <w:proofErr w:type="spellStart"/>
      <w:r w:rsidRPr="003A7F8F">
        <w:rPr>
          <w:sz w:val="20"/>
          <w:szCs w:val="20"/>
          <w:lang w:val="ru-RU"/>
        </w:rPr>
        <w:t>щодо</w:t>
      </w:r>
      <w:proofErr w:type="spellEnd"/>
      <w:r w:rsidRPr="003A7F8F">
        <w:rPr>
          <w:sz w:val="20"/>
          <w:szCs w:val="20"/>
          <w:lang w:val="ru-RU"/>
        </w:rPr>
        <w:t xml:space="preserve"> </w:t>
      </w:r>
      <w:proofErr w:type="spellStart"/>
      <w:r w:rsidRPr="003A7F8F">
        <w:rPr>
          <w:sz w:val="20"/>
          <w:szCs w:val="20"/>
          <w:lang w:val="ru-RU"/>
        </w:rPr>
        <w:t>реалізації</w:t>
      </w:r>
      <w:proofErr w:type="spellEnd"/>
      <w:r w:rsidRPr="003A7F8F">
        <w:rPr>
          <w:sz w:val="20"/>
          <w:szCs w:val="20"/>
          <w:lang w:val="ru-RU"/>
        </w:rPr>
        <w:t xml:space="preserve"> </w:t>
      </w:r>
      <w:proofErr w:type="spellStart"/>
      <w:r w:rsidRPr="003A7F8F">
        <w:rPr>
          <w:sz w:val="20"/>
          <w:szCs w:val="20"/>
          <w:lang w:val="ru-RU"/>
        </w:rPr>
        <w:t>Конвенції</w:t>
      </w:r>
      <w:proofErr w:type="spellEnd"/>
      <w:r w:rsidRPr="003A7F8F">
        <w:rPr>
          <w:sz w:val="20"/>
          <w:szCs w:val="20"/>
          <w:lang w:val="ru-RU"/>
        </w:rPr>
        <w:t xml:space="preserve"> ООН про права </w:t>
      </w:r>
      <w:proofErr w:type="spellStart"/>
      <w:r w:rsidRPr="003A7F8F">
        <w:rPr>
          <w:sz w:val="20"/>
          <w:szCs w:val="20"/>
          <w:lang w:val="ru-RU"/>
        </w:rPr>
        <w:t>дитини</w:t>
      </w:r>
      <w:proofErr w:type="spellEnd"/>
      <w:r w:rsidRPr="003A7F8F">
        <w:rPr>
          <w:sz w:val="20"/>
          <w:szCs w:val="20"/>
          <w:lang w:val="ru-RU"/>
        </w:rPr>
        <w:t>" на</w:t>
      </w:r>
      <w:r>
        <w:rPr>
          <w:sz w:val="20"/>
          <w:szCs w:val="20"/>
          <w:lang w:val="ru-RU"/>
        </w:rPr>
        <w:t xml:space="preserve"> </w:t>
      </w:r>
      <w:proofErr w:type="spellStart"/>
      <w:r>
        <w:rPr>
          <w:sz w:val="20"/>
          <w:szCs w:val="20"/>
          <w:lang w:val="ru-RU"/>
        </w:rPr>
        <w:t>період</w:t>
      </w:r>
      <w:proofErr w:type="spellEnd"/>
      <w:r>
        <w:rPr>
          <w:sz w:val="20"/>
          <w:szCs w:val="20"/>
          <w:lang w:val="ru-RU"/>
        </w:rPr>
        <w:t xml:space="preserve"> до 2016 року ” № 881-р - </w:t>
      </w:r>
      <w:r w:rsidRPr="003A7F8F">
        <w:rPr>
          <w:sz w:val="20"/>
          <w:szCs w:val="20"/>
          <w:lang w:val="ru-RU"/>
        </w:rPr>
        <w:t xml:space="preserve"> </w:t>
      </w:r>
      <w:proofErr w:type="spellStart"/>
      <w:r w:rsidRPr="003A7F8F">
        <w:rPr>
          <w:sz w:val="20"/>
          <w:szCs w:val="20"/>
          <w:lang w:val="ru-RU"/>
        </w:rPr>
        <w:t>редакція</w:t>
      </w:r>
      <w:proofErr w:type="spellEnd"/>
      <w:r w:rsidRPr="003A7F8F">
        <w:rPr>
          <w:sz w:val="20"/>
          <w:szCs w:val="20"/>
          <w:lang w:val="ru-RU"/>
        </w:rPr>
        <w:t> </w:t>
      </w:r>
      <w:proofErr w:type="spellStart"/>
      <w:r w:rsidRPr="003A7F8F">
        <w:rPr>
          <w:sz w:val="20"/>
          <w:szCs w:val="20"/>
          <w:lang w:val="ru-RU"/>
        </w:rPr>
        <w:t>від</w:t>
      </w:r>
      <w:proofErr w:type="spellEnd"/>
      <w:r w:rsidRPr="003A7F8F">
        <w:rPr>
          <w:sz w:val="20"/>
          <w:szCs w:val="20"/>
          <w:lang w:val="ru-RU"/>
        </w:rPr>
        <w:t xml:space="preserve">  26.08.2015 http://www.kmu.gov.ua/control/uk/cardnpd?docid=248449176</w:t>
      </w:r>
    </w:p>
  </w:footnote>
  <w:footnote w:id="5">
    <w:p w14:paraId="2BF3C465" w14:textId="77777777" w:rsidR="003C5705" w:rsidRPr="00E67328" w:rsidRDefault="003C5705" w:rsidP="005A7244">
      <w:pPr>
        <w:pStyle w:val="af5"/>
        <w:tabs>
          <w:tab w:val="left" w:pos="284"/>
        </w:tabs>
        <w:rPr>
          <w:sz w:val="20"/>
          <w:szCs w:val="20"/>
          <w:lang w:val="ru-RU"/>
        </w:rPr>
      </w:pPr>
      <w:r w:rsidRPr="003A7F8F">
        <w:rPr>
          <w:rStyle w:val="a4"/>
          <w:sz w:val="20"/>
          <w:szCs w:val="20"/>
        </w:rPr>
        <w:footnoteRef/>
      </w:r>
      <w:r w:rsidRPr="00E67328">
        <w:rPr>
          <w:rStyle w:val="a4"/>
          <w:sz w:val="20"/>
          <w:szCs w:val="20"/>
          <w:lang w:val="ru-RU"/>
        </w:rPr>
        <w:tab/>
      </w:r>
      <w:r w:rsidRPr="003A7F8F">
        <w:rPr>
          <w:sz w:val="20"/>
          <w:szCs w:val="20"/>
          <w:lang w:val="ru-RU"/>
        </w:rPr>
        <w:t xml:space="preserve"> </w:t>
      </w:r>
      <w:r w:rsidRPr="003A7F8F">
        <w:rPr>
          <w:sz w:val="20"/>
          <w:szCs w:val="20"/>
          <w:lang w:val="uk-UA"/>
        </w:rPr>
        <w:t>З доповіді “Дотримання прав дитини в Україні 2012 - 2015”, Коаліція “Права дитини в Україні”, 2015 http://komsport.rada.gov.ua/komsport/control/uk/doccatalog/list?currDir=50402</w:t>
      </w:r>
    </w:p>
  </w:footnote>
  <w:footnote w:id="6">
    <w:p w14:paraId="41C231F4" w14:textId="77777777" w:rsidR="003C5705" w:rsidRPr="00E67328" w:rsidRDefault="003C5705" w:rsidP="005A7244">
      <w:pPr>
        <w:pStyle w:val="af5"/>
        <w:tabs>
          <w:tab w:val="left" w:pos="284"/>
        </w:tabs>
        <w:rPr>
          <w:sz w:val="20"/>
          <w:szCs w:val="20"/>
          <w:lang w:val="ru-RU"/>
        </w:rPr>
      </w:pPr>
      <w:r w:rsidRPr="003A7F8F">
        <w:rPr>
          <w:rStyle w:val="a4"/>
          <w:sz w:val="20"/>
          <w:szCs w:val="20"/>
        </w:rPr>
        <w:footnoteRef/>
      </w:r>
      <w:r w:rsidRPr="00E67328">
        <w:rPr>
          <w:rStyle w:val="a4"/>
          <w:sz w:val="20"/>
          <w:szCs w:val="20"/>
          <w:lang w:val="ru-RU"/>
        </w:rPr>
        <w:tab/>
      </w:r>
      <w:r w:rsidRPr="003A7F8F">
        <w:rPr>
          <w:sz w:val="20"/>
          <w:szCs w:val="20"/>
          <w:lang w:val="uk-UA"/>
        </w:rPr>
        <w:t xml:space="preserve"> “</w:t>
      </w:r>
      <w:proofErr w:type="spellStart"/>
      <w:r w:rsidRPr="003A7F8F">
        <w:rPr>
          <w:sz w:val="20"/>
          <w:szCs w:val="20"/>
          <w:lang w:val="uk-UA"/>
        </w:rPr>
        <w:t>Мінсоцполітики</w:t>
      </w:r>
      <w:proofErr w:type="spellEnd"/>
      <w:r w:rsidRPr="003A7F8F">
        <w:rPr>
          <w:sz w:val="20"/>
          <w:szCs w:val="20"/>
          <w:lang w:val="uk-UA"/>
        </w:rPr>
        <w:t xml:space="preserve"> закликає усіх небайдужих долучитися до розробки нового Закону щодо реалізації Конвенції ООН про права дитини”, 20.11.2015, сайт Міністерства соціальної політики </w:t>
      </w:r>
      <w:r w:rsidRPr="003A7F8F">
        <w:rPr>
          <w:sz w:val="20"/>
          <w:szCs w:val="20"/>
        </w:rPr>
        <w:t>http</w:t>
      </w:r>
      <w:r w:rsidRPr="003A7F8F">
        <w:rPr>
          <w:sz w:val="20"/>
          <w:szCs w:val="20"/>
          <w:lang w:val="uk-UA"/>
        </w:rPr>
        <w:t>://</w:t>
      </w:r>
      <w:r w:rsidRPr="003A7F8F">
        <w:rPr>
          <w:sz w:val="20"/>
          <w:szCs w:val="20"/>
        </w:rPr>
        <w:t>www</w:t>
      </w:r>
      <w:r w:rsidRPr="003A7F8F">
        <w:rPr>
          <w:sz w:val="20"/>
          <w:szCs w:val="20"/>
          <w:lang w:val="uk-UA"/>
        </w:rPr>
        <w:t>.</w:t>
      </w:r>
      <w:proofErr w:type="spellStart"/>
      <w:r w:rsidRPr="003A7F8F">
        <w:rPr>
          <w:sz w:val="20"/>
          <w:szCs w:val="20"/>
        </w:rPr>
        <w:t>mlsp</w:t>
      </w:r>
      <w:proofErr w:type="spellEnd"/>
      <w:r w:rsidRPr="003A7F8F">
        <w:rPr>
          <w:sz w:val="20"/>
          <w:szCs w:val="20"/>
          <w:lang w:val="uk-UA"/>
        </w:rPr>
        <w:t>.</w:t>
      </w:r>
      <w:proofErr w:type="spellStart"/>
      <w:r w:rsidRPr="003A7F8F">
        <w:rPr>
          <w:sz w:val="20"/>
          <w:szCs w:val="20"/>
        </w:rPr>
        <w:t>gov</w:t>
      </w:r>
      <w:proofErr w:type="spellEnd"/>
      <w:r w:rsidRPr="003A7F8F">
        <w:rPr>
          <w:sz w:val="20"/>
          <w:szCs w:val="20"/>
          <w:lang w:val="uk-UA"/>
        </w:rPr>
        <w:t>.</w:t>
      </w:r>
      <w:proofErr w:type="spellStart"/>
      <w:r w:rsidRPr="003A7F8F">
        <w:rPr>
          <w:sz w:val="20"/>
          <w:szCs w:val="20"/>
        </w:rPr>
        <w:t>ua</w:t>
      </w:r>
      <w:proofErr w:type="spellEnd"/>
      <w:r w:rsidRPr="003A7F8F">
        <w:rPr>
          <w:sz w:val="20"/>
          <w:szCs w:val="20"/>
          <w:lang w:val="uk-UA"/>
        </w:rPr>
        <w:t>/</w:t>
      </w:r>
      <w:proofErr w:type="spellStart"/>
      <w:r w:rsidRPr="003A7F8F">
        <w:rPr>
          <w:sz w:val="20"/>
          <w:szCs w:val="20"/>
        </w:rPr>
        <w:t>labour</w:t>
      </w:r>
      <w:proofErr w:type="spellEnd"/>
      <w:r w:rsidRPr="003A7F8F">
        <w:rPr>
          <w:sz w:val="20"/>
          <w:szCs w:val="20"/>
          <w:lang w:val="uk-UA"/>
        </w:rPr>
        <w:t>/</w:t>
      </w:r>
      <w:r w:rsidRPr="003A7F8F">
        <w:rPr>
          <w:sz w:val="20"/>
          <w:szCs w:val="20"/>
        </w:rPr>
        <w:t>control</w:t>
      </w:r>
      <w:r w:rsidRPr="003A7F8F">
        <w:rPr>
          <w:sz w:val="20"/>
          <w:szCs w:val="20"/>
          <w:lang w:val="uk-UA"/>
        </w:rPr>
        <w:t>/</w:t>
      </w:r>
      <w:proofErr w:type="spellStart"/>
      <w:r w:rsidRPr="003A7F8F">
        <w:rPr>
          <w:sz w:val="20"/>
          <w:szCs w:val="20"/>
        </w:rPr>
        <w:t>uk</w:t>
      </w:r>
      <w:proofErr w:type="spellEnd"/>
      <w:r w:rsidRPr="003A7F8F">
        <w:rPr>
          <w:sz w:val="20"/>
          <w:szCs w:val="20"/>
          <w:lang w:val="uk-UA"/>
        </w:rPr>
        <w:t>/</w:t>
      </w:r>
      <w:r w:rsidRPr="003A7F8F">
        <w:rPr>
          <w:sz w:val="20"/>
          <w:szCs w:val="20"/>
        </w:rPr>
        <w:t>publish</w:t>
      </w:r>
      <w:r w:rsidRPr="003A7F8F">
        <w:rPr>
          <w:sz w:val="20"/>
          <w:szCs w:val="20"/>
          <w:lang w:val="uk-UA"/>
        </w:rPr>
        <w:t>/</w:t>
      </w:r>
      <w:r w:rsidRPr="003A7F8F">
        <w:rPr>
          <w:sz w:val="20"/>
          <w:szCs w:val="20"/>
        </w:rPr>
        <w:t>article</w:t>
      </w:r>
      <w:r w:rsidRPr="003A7F8F">
        <w:rPr>
          <w:sz w:val="20"/>
          <w:szCs w:val="20"/>
          <w:lang w:val="uk-UA"/>
        </w:rPr>
        <w:t>?</w:t>
      </w:r>
      <w:r w:rsidRPr="003A7F8F">
        <w:rPr>
          <w:sz w:val="20"/>
          <w:szCs w:val="20"/>
        </w:rPr>
        <w:t>art</w:t>
      </w:r>
      <w:r w:rsidRPr="003A7F8F">
        <w:rPr>
          <w:sz w:val="20"/>
          <w:szCs w:val="20"/>
          <w:lang w:val="uk-UA"/>
        </w:rPr>
        <w:t>_</w:t>
      </w:r>
      <w:r w:rsidRPr="003A7F8F">
        <w:rPr>
          <w:sz w:val="20"/>
          <w:szCs w:val="20"/>
        </w:rPr>
        <w:t>id</w:t>
      </w:r>
      <w:r w:rsidRPr="003A7F8F">
        <w:rPr>
          <w:sz w:val="20"/>
          <w:szCs w:val="20"/>
          <w:lang w:val="uk-UA"/>
        </w:rPr>
        <w:t>=183607&amp;</w:t>
      </w:r>
      <w:r w:rsidRPr="003A7F8F">
        <w:rPr>
          <w:sz w:val="20"/>
          <w:szCs w:val="20"/>
        </w:rPr>
        <w:t>cat</w:t>
      </w:r>
      <w:r w:rsidRPr="003A7F8F">
        <w:rPr>
          <w:sz w:val="20"/>
          <w:szCs w:val="20"/>
          <w:lang w:val="uk-UA"/>
        </w:rPr>
        <w:t>_</w:t>
      </w:r>
      <w:r w:rsidRPr="003A7F8F">
        <w:rPr>
          <w:sz w:val="20"/>
          <w:szCs w:val="20"/>
        </w:rPr>
        <w:t>id</w:t>
      </w:r>
      <w:r w:rsidRPr="003A7F8F">
        <w:rPr>
          <w:sz w:val="20"/>
          <w:szCs w:val="20"/>
          <w:lang w:val="uk-UA"/>
        </w:rPr>
        <w:t>=107177</w:t>
      </w:r>
    </w:p>
  </w:footnote>
  <w:footnote w:id="7">
    <w:p w14:paraId="5203409F" w14:textId="77777777" w:rsidR="003C5705" w:rsidRPr="00E67328" w:rsidRDefault="003C5705" w:rsidP="005A7244">
      <w:pPr>
        <w:pStyle w:val="af5"/>
        <w:tabs>
          <w:tab w:val="left" w:pos="284"/>
        </w:tabs>
        <w:rPr>
          <w:sz w:val="20"/>
          <w:szCs w:val="20"/>
          <w:lang w:val="ru-RU"/>
        </w:rPr>
      </w:pPr>
      <w:r w:rsidRPr="003A7F8F">
        <w:rPr>
          <w:rStyle w:val="a4"/>
          <w:sz w:val="20"/>
          <w:szCs w:val="20"/>
        </w:rPr>
        <w:footnoteRef/>
      </w:r>
      <w:r w:rsidRPr="00E67328">
        <w:rPr>
          <w:rStyle w:val="a4"/>
          <w:sz w:val="20"/>
          <w:szCs w:val="20"/>
          <w:lang w:val="ru-RU"/>
        </w:rPr>
        <w:tab/>
      </w:r>
      <w:r w:rsidRPr="003A7F8F">
        <w:rPr>
          <w:sz w:val="20"/>
          <w:szCs w:val="20"/>
          <w:lang w:val="ru-RU"/>
        </w:rPr>
        <w:t xml:space="preserve"> </w:t>
      </w:r>
      <w:r w:rsidRPr="003A7F8F">
        <w:rPr>
          <w:sz w:val="20"/>
          <w:szCs w:val="20"/>
          <w:lang w:val="uk-UA"/>
        </w:rPr>
        <w:t>З доповіді “Дотримання прав дитини в Україні 2012 - 2015”, Коаліція “Права дитини в Україні”, 2015 http://komsport.rada.gov.ua/komsport/control/uk/doccatalog/list?currDir=50402</w:t>
      </w:r>
    </w:p>
  </w:footnote>
  <w:footnote w:id="8">
    <w:p w14:paraId="61D2EB93" w14:textId="77777777" w:rsidR="003C5705" w:rsidRPr="00E67328" w:rsidRDefault="003C5705" w:rsidP="005A7244">
      <w:pPr>
        <w:pStyle w:val="af5"/>
        <w:tabs>
          <w:tab w:val="left" w:pos="284"/>
        </w:tabs>
        <w:rPr>
          <w:sz w:val="20"/>
          <w:szCs w:val="20"/>
          <w:lang w:val="ru-RU"/>
        </w:rPr>
      </w:pPr>
      <w:r w:rsidRPr="003A7F8F">
        <w:rPr>
          <w:rStyle w:val="a4"/>
          <w:sz w:val="20"/>
          <w:szCs w:val="20"/>
        </w:rPr>
        <w:footnoteRef/>
      </w:r>
      <w:r w:rsidRPr="00E67328">
        <w:rPr>
          <w:rStyle w:val="a4"/>
          <w:sz w:val="20"/>
          <w:szCs w:val="20"/>
          <w:lang w:val="ru-RU"/>
        </w:rPr>
        <w:tab/>
      </w:r>
      <w:r w:rsidRPr="003A7F8F">
        <w:rPr>
          <w:sz w:val="20"/>
          <w:szCs w:val="20"/>
          <w:lang w:val="ru-RU"/>
        </w:rPr>
        <w:t xml:space="preserve"> </w:t>
      </w:r>
      <w:r w:rsidRPr="003A7F8F">
        <w:rPr>
          <w:sz w:val="20"/>
          <w:szCs w:val="20"/>
          <w:lang w:val="uk-UA"/>
        </w:rPr>
        <w:t>З доповіді “Дотримання прав дитини в Україні 2012 - 2015”, Коаліція “Права дитини в Україні”, 2015 http://komsport.rada.gov.ua/komsport/control/uk/doccatalog/list?currDir=50402</w:t>
      </w:r>
    </w:p>
  </w:footnote>
  <w:footnote w:id="9">
    <w:p w14:paraId="73A4621B" w14:textId="77777777" w:rsidR="003C5705" w:rsidRPr="00E67328" w:rsidRDefault="003C5705" w:rsidP="005A7244">
      <w:pPr>
        <w:pStyle w:val="af5"/>
        <w:tabs>
          <w:tab w:val="left" w:pos="284"/>
        </w:tabs>
        <w:rPr>
          <w:sz w:val="20"/>
          <w:szCs w:val="20"/>
          <w:lang w:val="ru-RU"/>
        </w:rPr>
      </w:pPr>
      <w:r w:rsidRPr="003A7F8F">
        <w:rPr>
          <w:rStyle w:val="a4"/>
          <w:sz w:val="20"/>
          <w:szCs w:val="20"/>
        </w:rPr>
        <w:footnoteRef/>
      </w:r>
      <w:r w:rsidRPr="00E67328">
        <w:rPr>
          <w:rStyle w:val="a4"/>
          <w:sz w:val="20"/>
          <w:szCs w:val="20"/>
          <w:lang w:val="ru-RU"/>
        </w:rPr>
        <w:tab/>
      </w:r>
      <w:r w:rsidRPr="003A7F8F">
        <w:rPr>
          <w:sz w:val="20"/>
          <w:szCs w:val="20"/>
          <w:lang w:val="uk-UA"/>
        </w:rPr>
        <w:t xml:space="preserve"> “</w:t>
      </w:r>
      <w:proofErr w:type="spellStart"/>
      <w:r w:rsidRPr="003A7F8F">
        <w:rPr>
          <w:sz w:val="20"/>
          <w:szCs w:val="20"/>
          <w:lang w:val="uk-UA"/>
        </w:rPr>
        <w:t>Аксана</w:t>
      </w:r>
      <w:proofErr w:type="spellEnd"/>
      <w:r w:rsidRPr="003A7F8F">
        <w:rPr>
          <w:sz w:val="20"/>
          <w:szCs w:val="20"/>
          <w:lang w:val="uk-UA"/>
        </w:rPr>
        <w:t xml:space="preserve"> </w:t>
      </w:r>
      <w:proofErr w:type="spellStart"/>
      <w:r w:rsidRPr="003A7F8F">
        <w:rPr>
          <w:sz w:val="20"/>
          <w:szCs w:val="20"/>
          <w:lang w:val="uk-UA"/>
        </w:rPr>
        <w:t>Філіпішіна</w:t>
      </w:r>
      <w:proofErr w:type="spellEnd"/>
      <w:r w:rsidRPr="003A7F8F">
        <w:rPr>
          <w:sz w:val="20"/>
          <w:szCs w:val="20"/>
          <w:lang w:val="uk-UA"/>
        </w:rPr>
        <w:t xml:space="preserve"> “Дії щодо залучення дітей до </w:t>
      </w:r>
      <w:proofErr w:type="spellStart"/>
      <w:r w:rsidRPr="003A7F8F">
        <w:rPr>
          <w:sz w:val="20"/>
          <w:szCs w:val="20"/>
          <w:lang w:val="uk-UA"/>
        </w:rPr>
        <w:t>зброєних</w:t>
      </w:r>
      <w:proofErr w:type="spellEnd"/>
      <w:r w:rsidRPr="003A7F8F">
        <w:rPr>
          <w:sz w:val="20"/>
          <w:szCs w:val="20"/>
          <w:lang w:val="uk-UA"/>
        </w:rPr>
        <w:t xml:space="preserve"> конфліктів мають бути криміналізовані””, 15.06.2015, сайт Уповноваженого ВР з прав людини </w:t>
      </w:r>
      <w:r w:rsidRPr="003A7F8F">
        <w:rPr>
          <w:sz w:val="20"/>
          <w:szCs w:val="20"/>
        </w:rPr>
        <w:t>http</w:t>
      </w:r>
      <w:r w:rsidRPr="003A7F8F">
        <w:rPr>
          <w:sz w:val="20"/>
          <w:szCs w:val="20"/>
          <w:lang w:val="uk-UA"/>
        </w:rPr>
        <w:t>://</w:t>
      </w:r>
      <w:r w:rsidRPr="003A7F8F">
        <w:rPr>
          <w:sz w:val="20"/>
          <w:szCs w:val="20"/>
        </w:rPr>
        <w:t>www</w:t>
      </w:r>
      <w:r w:rsidRPr="003A7F8F">
        <w:rPr>
          <w:sz w:val="20"/>
          <w:szCs w:val="20"/>
          <w:lang w:val="uk-UA"/>
        </w:rPr>
        <w:t>.</w:t>
      </w:r>
      <w:r w:rsidRPr="003A7F8F">
        <w:rPr>
          <w:sz w:val="20"/>
          <w:szCs w:val="20"/>
        </w:rPr>
        <w:t>ombudsman</w:t>
      </w:r>
      <w:r w:rsidRPr="003A7F8F">
        <w:rPr>
          <w:sz w:val="20"/>
          <w:szCs w:val="20"/>
          <w:lang w:val="uk-UA"/>
        </w:rPr>
        <w:t>.</w:t>
      </w:r>
      <w:proofErr w:type="spellStart"/>
      <w:r w:rsidRPr="003A7F8F">
        <w:rPr>
          <w:sz w:val="20"/>
          <w:szCs w:val="20"/>
        </w:rPr>
        <w:t>gov</w:t>
      </w:r>
      <w:proofErr w:type="spellEnd"/>
      <w:r w:rsidRPr="003A7F8F">
        <w:rPr>
          <w:sz w:val="20"/>
          <w:szCs w:val="20"/>
          <w:lang w:val="uk-UA"/>
        </w:rPr>
        <w:t>.</w:t>
      </w:r>
      <w:proofErr w:type="spellStart"/>
      <w:r w:rsidRPr="003A7F8F">
        <w:rPr>
          <w:sz w:val="20"/>
          <w:szCs w:val="20"/>
        </w:rPr>
        <w:t>ua</w:t>
      </w:r>
      <w:proofErr w:type="spellEnd"/>
      <w:r w:rsidRPr="003A7F8F">
        <w:rPr>
          <w:sz w:val="20"/>
          <w:szCs w:val="20"/>
          <w:lang w:val="uk-UA"/>
        </w:rPr>
        <w:t>/</w:t>
      </w:r>
      <w:proofErr w:type="spellStart"/>
      <w:r w:rsidRPr="003A7F8F">
        <w:rPr>
          <w:sz w:val="20"/>
          <w:szCs w:val="20"/>
        </w:rPr>
        <w:t>ua</w:t>
      </w:r>
      <w:proofErr w:type="spellEnd"/>
      <w:r w:rsidRPr="003A7F8F">
        <w:rPr>
          <w:sz w:val="20"/>
          <w:szCs w:val="20"/>
          <w:lang w:val="uk-UA"/>
        </w:rPr>
        <w:t>/</w:t>
      </w:r>
      <w:r w:rsidRPr="003A7F8F">
        <w:rPr>
          <w:sz w:val="20"/>
          <w:szCs w:val="20"/>
        </w:rPr>
        <w:t>all</w:t>
      </w:r>
      <w:r w:rsidRPr="003A7F8F">
        <w:rPr>
          <w:sz w:val="20"/>
          <w:szCs w:val="20"/>
          <w:lang w:val="uk-UA"/>
        </w:rPr>
        <w:t>-</w:t>
      </w:r>
      <w:r w:rsidRPr="003A7F8F">
        <w:rPr>
          <w:sz w:val="20"/>
          <w:szCs w:val="20"/>
        </w:rPr>
        <w:t>news</w:t>
      </w:r>
      <w:r w:rsidRPr="003A7F8F">
        <w:rPr>
          <w:sz w:val="20"/>
          <w:szCs w:val="20"/>
          <w:lang w:val="uk-UA"/>
        </w:rPr>
        <w:t>/</w:t>
      </w:r>
      <w:proofErr w:type="spellStart"/>
      <w:r w:rsidRPr="003A7F8F">
        <w:rPr>
          <w:sz w:val="20"/>
          <w:szCs w:val="20"/>
        </w:rPr>
        <w:t>pr</w:t>
      </w:r>
      <w:proofErr w:type="spellEnd"/>
      <w:r w:rsidRPr="003A7F8F">
        <w:rPr>
          <w:sz w:val="20"/>
          <w:szCs w:val="20"/>
          <w:lang w:val="uk-UA"/>
        </w:rPr>
        <w:t>/15615-</w:t>
      </w:r>
      <w:proofErr w:type="spellStart"/>
      <w:r w:rsidRPr="003A7F8F">
        <w:rPr>
          <w:sz w:val="20"/>
          <w:szCs w:val="20"/>
        </w:rPr>
        <w:t>jc</w:t>
      </w:r>
      <w:proofErr w:type="spellEnd"/>
      <w:r w:rsidRPr="003A7F8F">
        <w:rPr>
          <w:sz w:val="20"/>
          <w:szCs w:val="20"/>
          <w:lang w:val="uk-UA"/>
        </w:rPr>
        <w:t>-</w:t>
      </w:r>
      <w:proofErr w:type="spellStart"/>
      <w:r w:rsidRPr="003A7F8F">
        <w:rPr>
          <w:sz w:val="20"/>
          <w:szCs w:val="20"/>
        </w:rPr>
        <w:t>aksana</w:t>
      </w:r>
      <w:proofErr w:type="spellEnd"/>
      <w:r w:rsidRPr="003A7F8F">
        <w:rPr>
          <w:sz w:val="20"/>
          <w:szCs w:val="20"/>
          <w:lang w:val="uk-UA"/>
        </w:rPr>
        <w:t>-</w:t>
      </w:r>
      <w:proofErr w:type="spellStart"/>
      <w:r w:rsidRPr="003A7F8F">
        <w:rPr>
          <w:sz w:val="20"/>
          <w:szCs w:val="20"/>
        </w:rPr>
        <w:t>filipishina</w:t>
      </w:r>
      <w:proofErr w:type="spellEnd"/>
      <w:r w:rsidRPr="003A7F8F">
        <w:rPr>
          <w:sz w:val="20"/>
          <w:szCs w:val="20"/>
          <w:lang w:val="uk-UA"/>
        </w:rPr>
        <w:t>-</w:t>
      </w:r>
      <w:r w:rsidRPr="003A7F8F">
        <w:rPr>
          <w:sz w:val="20"/>
          <w:szCs w:val="20"/>
        </w:rPr>
        <w:t>diii</w:t>
      </w:r>
      <w:r w:rsidRPr="003A7F8F">
        <w:rPr>
          <w:sz w:val="20"/>
          <w:szCs w:val="20"/>
          <w:lang w:val="uk-UA"/>
        </w:rPr>
        <w:t>-</w:t>
      </w:r>
      <w:proofErr w:type="spellStart"/>
      <w:r w:rsidRPr="003A7F8F">
        <w:rPr>
          <w:sz w:val="20"/>
          <w:szCs w:val="20"/>
        </w:rPr>
        <w:t>schodo</w:t>
      </w:r>
      <w:proofErr w:type="spellEnd"/>
      <w:r w:rsidRPr="003A7F8F">
        <w:rPr>
          <w:sz w:val="20"/>
          <w:szCs w:val="20"/>
          <w:lang w:val="uk-UA"/>
        </w:rPr>
        <w:t>-</w:t>
      </w:r>
      <w:proofErr w:type="spellStart"/>
      <w:r w:rsidRPr="003A7F8F">
        <w:rPr>
          <w:sz w:val="20"/>
          <w:szCs w:val="20"/>
        </w:rPr>
        <w:t>zaluchennya</w:t>
      </w:r>
      <w:proofErr w:type="spellEnd"/>
      <w:r w:rsidRPr="003A7F8F">
        <w:rPr>
          <w:sz w:val="20"/>
          <w:szCs w:val="20"/>
          <w:lang w:val="uk-UA"/>
        </w:rPr>
        <w:t>-</w:t>
      </w:r>
      <w:proofErr w:type="spellStart"/>
      <w:r w:rsidRPr="003A7F8F">
        <w:rPr>
          <w:sz w:val="20"/>
          <w:szCs w:val="20"/>
        </w:rPr>
        <w:t>ditej</w:t>
      </w:r>
      <w:proofErr w:type="spellEnd"/>
      <w:r w:rsidRPr="003A7F8F">
        <w:rPr>
          <w:sz w:val="20"/>
          <w:szCs w:val="20"/>
          <w:lang w:val="uk-UA"/>
        </w:rPr>
        <w:t>-</w:t>
      </w:r>
      <w:r w:rsidRPr="003A7F8F">
        <w:rPr>
          <w:sz w:val="20"/>
          <w:szCs w:val="20"/>
        </w:rPr>
        <w:t>do</w:t>
      </w:r>
      <w:r w:rsidRPr="003A7F8F">
        <w:rPr>
          <w:sz w:val="20"/>
          <w:szCs w:val="20"/>
          <w:lang w:val="uk-UA"/>
        </w:rPr>
        <w:t>-</w:t>
      </w:r>
      <w:proofErr w:type="spellStart"/>
      <w:r w:rsidRPr="003A7F8F">
        <w:rPr>
          <w:sz w:val="20"/>
          <w:szCs w:val="20"/>
        </w:rPr>
        <w:t>zbrojnix</w:t>
      </w:r>
      <w:proofErr w:type="spellEnd"/>
      <w:r w:rsidRPr="003A7F8F">
        <w:rPr>
          <w:sz w:val="20"/>
          <w:szCs w:val="20"/>
          <w:lang w:val="uk-UA"/>
        </w:rPr>
        <w:t>-</w:t>
      </w:r>
      <w:proofErr w:type="spellStart"/>
      <w:r w:rsidRPr="003A7F8F">
        <w:rPr>
          <w:sz w:val="20"/>
          <w:szCs w:val="20"/>
        </w:rPr>
        <w:t>konflikti</w:t>
      </w:r>
      <w:proofErr w:type="spellEnd"/>
      <w:r w:rsidRPr="003A7F8F">
        <w:rPr>
          <w:sz w:val="20"/>
          <w:szCs w:val="20"/>
          <w:lang w:val="uk-UA"/>
        </w:rPr>
        <w:t>/</w:t>
      </w:r>
    </w:p>
  </w:footnote>
  <w:footnote w:id="10">
    <w:p w14:paraId="0454A1BE" w14:textId="77777777" w:rsidR="003C5705" w:rsidRPr="00E67328" w:rsidRDefault="003C5705" w:rsidP="005A7244">
      <w:pPr>
        <w:pStyle w:val="af5"/>
        <w:tabs>
          <w:tab w:val="left" w:pos="284"/>
        </w:tabs>
        <w:rPr>
          <w:sz w:val="20"/>
          <w:szCs w:val="20"/>
          <w:lang w:val="ru-RU"/>
        </w:rPr>
      </w:pPr>
      <w:r w:rsidRPr="003A7F8F">
        <w:rPr>
          <w:rStyle w:val="a4"/>
          <w:sz w:val="20"/>
          <w:szCs w:val="20"/>
        </w:rPr>
        <w:footnoteRef/>
      </w:r>
      <w:r w:rsidRPr="00E67328">
        <w:rPr>
          <w:rStyle w:val="a4"/>
          <w:sz w:val="20"/>
          <w:szCs w:val="20"/>
          <w:lang w:val="ru-RU"/>
        </w:rPr>
        <w:tab/>
      </w:r>
      <w:r w:rsidRPr="003A7F8F">
        <w:rPr>
          <w:sz w:val="20"/>
          <w:szCs w:val="20"/>
          <w:lang w:val="ru-RU"/>
        </w:rPr>
        <w:t xml:space="preserve"> Закон </w:t>
      </w:r>
      <w:proofErr w:type="spellStart"/>
      <w:r w:rsidRPr="003A7F8F">
        <w:rPr>
          <w:sz w:val="20"/>
          <w:szCs w:val="20"/>
          <w:lang w:val="ru-RU"/>
        </w:rPr>
        <w:t>України</w:t>
      </w:r>
      <w:proofErr w:type="spellEnd"/>
      <w:r w:rsidRPr="003A7F8F">
        <w:rPr>
          <w:sz w:val="20"/>
          <w:szCs w:val="20"/>
          <w:lang w:val="ru-RU"/>
        </w:rPr>
        <w:t xml:space="preserve"> “Про </w:t>
      </w:r>
      <w:proofErr w:type="spellStart"/>
      <w:r w:rsidRPr="003A7F8F">
        <w:rPr>
          <w:sz w:val="20"/>
          <w:szCs w:val="20"/>
          <w:lang w:val="ru-RU"/>
        </w:rPr>
        <w:t>охорону</w:t>
      </w:r>
      <w:proofErr w:type="spellEnd"/>
      <w:r w:rsidRPr="003A7F8F">
        <w:rPr>
          <w:sz w:val="20"/>
          <w:szCs w:val="20"/>
          <w:lang w:val="ru-RU"/>
        </w:rPr>
        <w:t xml:space="preserve"> </w:t>
      </w:r>
      <w:proofErr w:type="spellStart"/>
      <w:r w:rsidRPr="003A7F8F">
        <w:rPr>
          <w:sz w:val="20"/>
          <w:szCs w:val="20"/>
          <w:lang w:val="ru-RU"/>
        </w:rPr>
        <w:t>дитинства</w:t>
      </w:r>
      <w:proofErr w:type="spellEnd"/>
      <w:r w:rsidRPr="003A7F8F">
        <w:rPr>
          <w:sz w:val="20"/>
          <w:szCs w:val="20"/>
          <w:lang w:val="ru-RU"/>
        </w:rPr>
        <w:t xml:space="preserve">” </w:t>
      </w:r>
      <w:r w:rsidRPr="003A7F8F">
        <w:rPr>
          <w:sz w:val="20"/>
          <w:szCs w:val="20"/>
        </w:rPr>
        <w:t>http</w:t>
      </w:r>
      <w:r w:rsidRPr="003A7F8F">
        <w:rPr>
          <w:sz w:val="20"/>
          <w:szCs w:val="20"/>
          <w:lang w:val="ru-RU"/>
        </w:rPr>
        <w:t>://</w:t>
      </w:r>
      <w:proofErr w:type="spellStart"/>
      <w:r w:rsidRPr="003A7F8F">
        <w:rPr>
          <w:sz w:val="20"/>
          <w:szCs w:val="20"/>
        </w:rPr>
        <w:t>zakon</w:t>
      </w:r>
      <w:proofErr w:type="spellEnd"/>
      <w:r w:rsidRPr="003A7F8F">
        <w:rPr>
          <w:sz w:val="20"/>
          <w:szCs w:val="20"/>
          <w:lang w:val="ru-RU"/>
        </w:rPr>
        <w:t>4.</w:t>
      </w:r>
      <w:proofErr w:type="spellStart"/>
      <w:r w:rsidRPr="003A7F8F">
        <w:rPr>
          <w:sz w:val="20"/>
          <w:szCs w:val="20"/>
        </w:rPr>
        <w:t>rada</w:t>
      </w:r>
      <w:proofErr w:type="spellEnd"/>
      <w:r w:rsidRPr="003A7F8F">
        <w:rPr>
          <w:sz w:val="20"/>
          <w:szCs w:val="20"/>
          <w:lang w:val="ru-RU"/>
        </w:rPr>
        <w:t>.</w:t>
      </w:r>
      <w:proofErr w:type="spellStart"/>
      <w:r w:rsidRPr="003A7F8F">
        <w:rPr>
          <w:sz w:val="20"/>
          <w:szCs w:val="20"/>
        </w:rPr>
        <w:t>gov</w:t>
      </w:r>
      <w:proofErr w:type="spellEnd"/>
      <w:r w:rsidRPr="003A7F8F">
        <w:rPr>
          <w:sz w:val="20"/>
          <w:szCs w:val="20"/>
          <w:lang w:val="ru-RU"/>
        </w:rPr>
        <w:t>.</w:t>
      </w:r>
      <w:proofErr w:type="spellStart"/>
      <w:r w:rsidRPr="003A7F8F">
        <w:rPr>
          <w:sz w:val="20"/>
          <w:szCs w:val="20"/>
        </w:rPr>
        <w:t>ua</w:t>
      </w:r>
      <w:proofErr w:type="spellEnd"/>
      <w:r w:rsidRPr="003A7F8F">
        <w:rPr>
          <w:sz w:val="20"/>
          <w:szCs w:val="20"/>
          <w:lang w:val="ru-RU"/>
        </w:rPr>
        <w:t>/</w:t>
      </w:r>
      <w:r w:rsidRPr="003A7F8F">
        <w:rPr>
          <w:sz w:val="20"/>
          <w:szCs w:val="20"/>
        </w:rPr>
        <w:t>laws</w:t>
      </w:r>
      <w:r w:rsidRPr="003A7F8F">
        <w:rPr>
          <w:sz w:val="20"/>
          <w:szCs w:val="20"/>
          <w:lang w:val="ru-RU"/>
        </w:rPr>
        <w:t>/</w:t>
      </w:r>
      <w:r w:rsidRPr="003A7F8F">
        <w:rPr>
          <w:sz w:val="20"/>
          <w:szCs w:val="20"/>
        </w:rPr>
        <w:t>show</w:t>
      </w:r>
      <w:r w:rsidRPr="003A7F8F">
        <w:rPr>
          <w:sz w:val="20"/>
          <w:szCs w:val="20"/>
          <w:lang w:val="ru-RU"/>
        </w:rPr>
        <w:t>/2402-14</w:t>
      </w:r>
    </w:p>
  </w:footnote>
  <w:footnote w:id="11">
    <w:p w14:paraId="116D982B" w14:textId="77777777" w:rsidR="00A17743" w:rsidRPr="00E67328" w:rsidRDefault="00A17743" w:rsidP="00A17743">
      <w:pPr>
        <w:pStyle w:val="af5"/>
        <w:tabs>
          <w:tab w:val="left" w:pos="284"/>
        </w:tabs>
        <w:rPr>
          <w:sz w:val="20"/>
          <w:szCs w:val="20"/>
          <w:lang w:val="ru-RU"/>
        </w:rPr>
      </w:pPr>
      <w:r w:rsidRPr="003A7F8F">
        <w:rPr>
          <w:rStyle w:val="a4"/>
          <w:sz w:val="20"/>
          <w:szCs w:val="20"/>
        </w:rPr>
        <w:footnoteRef/>
      </w:r>
      <w:r w:rsidRPr="00E67328">
        <w:rPr>
          <w:rStyle w:val="a4"/>
          <w:sz w:val="20"/>
          <w:szCs w:val="20"/>
          <w:lang w:val="ru-RU"/>
        </w:rPr>
        <w:tab/>
      </w:r>
      <w:r w:rsidRPr="003A7F8F">
        <w:rPr>
          <w:sz w:val="20"/>
          <w:szCs w:val="20"/>
          <w:lang w:val="uk-UA"/>
        </w:rPr>
        <w:t xml:space="preserve"> “</w:t>
      </w:r>
      <w:proofErr w:type="spellStart"/>
      <w:r w:rsidRPr="003A7F8F">
        <w:rPr>
          <w:sz w:val="20"/>
          <w:szCs w:val="20"/>
          <w:lang w:val="uk-UA"/>
        </w:rPr>
        <w:t>Мінсоцполітики</w:t>
      </w:r>
      <w:proofErr w:type="spellEnd"/>
      <w:r w:rsidRPr="003A7F8F">
        <w:rPr>
          <w:sz w:val="20"/>
          <w:szCs w:val="20"/>
          <w:lang w:val="uk-UA"/>
        </w:rPr>
        <w:t xml:space="preserve"> закликає усіх небайдужих долучитися до розробки нового Закону щодо реалізації Конвенції ООН про права дитини”, 20.11.2015, сайт Міністерства соціальної політики </w:t>
      </w:r>
      <w:r w:rsidRPr="003A7F8F">
        <w:rPr>
          <w:sz w:val="20"/>
          <w:szCs w:val="20"/>
        </w:rPr>
        <w:t>http</w:t>
      </w:r>
      <w:r w:rsidRPr="003A7F8F">
        <w:rPr>
          <w:sz w:val="20"/>
          <w:szCs w:val="20"/>
          <w:lang w:val="uk-UA"/>
        </w:rPr>
        <w:t>://</w:t>
      </w:r>
      <w:r w:rsidRPr="003A7F8F">
        <w:rPr>
          <w:sz w:val="20"/>
          <w:szCs w:val="20"/>
        </w:rPr>
        <w:t>www</w:t>
      </w:r>
      <w:r w:rsidRPr="003A7F8F">
        <w:rPr>
          <w:sz w:val="20"/>
          <w:szCs w:val="20"/>
          <w:lang w:val="uk-UA"/>
        </w:rPr>
        <w:t>.</w:t>
      </w:r>
      <w:proofErr w:type="spellStart"/>
      <w:r w:rsidRPr="003A7F8F">
        <w:rPr>
          <w:sz w:val="20"/>
          <w:szCs w:val="20"/>
        </w:rPr>
        <w:t>mlsp</w:t>
      </w:r>
      <w:proofErr w:type="spellEnd"/>
      <w:r w:rsidRPr="003A7F8F">
        <w:rPr>
          <w:sz w:val="20"/>
          <w:szCs w:val="20"/>
          <w:lang w:val="uk-UA"/>
        </w:rPr>
        <w:t>.</w:t>
      </w:r>
      <w:proofErr w:type="spellStart"/>
      <w:r w:rsidRPr="003A7F8F">
        <w:rPr>
          <w:sz w:val="20"/>
          <w:szCs w:val="20"/>
        </w:rPr>
        <w:t>gov</w:t>
      </w:r>
      <w:proofErr w:type="spellEnd"/>
      <w:r w:rsidRPr="003A7F8F">
        <w:rPr>
          <w:sz w:val="20"/>
          <w:szCs w:val="20"/>
          <w:lang w:val="uk-UA"/>
        </w:rPr>
        <w:t>.</w:t>
      </w:r>
      <w:proofErr w:type="spellStart"/>
      <w:r w:rsidRPr="003A7F8F">
        <w:rPr>
          <w:sz w:val="20"/>
          <w:szCs w:val="20"/>
        </w:rPr>
        <w:t>ua</w:t>
      </w:r>
      <w:proofErr w:type="spellEnd"/>
      <w:r w:rsidRPr="003A7F8F">
        <w:rPr>
          <w:sz w:val="20"/>
          <w:szCs w:val="20"/>
          <w:lang w:val="uk-UA"/>
        </w:rPr>
        <w:t>/</w:t>
      </w:r>
      <w:proofErr w:type="spellStart"/>
      <w:r w:rsidRPr="003A7F8F">
        <w:rPr>
          <w:sz w:val="20"/>
          <w:szCs w:val="20"/>
        </w:rPr>
        <w:t>labour</w:t>
      </w:r>
      <w:proofErr w:type="spellEnd"/>
      <w:r w:rsidRPr="003A7F8F">
        <w:rPr>
          <w:sz w:val="20"/>
          <w:szCs w:val="20"/>
          <w:lang w:val="uk-UA"/>
        </w:rPr>
        <w:t>/</w:t>
      </w:r>
      <w:r w:rsidRPr="003A7F8F">
        <w:rPr>
          <w:sz w:val="20"/>
          <w:szCs w:val="20"/>
        </w:rPr>
        <w:t>control</w:t>
      </w:r>
      <w:r w:rsidRPr="003A7F8F">
        <w:rPr>
          <w:sz w:val="20"/>
          <w:szCs w:val="20"/>
          <w:lang w:val="uk-UA"/>
        </w:rPr>
        <w:t>/</w:t>
      </w:r>
      <w:proofErr w:type="spellStart"/>
      <w:r w:rsidRPr="003A7F8F">
        <w:rPr>
          <w:sz w:val="20"/>
          <w:szCs w:val="20"/>
        </w:rPr>
        <w:t>uk</w:t>
      </w:r>
      <w:proofErr w:type="spellEnd"/>
      <w:r w:rsidRPr="003A7F8F">
        <w:rPr>
          <w:sz w:val="20"/>
          <w:szCs w:val="20"/>
          <w:lang w:val="uk-UA"/>
        </w:rPr>
        <w:t>/</w:t>
      </w:r>
      <w:r w:rsidRPr="003A7F8F">
        <w:rPr>
          <w:sz w:val="20"/>
          <w:szCs w:val="20"/>
        </w:rPr>
        <w:t>publish</w:t>
      </w:r>
      <w:r w:rsidRPr="003A7F8F">
        <w:rPr>
          <w:sz w:val="20"/>
          <w:szCs w:val="20"/>
          <w:lang w:val="uk-UA"/>
        </w:rPr>
        <w:t>/</w:t>
      </w:r>
      <w:r w:rsidRPr="003A7F8F">
        <w:rPr>
          <w:sz w:val="20"/>
          <w:szCs w:val="20"/>
        </w:rPr>
        <w:t>article</w:t>
      </w:r>
      <w:r w:rsidRPr="003A7F8F">
        <w:rPr>
          <w:sz w:val="20"/>
          <w:szCs w:val="20"/>
          <w:lang w:val="uk-UA"/>
        </w:rPr>
        <w:t>?</w:t>
      </w:r>
      <w:r w:rsidRPr="003A7F8F">
        <w:rPr>
          <w:sz w:val="20"/>
          <w:szCs w:val="20"/>
        </w:rPr>
        <w:t>art</w:t>
      </w:r>
      <w:r w:rsidRPr="003A7F8F">
        <w:rPr>
          <w:sz w:val="20"/>
          <w:szCs w:val="20"/>
          <w:lang w:val="uk-UA"/>
        </w:rPr>
        <w:t>_</w:t>
      </w:r>
      <w:r w:rsidRPr="003A7F8F">
        <w:rPr>
          <w:sz w:val="20"/>
          <w:szCs w:val="20"/>
        </w:rPr>
        <w:t>id</w:t>
      </w:r>
      <w:r w:rsidRPr="003A7F8F">
        <w:rPr>
          <w:sz w:val="20"/>
          <w:szCs w:val="20"/>
          <w:lang w:val="uk-UA"/>
        </w:rPr>
        <w:t>=183607&amp;</w:t>
      </w:r>
      <w:r w:rsidRPr="003A7F8F">
        <w:rPr>
          <w:sz w:val="20"/>
          <w:szCs w:val="20"/>
        </w:rPr>
        <w:t>cat</w:t>
      </w:r>
      <w:r w:rsidRPr="003A7F8F">
        <w:rPr>
          <w:sz w:val="20"/>
          <w:szCs w:val="20"/>
          <w:lang w:val="uk-UA"/>
        </w:rPr>
        <w:t>_</w:t>
      </w:r>
      <w:r w:rsidRPr="003A7F8F">
        <w:rPr>
          <w:sz w:val="20"/>
          <w:szCs w:val="20"/>
        </w:rPr>
        <w:t>id</w:t>
      </w:r>
      <w:r w:rsidRPr="003A7F8F">
        <w:rPr>
          <w:sz w:val="20"/>
          <w:szCs w:val="20"/>
          <w:lang w:val="uk-UA"/>
        </w:rPr>
        <w:t>=107177</w:t>
      </w:r>
    </w:p>
  </w:footnote>
  <w:footnote w:id="12">
    <w:p w14:paraId="18704835" w14:textId="77777777" w:rsidR="003C5705" w:rsidRPr="00E67328" w:rsidRDefault="003C5705" w:rsidP="005A7244">
      <w:pPr>
        <w:pStyle w:val="af5"/>
        <w:tabs>
          <w:tab w:val="left" w:pos="284"/>
        </w:tabs>
        <w:rPr>
          <w:sz w:val="20"/>
          <w:szCs w:val="20"/>
          <w:lang w:val="ru-RU"/>
        </w:rPr>
      </w:pPr>
      <w:r w:rsidRPr="003A7F8F">
        <w:rPr>
          <w:rStyle w:val="a4"/>
          <w:sz w:val="20"/>
          <w:szCs w:val="20"/>
        </w:rPr>
        <w:footnoteRef/>
      </w:r>
      <w:r w:rsidRPr="00E67328">
        <w:rPr>
          <w:rStyle w:val="a4"/>
          <w:sz w:val="20"/>
          <w:szCs w:val="20"/>
          <w:lang w:val="ru-RU"/>
        </w:rPr>
        <w:tab/>
      </w:r>
      <w:r w:rsidRPr="003A7F8F">
        <w:rPr>
          <w:sz w:val="20"/>
          <w:szCs w:val="20"/>
          <w:lang w:val="ru-RU"/>
        </w:rPr>
        <w:t xml:space="preserve"> </w:t>
      </w:r>
      <w:proofErr w:type="spellStart"/>
      <w:r w:rsidRPr="003A7F8F">
        <w:rPr>
          <w:sz w:val="20"/>
          <w:szCs w:val="20"/>
          <w:lang w:val="ru-RU"/>
        </w:rPr>
        <w:t>Зміни</w:t>
      </w:r>
      <w:proofErr w:type="spellEnd"/>
      <w:r w:rsidRPr="003A7F8F">
        <w:rPr>
          <w:sz w:val="20"/>
          <w:szCs w:val="20"/>
          <w:lang w:val="ru-RU"/>
        </w:rPr>
        <w:t xml:space="preserve"> до Постанови №905 </w:t>
      </w:r>
      <w:proofErr w:type="spellStart"/>
      <w:r w:rsidRPr="003A7F8F">
        <w:rPr>
          <w:sz w:val="20"/>
          <w:szCs w:val="20"/>
          <w:lang w:val="ru-RU"/>
        </w:rPr>
        <w:t>від</w:t>
      </w:r>
      <w:proofErr w:type="spellEnd"/>
      <w:r w:rsidRPr="003A7F8F">
        <w:rPr>
          <w:sz w:val="20"/>
          <w:szCs w:val="20"/>
          <w:lang w:val="ru-RU"/>
        </w:rPr>
        <w:t xml:space="preserve"> 12.08.2015 № 580 http://zakon5.rada.gov.ua/laws/show/580-2015-%D0%BF/paran8#n8</w:t>
      </w:r>
    </w:p>
  </w:footnote>
  <w:footnote w:id="13">
    <w:p w14:paraId="268EC9E2" w14:textId="77777777" w:rsidR="003C5705" w:rsidRPr="00E67328" w:rsidRDefault="003C5705" w:rsidP="005A7244">
      <w:pPr>
        <w:pStyle w:val="af5"/>
        <w:tabs>
          <w:tab w:val="left" w:pos="284"/>
        </w:tabs>
        <w:rPr>
          <w:sz w:val="20"/>
          <w:szCs w:val="20"/>
          <w:lang w:val="ru-RU"/>
        </w:rPr>
      </w:pPr>
      <w:r w:rsidRPr="003A7F8F">
        <w:rPr>
          <w:rStyle w:val="a4"/>
          <w:sz w:val="20"/>
          <w:szCs w:val="20"/>
        </w:rPr>
        <w:footnoteRef/>
      </w:r>
      <w:r w:rsidRPr="00E67328">
        <w:rPr>
          <w:rStyle w:val="a4"/>
          <w:sz w:val="20"/>
          <w:szCs w:val="20"/>
          <w:lang w:val="ru-RU"/>
        </w:rPr>
        <w:tab/>
      </w:r>
      <w:r w:rsidRPr="003A7F8F">
        <w:rPr>
          <w:sz w:val="20"/>
          <w:szCs w:val="20"/>
          <w:lang w:val="ru-RU"/>
        </w:rPr>
        <w:t xml:space="preserve"> “В </w:t>
      </w:r>
      <w:proofErr w:type="spellStart"/>
      <w:r w:rsidRPr="003A7F8F">
        <w:rPr>
          <w:sz w:val="20"/>
          <w:szCs w:val="20"/>
          <w:lang w:val="ru-RU"/>
        </w:rPr>
        <w:t>Одесі</w:t>
      </w:r>
      <w:proofErr w:type="spellEnd"/>
      <w:r w:rsidRPr="003A7F8F">
        <w:rPr>
          <w:sz w:val="20"/>
          <w:szCs w:val="20"/>
          <w:lang w:val="ru-RU"/>
        </w:rPr>
        <w:t xml:space="preserve"> </w:t>
      </w:r>
      <w:proofErr w:type="spellStart"/>
      <w:r w:rsidRPr="003A7F8F">
        <w:rPr>
          <w:sz w:val="20"/>
          <w:szCs w:val="20"/>
          <w:lang w:val="ru-RU"/>
        </w:rPr>
        <w:t>хочуть</w:t>
      </w:r>
      <w:proofErr w:type="spellEnd"/>
      <w:r w:rsidRPr="003A7F8F">
        <w:rPr>
          <w:sz w:val="20"/>
          <w:szCs w:val="20"/>
          <w:lang w:val="ru-RU"/>
        </w:rPr>
        <w:t xml:space="preserve"> за 5 </w:t>
      </w:r>
      <w:proofErr w:type="spellStart"/>
      <w:r w:rsidRPr="003A7F8F">
        <w:rPr>
          <w:sz w:val="20"/>
          <w:szCs w:val="20"/>
          <w:lang w:val="ru-RU"/>
        </w:rPr>
        <w:t>років</w:t>
      </w:r>
      <w:proofErr w:type="spellEnd"/>
      <w:r w:rsidRPr="003A7F8F">
        <w:rPr>
          <w:sz w:val="20"/>
          <w:szCs w:val="20"/>
          <w:lang w:val="ru-RU"/>
        </w:rPr>
        <w:t xml:space="preserve"> </w:t>
      </w:r>
      <w:proofErr w:type="spellStart"/>
      <w:r w:rsidRPr="003A7F8F">
        <w:rPr>
          <w:sz w:val="20"/>
          <w:szCs w:val="20"/>
          <w:lang w:val="ru-RU"/>
        </w:rPr>
        <w:t>ліквідувати</w:t>
      </w:r>
      <w:proofErr w:type="spellEnd"/>
      <w:r w:rsidRPr="003A7F8F">
        <w:rPr>
          <w:sz w:val="20"/>
          <w:szCs w:val="20"/>
          <w:lang w:val="ru-RU"/>
        </w:rPr>
        <w:t xml:space="preserve"> </w:t>
      </w:r>
      <w:proofErr w:type="spellStart"/>
      <w:r w:rsidRPr="003A7F8F">
        <w:rPr>
          <w:sz w:val="20"/>
          <w:szCs w:val="20"/>
          <w:lang w:val="ru-RU"/>
        </w:rPr>
        <w:t>інтернати</w:t>
      </w:r>
      <w:proofErr w:type="spellEnd"/>
      <w:r w:rsidRPr="003A7F8F">
        <w:rPr>
          <w:sz w:val="20"/>
          <w:szCs w:val="20"/>
          <w:lang w:val="ru-RU"/>
        </w:rPr>
        <w:t xml:space="preserve">”, 25.11.2015, УНН </w:t>
      </w:r>
      <w:r w:rsidRPr="003A7F8F">
        <w:rPr>
          <w:sz w:val="20"/>
          <w:szCs w:val="20"/>
        </w:rPr>
        <w:t>http</w:t>
      </w:r>
      <w:r w:rsidRPr="003A7F8F">
        <w:rPr>
          <w:sz w:val="20"/>
          <w:szCs w:val="20"/>
          <w:lang w:val="ru-RU"/>
        </w:rPr>
        <w:t>://</w:t>
      </w:r>
      <w:r w:rsidRPr="003A7F8F">
        <w:rPr>
          <w:sz w:val="20"/>
          <w:szCs w:val="20"/>
        </w:rPr>
        <w:t>www</w:t>
      </w:r>
      <w:r w:rsidRPr="003A7F8F">
        <w:rPr>
          <w:sz w:val="20"/>
          <w:szCs w:val="20"/>
          <w:lang w:val="ru-RU"/>
        </w:rPr>
        <w:t>.</w:t>
      </w:r>
      <w:proofErr w:type="spellStart"/>
      <w:r w:rsidRPr="003A7F8F">
        <w:rPr>
          <w:sz w:val="20"/>
          <w:szCs w:val="20"/>
        </w:rPr>
        <w:t>unn</w:t>
      </w:r>
      <w:proofErr w:type="spellEnd"/>
      <w:r w:rsidRPr="003A7F8F">
        <w:rPr>
          <w:sz w:val="20"/>
          <w:szCs w:val="20"/>
          <w:lang w:val="ru-RU"/>
        </w:rPr>
        <w:t>.</w:t>
      </w:r>
      <w:r w:rsidRPr="003A7F8F">
        <w:rPr>
          <w:sz w:val="20"/>
          <w:szCs w:val="20"/>
        </w:rPr>
        <w:t>com</w:t>
      </w:r>
      <w:r w:rsidRPr="003A7F8F">
        <w:rPr>
          <w:sz w:val="20"/>
          <w:szCs w:val="20"/>
          <w:lang w:val="ru-RU"/>
        </w:rPr>
        <w:t>.</w:t>
      </w:r>
      <w:proofErr w:type="spellStart"/>
      <w:r w:rsidRPr="003A7F8F">
        <w:rPr>
          <w:sz w:val="20"/>
          <w:szCs w:val="20"/>
        </w:rPr>
        <w:t>ua</w:t>
      </w:r>
      <w:proofErr w:type="spellEnd"/>
      <w:r w:rsidRPr="003A7F8F">
        <w:rPr>
          <w:sz w:val="20"/>
          <w:szCs w:val="20"/>
          <w:lang w:val="ru-RU"/>
        </w:rPr>
        <w:t>/</w:t>
      </w:r>
      <w:proofErr w:type="spellStart"/>
      <w:r w:rsidRPr="003A7F8F">
        <w:rPr>
          <w:sz w:val="20"/>
          <w:szCs w:val="20"/>
        </w:rPr>
        <w:t>uk</w:t>
      </w:r>
      <w:proofErr w:type="spellEnd"/>
      <w:r w:rsidRPr="003A7F8F">
        <w:rPr>
          <w:sz w:val="20"/>
          <w:szCs w:val="20"/>
          <w:lang w:val="ru-RU"/>
        </w:rPr>
        <w:t>/</w:t>
      </w:r>
      <w:r w:rsidRPr="003A7F8F">
        <w:rPr>
          <w:sz w:val="20"/>
          <w:szCs w:val="20"/>
        </w:rPr>
        <w:t>news</w:t>
      </w:r>
      <w:r w:rsidRPr="003A7F8F">
        <w:rPr>
          <w:sz w:val="20"/>
          <w:szCs w:val="20"/>
          <w:lang w:val="ru-RU"/>
        </w:rPr>
        <w:t>/1524172-</w:t>
      </w:r>
      <w:r w:rsidRPr="003A7F8F">
        <w:rPr>
          <w:sz w:val="20"/>
          <w:szCs w:val="20"/>
        </w:rPr>
        <w:t>v</w:t>
      </w:r>
      <w:r w:rsidRPr="003A7F8F">
        <w:rPr>
          <w:sz w:val="20"/>
          <w:szCs w:val="20"/>
          <w:lang w:val="ru-RU"/>
        </w:rPr>
        <w:t>-</w:t>
      </w:r>
      <w:proofErr w:type="spellStart"/>
      <w:r w:rsidRPr="003A7F8F">
        <w:rPr>
          <w:sz w:val="20"/>
          <w:szCs w:val="20"/>
        </w:rPr>
        <w:t>odesi</w:t>
      </w:r>
      <w:proofErr w:type="spellEnd"/>
      <w:r w:rsidRPr="003A7F8F">
        <w:rPr>
          <w:sz w:val="20"/>
          <w:szCs w:val="20"/>
          <w:lang w:val="ru-RU"/>
        </w:rPr>
        <w:t>-</w:t>
      </w:r>
      <w:proofErr w:type="spellStart"/>
      <w:r w:rsidRPr="003A7F8F">
        <w:rPr>
          <w:sz w:val="20"/>
          <w:szCs w:val="20"/>
        </w:rPr>
        <w:t>khochut</w:t>
      </w:r>
      <w:proofErr w:type="spellEnd"/>
      <w:r w:rsidRPr="003A7F8F">
        <w:rPr>
          <w:sz w:val="20"/>
          <w:szCs w:val="20"/>
          <w:lang w:val="ru-RU"/>
        </w:rPr>
        <w:t>-</w:t>
      </w:r>
      <w:proofErr w:type="spellStart"/>
      <w:r w:rsidRPr="003A7F8F">
        <w:rPr>
          <w:sz w:val="20"/>
          <w:szCs w:val="20"/>
        </w:rPr>
        <w:t>za</w:t>
      </w:r>
      <w:proofErr w:type="spellEnd"/>
      <w:r w:rsidRPr="003A7F8F">
        <w:rPr>
          <w:sz w:val="20"/>
          <w:szCs w:val="20"/>
          <w:lang w:val="ru-RU"/>
        </w:rPr>
        <w:t>-</w:t>
      </w:r>
      <w:proofErr w:type="spellStart"/>
      <w:r w:rsidRPr="003A7F8F">
        <w:rPr>
          <w:sz w:val="20"/>
          <w:szCs w:val="20"/>
        </w:rPr>
        <w:t>pyat</w:t>
      </w:r>
      <w:proofErr w:type="spellEnd"/>
      <w:r w:rsidRPr="003A7F8F">
        <w:rPr>
          <w:sz w:val="20"/>
          <w:szCs w:val="20"/>
          <w:lang w:val="ru-RU"/>
        </w:rPr>
        <w:t>-</w:t>
      </w:r>
      <w:proofErr w:type="spellStart"/>
      <w:r w:rsidRPr="003A7F8F">
        <w:rPr>
          <w:sz w:val="20"/>
          <w:szCs w:val="20"/>
        </w:rPr>
        <w:t>rokiv</w:t>
      </w:r>
      <w:proofErr w:type="spellEnd"/>
      <w:r w:rsidRPr="003A7F8F">
        <w:rPr>
          <w:sz w:val="20"/>
          <w:szCs w:val="20"/>
          <w:lang w:val="ru-RU"/>
        </w:rPr>
        <w:t>-</w:t>
      </w:r>
      <w:proofErr w:type="spellStart"/>
      <w:r w:rsidRPr="003A7F8F">
        <w:rPr>
          <w:sz w:val="20"/>
          <w:szCs w:val="20"/>
        </w:rPr>
        <w:t>likviduvati</w:t>
      </w:r>
      <w:proofErr w:type="spellEnd"/>
      <w:r w:rsidRPr="003A7F8F">
        <w:rPr>
          <w:sz w:val="20"/>
          <w:szCs w:val="20"/>
          <w:lang w:val="ru-RU"/>
        </w:rPr>
        <w:t>-</w:t>
      </w:r>
      <w:proofErr w:type="spellStart"/>
      <w:r w:rsidRPr="003A7F8F">
        <w:rPr>
          <w:sz w:val="20"/>
          <w:szCs w:val="20"/>
        </w:rPr>
        <w:t>internati</w:t>
      </w:r>
      <w:proofErr w:type="spellEnd"/>
    </w:p>
  </w:footnote>
  <w:footnote w:id="14">
    <w:p w14:paraId="4EE3B885" w14:textId="77777777" w:rsidR="003C5705" w:rsidRPr="00E67328" w:rsidRDefault="003C5705" w:rsidP="005A7244">
      <w:pPr>
        <w:pStyle w:val="af5"/>
        <w:tabs>
          <w:tab w:val="left" w:pos="284"/>
        </w:tabs>
        <w:rPr>
          <w:sz w:val="20"/>
          <w:szCs w:val="20"/>
          <w:lang w:val="ru-RU"/>
        </w:rPr>
      </w:pPr>
      <w:r w:rsidRPr="003A7F8F">
        <w:rPr>
          <w:rStyle w:val="a4"/>
          <w:sz w:val="20"/>
          <w:szCs w:val="20"/>
        </w:rPr>
        <w:footnoteRef/>
      </w:r>
      <w:r w:rsidRPr="00E67328">
        <w:rPr>
          <w:rStyle w:val="a4"/>
          <w:sz w:val="20"/>
          <w:szCs w:val="20"/>
          <w:lang w:val="ru-RU"/>
        </w:rPr>
        <w:tab/>
      </w:r>
      <w:r w:rsidRPr="003A7F8F">
        <w:rPr>
          <w:sz w:val="20"/>
          <w:szCs w:val="20"/>
          <w:lang w:val="ru-RU"/>
        </w:rPr>
        <w:t xml:space="preserve"> </w:t>
      </w:r>
      <w:r w:rsidRPr="003A7F8F">
        <w:rPr>
          <w:sz w:val="20"/>
          <w:szCs w:val="20"/>
          <w:lang w:val="uk-UA"/>
        </w:rPr>
        <w:t>З доповіді “Дотримання прав дитини в Україні 2012 - 2015”, Коаліція “Права дитини в Україні”, 2015 http://komsport.rada.gov.ua/komsport/control/uk/doccatalog/list?currDir=50402</w:t>
      </w:r>
    </w:p>
  </w:footnote>
  <w:footnote w:id="15">
    <w:p w14:paraId="112AA2DB" w14:textId="77777777" w:rsidR="003C5705" w:rsidRPr="00E67328" w:rsidRDefault="003C5705" w:rsidP="005A7244">
      <w:pPr>
        <w:pStyle w:val="af5"/>
        <w:tabs>
          <w:tab w:val="left" w:pos="284"/>
        </w:tabs>
        <w:rPr>
          <w:sz w:val="20"/>
          <w:szCs w:val="20"/>
          <w:lang w:val="ru-RU"/>
        </w:rPr>
      </w:pPr>
      <w:r w:rsidRPr="003A7F8F">
        <w:rPr>
          <w:rStyle w:val="a4"/>
          <w:sz w:val="20"/>
          <w:szCs w:val="20"/>
        </w:rPr>
        <w:footnoteRef/>
      </w:r>
      <w:r w:rsidRPr="00E67328">
        <w:rPr>
          <w:rStyle w:val="a4"/>
          <w:sz w:val="20"/>
          <w:szCs w:val="20"/>
          <w:lang w:val="ru-RU"/>
        </w:rPr>
        <w:tab/>
      </w:r>
      <w:r w:rsidRPr="003A7F8F">
        <w:rPr>
          <w:sz w:val="20"/>
          <w:szCs w:val="20"/>
          <w:lang w:val="uk-UA"/>
        </w:rPr>
        <w:t xml:space="preserve"> “</w:t>
      </w:r>
      <w:proofErr w:type="spellStart"/>
      <w:r w:rsidRPr="003A7F8F">
        <w:rPr>
          <w:sz w:val="20"/>
          <w:szCs w:val="20"/>
          <w:lang w:val="uk-UA"/>
        </w:rPr>
        <w:t>Аксана</w:t>
      </w:r>
      <w:proofErr w:type="spellEnd"/>
      <w:r w:rsidRPr="003A7F8F">
        <w:rPr>
          <w:sz w:val="20"/>
          <w:szCs w:val="20"/>
          <w:lang w:val="uk-UA"/>
        </w:rPr>
        <w:t xml:space="preserve"> </w:t>
      </w:r>
      <w:proofErr w:type="spellStart"/>
      <w:r w:rsidRPr="003A7F8F">
        <w:rPr>
          <w:sz w:val="20"/>
          <w:szCs w:val="20"/>
          <w:lang w:val="uk-UA"/>
        </w:rPr>
        <w:t>Філіпішіна</w:t>
      </w:r>
      <w:proofErr w:type="spellEnd"/>
      <w:r w:rsidRPr="003A7F8F">
        <w:rPr>
          <w:sz w:val="20"/>
          <w:szCs w:val="20"/>
          <w:lang w:val="uk-UA"/>
        </w:rPr>
        <w:t xml:space="preserve">: “Реалії, у яких сьогодні опинилася країна, потребують від держави </w:t>
      </w:r>
      <w:proofErr w:type="spellStart"/>
      <w:r w:rsidRPr="003A7F8F">
        <w:rPr>
          <w:sz w:val="20"/>
          <w:szCs w:val="20"/>
          <w:lang w:val="uk-UA"/>
        </w:rPr>
        <w:t>стрворення</w:t>
      </w:r>
      <w:proofErr w:type="spellEnd"/>
      <w:r w:rsidRPr="003A7F8F">
        <w:rPr>
          <w:sz w:val="20"/>
          <w:szCs w:val="20"/>
          <w:lang w:val="uk-UA"/>
        </w:rPr>
        <w:t xml:space="preserve"> цілісної системи сімейної політики””, 17.06.2015, сайт Уповноваженого ВР з прав людини </w:t>
      </w:r>
      <w:r w:rsidRPr="003A7F8F">
        <w:rPr>
          <w:sz w:val="20"/>
          <w:szCs w:val="20"/>
        </w:rPr>
        <w:t>http</w:t>
      </w:r>
      <w:r w:rsidRPr="003A7F8F">
        <w:rPr>
          <w:sz w:val="20"/>
          <w:szCs w:val="20"/>
          <w:lang w:val="uk-UA"/>
        </w:rPr>
        <w:t>://</w:t>
      </w:r>
      <w:r w:rsidRPr="003A7F8F">
        <w:rPr>
          <w:sz w:val="20"/>
          <w:szCs w:val="20"/>
        </w:rPr>
        <w:t>www</w:t>
      </w:r>
      <w:r w:rsidRPr="003A7F8F">
        <w:rPr>
          <w:sz w:val="20"/>
          <w:szCs w:val="20"/>
          <w:lang w:val="uk-UA"/>
        </w:rPr>
        <w:t>.</w:t>
      </w:r>
      <w:r w:rsidRPr="003A7F8F">
        <w:rPr>
          <w:sz w:val="20"/>
          <w:szCs w:val="20"/>
        </w:rPr>
        <w:t>ombudsman</w:t>
      </w:r>
      <w:r w:rsidRPr="003A7F8F">
        <w:rPr>
          <w:sz w:val="20"/>
          <w:szCs w:val="20"/>
          <w:lang w:val="uk-UA"/>
        </w:rPr>
        <w:t>.</w:t>
      </w:r>
      <w:proofErr w:type="spellStart"/>
      <w:r w:rsidRPr="003A7F8F">
        <w:rPr>
          <w:sz w:val="20"/>
          <w:szCs w:val="20"/>
        </w:rPr>
        <w:t>gov</w:t>
      </w:r>
      <w:proofErr w:type="spellEnd"/>
      <w:r w:rsidRPr="003A7F8F">
        <w:rPr>
          <w:sz w:val="20"/>
          <w:szCs w:val="20"/>
          <w:lang w:val="uk-UA"/>
        </w:rPr>
        <w:t>.</w:t>
      </w:r>
      <w:proofErr w:type="spellStart"/>
      <w:r w:rsidRPr="003A7F8F">
        <w:rPr>
          <w:sz w:val="20"/>
          <w:szCs w:val="20"/>
        </w:rPr>
        <w:t>ua</w:t>
      </w:r>
      <w:proofErr w:type="spellEnd"/>
      <w:r w:rsidRPr="003A7F8F">
        <w:rPr>
          <w:sz w:val="20"/>
          <w:szCs w:val="20"/>
          <w:lang w:val="uk-UA"/>
        </w:rPr>
        <w:t>/</w:t>
      </w:r>
      <w:proofErr w:type="spellStart"/>
      <w:r w:rsidRPr="003A7F8F">
        <w:rPr>
          <w:sz w:val="20"/>
          <w:szCs w:val="20"/>
        </w:rPr>
        <w:t>ua</w:t>
      </w:r>
      <w:proofErr w:type="spellEnd"/>
      <w:r w:rsidRPr="003A7F8F">
        <w:rPr>
          <w:sz w:val="20"/>
          <w:szCs w:val="20"/>
          <w:lang w:val="uk-UA"/>
        </w:rPr>
        <w:t>/</w:t>
      </w:r>
      <w:r w:rsidRPr="003A7F8F">
        <w:rPr>
          <w:sz w:val="20"/>
          <w:szCs w:val="20"/>
        </w:rPr>
        <w:t>all</w:t>
      </w:r>
      <w:r w:rsidRPr="003A7F8F">
        <w:rPr>
          <w:sz w:val="20"/>
          <w:szCs w:val="20"/>
          <w:lang w:val="uk-UA"/>
        </w:rPr>
        <w:t>-</w:t>
      </w:r>
      <w:r w:rsidRPr="003A7F8F">
        <w:rPr>
          <w:sz w:val="20"/>
          <w:szCs w:val="20"/>
        </w:rPr>
        <w:t>news</w:t>
      </w:r>
      <w:r w:rsidRPr="003A7F8F">
        <w:rPr>
          <w:sz w:val="20"/>
          <w:szCs w:val="20"/>
          <w:lang w:val="uk-UA"/>
        </w:rPr>
        <w:t>/</w:t>
      </w:r>
      <w:proofErr w:type="spellStart"/>
      <w:r w:rsidRPr="003A7F8F">
        <w:rPr>
          <w:sz w:val="20"/>
          <w:szCs w:val="20"/>
        </w:rPr>
        <w:t>pr</w:t>
      </w:r>
      <w:proofErr w:type="spellEnd"/>
      <w:r w:rsidRPr="003A7F8F">
        <w:rPr>
          <w:sz w:val="20"/>
          <w:szCs w:val="20"/>
          <w:lang w:val="uk-UA"/>
        </w:rPr>
        <w:t>/17615-</w:t>
      </w:r>
      <w:proofErr w:type="spellStart"/>
      <w:r w:rsidRPr="003A7F8F">
        <w:rPr>
          <w:sz w:val="20"/>
          <w:szCs w:val="20"/>
        </w:rPr>
        <w:t>ng</w:t>
      </w:r>
      <w:proofErr w:type="spellEnd"/>
      <w:r w:rsidRPr="003A7F8F">
        <w:rPr>
          <w:sz w:val="20"/>
          <w:szCs w:val="20"/>
          <w:lang w:val="uk-UA"/>
        </w:rPr>
        <w:t>-</w:t>
      </w:r>
      <w:proofErr w:type="spellStart"/>
      <w:r w:rsidRPr="003A7F8F">
        <w:rPr>
          <w:sz w:val="20"/>
          <w:szCs w:val="20"/>
        </w:rPr>
        <w:t>aksana</w:t>
      </w:r>
      <w:proofErr w:type="spellEnd"/>
      <w:r w:rsidRPr="003A7F8F">
        <w:rPr>
          <w:sz w:val="20"/>
          <w:szCs w:val="20"/>
          <w:lang w:val="uk-UA"/>
        </w:rPr>
        <w:t>-</w:t>
      </w:r>
      <w:proofErr w:type="spellStart"/>
      <w:r w:rsidRPr="003A7F8F">
        <w:rPr>
          <w:sz w:val="20"/>
          <w:szCs w:val="20"/>
        </w:rPr>
        <w:t>filipishina</w:t>
      </w:r>
      <w:proofErr w:type="spellEnd"/>
      <w:r w:rsidRPr="003A7F8F">
        <w:rPr>
          <w:sz w:val="20"/>
          <w:szCs w:val="20"/>
          <w:lang w:val="uk-UA"/>
        </w:rPr>
        <w:t>-</w:t>
      </w:r>
      <w:proofErr w:type="spellStart"/>
      <w:r w:rsidRPr="003A7F8F">
        <w:rPr>
          <w:sz w:val="20"/>
          <w:szCs w:val="20"/>
        </w:rPr>
        <w:t>realiii</w:t>
      </w:r>
      <w:proofErr w:type="spellEnd"/>
      <w:r w:rsidRPr="003A7F8F">
        <w:rPr>
          <w:sz w:val="20"/>
          <w:szCs w:val="20"/>
          <w:lang w:val="uk-UA"/>
        </w:rPr>
        <w:t>-</w:t>
      </w:r>
      <w:r w:rsidRPr="003A7F8F">
        <w:rPr>
          <w:sz w:val="20"/>
          <w:szCs w:val="20"/>
        </w:rPr>
        <w:t>u</w:t>
      </w:r>
      <w:r w:rsidRPr="003A7F8F">
        <w:rPr>
          <w:sz w:val="20"/>
          <w:szCs w:val="20"/>
          <w:lang w:val="uk-UA"/>
        </w:rPr>
        <w:t>-</w:t>
      </w:r>
      <w:proofErr w:type="spellStart"/>
      <w:r w:rsidRPr="003A7F8F">
        <w:rPr>
          <w:sz w:val="20"/>
          <w:szCs w:val="20"/>
        </w:rPr>
        <w:t>yakix</w:t>
      </w:r>
      <w:proofErr w:type="spellEnd"/>
      <w:r w:rsidRPr="003A7F8F">
        <w:rPr>
          <w:sz w:val="20"/>
          <w:szCs w:val="20"/>
          <w:lang w:val="uk-UA"/>
        </w:rPr>
        <w:t>-</w:t>
      </w:r>
      <w:proofErr w:type="spellStart"/>
      <w:r w:rsidRPr="003A7F8F">
        <w:rPr>
          <w:sz w:val="20"/>
          <w:szCs w:val="20"/>
        </w:rPr>
        <w:t>sogodni</w:t>
      </w:r>
      <w:proofErr w:type="spellEnd"/>
      <w:r w:rsidRPr="003A7F8F">
        <w:rPr>
          <w:sz w:val="20"/>
          <w:szCs w:val="20"/>
          <w:lang w:val="uk-UA"/>
        </w:rPr>
        <w:t>-</w:t>
      </w:r>
      <w:proofErr w:type="spellStart"/>
      <w:r w:rsidRPr="003A7F8F">
        <w:rPr>
          <w:sz w:val="20"/>
          <w:szCs w:val="20"/>
        </w:rPr>
        <w:t>opinilasya</w:t>
      </w:r>
      <w:proofErr w:type="spellEnd"/>
      <w:r w:rsidRPr="003A7F8F">
        <w:rPr>
          <w:sz w:val="20"/>
          <w:szCs w:val="20"/>
          <w:lang w:val="uk-UA"/>
        </w:rPr>
        <w:t>-</w:t>
      </w:r>
      <w:proofErr w:type="spellStart"/>
      <w:r w:rsidRPr="003A7F8F">
        <w:rPr>
          <w:sz w:val="20"/>
          <w:szCs w:val="20"/>
        </w:rPr>
        <w:t>kraiina</w:t>
      </w:r>
      <w:proofErr w:type="spellEnd"/>
      <w:r w:rsidRPr="003A7F8F">
        <w:rPr>
          <w:sz w:val="20"/>
          <w:szCs w:val="20"/>
          <w:lang w:val="uk-UA"/>
        </w:rPr>
        <w:t>-</w:t>
      </w:r>
      <w:proofErr w:type="spellStart"/>
      <w:r w:rsidRPr="003A7F8F">
        <w:rPr>
          <w:sz w:val="20"/>
          <w:szCs w:val="20"/>
        </w:rPr>
        <w:t>potrebuy</w:t>
      </w:r>
      <w:proofErr w:type="spellEnd"/>
      <w:r w:rsidRPr="003A7F8F">
        <w:rPr>
          <w:sz w:val="20"/>
          <w:szCs w:val="20"/>
          <w:lang w:val="uk-UA"/>
        </w:rPr>
        <w:t>/</w:t>
      </w:r>
    </w:p>
  </w:footnote>
  <w:footnote w:id="16">
    <w:p w14:paraId="2BB66B8D" w14:textId="77777777" w:rsidR="003C5705" w:rsidRPr="00E67328" w:rsidRDefault="003C5705" w:rsidP="005A7244">
      <w:pPr>
        <w:pStyle w:val="af5"/>
        <w:tabs>
          <w:tab w:val="left" w:pos="284"/>
        </w:tabs>
        <w:rPr>
          <w:sz w:val="20"/>
          <w:szCs w:val="20"/>
          <w:lang w:val="ru-RU"/>
        </w:rPr>
      </w:pPr>
      <w:r w:rsidRPr="003A7F8F">
        <w:rPr>
          <w:rStyle w:val="a4"/>
          <w:sz w:val="20"/>
          <w:szCs w:val="20"/>
        </w:rPr>
        <w:footnoteRef/>
      </w:r>
      <w:r w:rsidRPr="00E67328">
        <w:rPr>
          <w:rStyle w:val="a4"/>
          <w:sz w:val="20"/>
          <w:szCs w:val="20"/>
          <w:lang w:val="ru-RU"/>
        </w:rPr>
        <w:tab/>
      </w:r>
      <w:r w:rsidRPr="003A7F8F">
        <w:rPr>
          <w:sz w:val="20"/>
          <w:szCs w:val="20"/>
          <w:lang w:val="ru-RU"/>
        </w:rPr>
        <w:t xml:space="preserve"> Наказ </w:t>
      </w:r>
      <w:proofErr w:type="spellStart"/>
      <w:r w:rsidRPr="003A7F8F">
        <w:rPr>
          <w:sz w:val="20"/>
          <w:szCs w:val="20"/>
          <w:lang w:val="ru-RU"/>
        </w:rPr>
        <w:t>Мінсоцполітики</w:t>
      </w:r>
      <w:proofErr w:type="spellEnd"/>
      <w:r w:rsidRPr="003A7F8F">
        <w:rPr>
          <w:sz w:val="20"/>
          <w:szCs w:val="20"/>
          <w:lang w:val="ru-RU"/>
        </w:rPr>
        <w:t xml:space="preserve"> </w:t>
      </w:r>
      <w:proofErr w:type="spellStart"/>
      <w:r w:rsidRPr="003A7F8F">
        <w:rPr>
          <w:sz w:val="20"/>
          <w:szCs w:val="20"/>
          <w:lang w:val="ru-RU"/>
        </w:rPr>
        <w:t>від</w:t>
      </w:r>
      <w:proofErr w:type="spellEnd"/>
      <w:r w:rsidRPr="003A7F8F">
        <w:rPr>
          <w:sz w:val="20"/>
          <w:szCs w:val="20"/>
          <w:lang w:val="ru-RU"/>
        </w:rPr>
        <w:t xml:space="preserve"> 19.08.2015 №857 </w:t>
      </w:r>
      <w:r w:rsidR="002D7758">
        <w:fldChar w:fldCharType="begin"/>
      </w:r>
      <w:r w:rsidR="002D7758" w:rsidRPr="0008587E">
        <w:rPr>
          <w:lang w:val="ru-RU"/>
        </w:rPr>
        <w:instrText xml:space="preserve"> </w:instrText>
      </w:r>
      <w:r w:rsidR="002D7758">
        <w:instrText>HYPERLINK</w:instrText>
      </w:r>
      <w:r w:rsidR="002D7758" w:rsidRPr="0008587E">
        <w:rPr>
          <w:lang w:val="ru-RU"/>
        </w:rPr>
        <w:instrText xml:space="preserve"> "</w:instrText>
      </w:r>
      <w:r w:rsidR="002D7758">
        <w:instrText>http</w:instrText>
      </w:r>
      <w:r w:rsidR="002D7758" w:rsidRPr="0008587E">
        <w:rPr>
          <w:lang w:val="ru-RU"/>
        </w:rPr>
        <w:instrText>://</w:instrText>
      </w:r>
      <w:r w:rsidR="002D7758">
        <w:instrText>zakon</w:instrText>
      </w:r>
      <w:r w:rsidR="002D7758" w:rsidRPr="0008587E">
        <w:rPr>
          <w:lang w:val="ru-RU"/>
        </w:rPr>
        <w:instrText>3.</w:instrText>
      </w:r>
      <w:r w:rsidR="002D7758">
        <w:instrText>rada</w:instrText>
      </w:r>
      <w:r w:rsidR="002D7758" w:rsidRPr="0008587E">
        <w:rPr>
          <w:lang w:val="ru-RU"/>
        </w:rPr>
        <w:instrText>.</w:instrText>
      </w:r>
      <w:r w:rsidR="002D7758">
        <w:instrText>gov</w:instrText>
      </w:r>
      <w:r w:rsidR="002D7758" w:rsidRPr="0008587E">
        <w:rPr>
          <w:lang w:val="ru-RU"/>
        </w:rPr>
        <w:instrText>.</w:instrText>
      </w:r>
      <w:r w:rsidR="002D7758">
        <w:instrText>ua</w:instrText>
      </w:r>
      <w:r w:rsidR="002D7758" w:rsidRPr="0008587E">
        <w:rPr>
          <w:lang w:val="ru-RU"/>
        </w:rPr>
        <w:instrText>/</w:instrText>
      </w:r>
      <w:r w:rsidR="002D7758">
        <w:instrText>laws</w:instrText>
      </w:r>
      <w:r w:rsidR="002D7758" w:rsidRPr="0008587E">
        <w:rPr>
          <w:lang w:val="ru-RU"/>
        </w:rPr>
        <w:instrText>/</w:instrText>
      </w:r>
      <w:r w:rsidR="002D7758">
        <w:instrText>show</w:instrText>
      </w:r>
      <w:r w:rsidR="002D7758" w:rsidRPr="0008587E">
        <w:rPr>
          <w:lang w:val="ru-RU"/>
        </w:rPr>
        <w:instrText>/</w:instrText>
      </w:r>
      <w:r w:rsidR="002D7758">
        <w:instrText>z</w:instrText>
      </w:r>
      <w:r w:rsidR="002D7758" w:rsidRPr="0008587E">
        <w:rPr>
          <w:lang w:val="ru-RU"/>
        </w:rPr>
        <w:instrText>1068-15" \</w:instrText>
      </w:r>
      <w:r w:rsidR="002D7758">
        <w:instrText>h</w:instrText>
      </w:r>
      <w:r w:rsidR="002D7758" w:rsidRPr="0008587E">
        <w:rPr>
          <w:lang w:val="ru-RU"/>
        </w:rPr>
        <w:instrText xml:space="preserve"> </w:instrText>
      </w:r>
      <w:r w:rsidR="002D7758">
        <w:fldChar w:fldCharType="separate"/>
      </w:r>
      <w:r w:rsidRPr="003A7F8F">
        <w:rPr>
          <w:rStyle w:val="-"/>
          <w:sz w:val="20"/>
          <w:szCs w:val="20"/>
          <w:lang w:val="ru-RU"/>
        </w:rPr>
        <w:t>http://zakon3.rada.gov.ua/laws/show/z1068-15</w:t>
      </w:r>
      <w:r w:rsidR="002D7758">
        <w:rPr>
          <w:rStyle w:val="-"/>
          <w:sz w:val="20"/>
          <w:szCs w:val="20"/>
          <w:lang w:val="ru-RU"/>
        </w:rPr>
        <w:fldChar w:fldCharType="end"/>
      </w:r>
    </w:p>
  </w:footnote>
  <w:footnote w:id="17">
    <w:p w14:paraId="1048B859" w14:textId="77777777" w:rsidR="003C5705" w:rsidRPr="00E67328" w:rsidRDefault="003C5705" w:rsidP="005A7244">
      <w:pPr>
        <w:pStyle w:val="af5"/>
        <w:tabs>
          <w:tab w:val="left" w:pos="284"/>
        </w:tabs>
        <w:rPr>
          <w:sz w:val="20"/>
          <w:szCs w:val="20"/>
          <w:lang w:val="ru-RU"/>
        </w:rPr>
      </w:pPr>
      <w:r w:rsidRPr="003A7F8F">
        <w:rPr>
          <w:rStyle w:val="a4"/>
          <w:sz w:val="20"/>
          <w:szCs w:val="20"/>
        </w:rPr>
        <w:footnoteRef/>
      </w:r>
      <w:r w:rsidRPr="00E67328">
        <w:rPr>
          <w:rStyle w:val="a4"/>
          <w:sz w:val="20"/>
          <w:szCs w:val="20"/>
          <w:lang w:val="ru-RU"/>
        </w:rPr>
        <w:tab/>
      </w:r>
      <w:r w:rsidRPr="003A7F8F">
        <w:rPr>
          <w:sz w:val="20"/>
          <w:szCs w:val="20"/>
          <w:lang w:val="ru-RU"/>
        </w:rPr>
        <w:t xml:space="preserve"> </w:t>
      </w:r>
      <w:r w:rsidRPr="003A7F8F">
        <w:rPr>
          <w:sz w:val="20"/>
          <w:szCs w:val="20"/>
          <w:lang w:val="uk-UA"/>
        </w:rPr>
        <w:t>З доповіді “Дотримання прав дитини в Україні 2012 - 2015”, Коаліція “Права дитини в Україні”, 2015 http://komsport.rada.gov.ua/komsport/control/uk/doccatalog/list?currDir=50402</w:t>
      </w:r>
    </w:p>
  </w:footnote>
  <w:footnote w:id="18">
    <w:p w14:paraId="50D4E3AE" w14:textId="77777777" w:rsidR="003C5705" w:rsidRPr="00E67328" w:rsidRDefault="003C5705" w:rsidP="005A7244">
      <w:pPr>
        <w:pStyle w:val="af5"/>
        <w:tabs>
          <w:tab w:val="left" w:pos="284"/>
        </w:tabs>
        <w:rPr>
          <w:sz w:val="20"/>
          <w:szCs w:val="20"/>
          <w:lang w:val="ru-RU"/>
        </w:rPr>
      </w:pPr>
      <w:r w:rsidRPr="003A7F8F">
        <w:rPr>
          <w:rStyle w:val="a4"/>
          <w:sz w:val="20"/>
          <w:szCs w:val="20"/>
        </w:rPr>
        <w:footnoteRef/>
      </w:r>
      <w:r w:rsidRPr="00E67328">
        <w:rPr>
          <w:rStyle w:val="a4"/>
          <w:sz w:val="20"/>
          <w:szCs w:val="20"/>
          <w:lang w:val="ru-RU"/>
        </w:rPr>
        <w:tab/>
      </w:r>
      <w:r w:rsidRPr="003A7F8F">
        <w:rPr>
          <w:sz w:val="20"/>
          <w:szCs w:val="20"/>
          <w:lang w:val="ru-RU"/>
        </w:rPr>
        <w:t xml:space="preserve"> </w:t>
      </w:r>
      <w:r w:rsidRPr="003A7F8F">
        <w:rPr>
          <w:sz w:val="20"/>
          <w:szCs w:val="20"/>
          <w:lang w:val="uk-UA"/>
        </w:rPr>
        <w:t>З доповіді “Дотримання прав дитини в Україні 2012 - 2015”, Коаліція “Права дитини в Україні”, 2015 http://komsport.rada.gov.ua/komsport/control/uk/doccatalog/list?currDir=50402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C7D2F"/>
    <w:multiLevelType w:val="multilevel"/>
    <w:tmpl w:val="8EEC798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75B44438"/>
    <w:multiLevelType w:val="multilevel"/>
    <w:tmpl w:val="D222F1F2"/>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77F36AA3"/>
    <w:multiLevelType w:val="multilevel"/>
    <w:tmpl w:val="7A824B5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1B"/>
    <w:rsid w:val="0001584C"/>
    <w:rsid w:val="0008587E"/>
    <w:rsid w:val="000D206B"/>
    <w:rsid w:val="000F2695"/>
    <w:rsid w:val="00233D70"/>
    <w:rsid w:val="002D7758"/>
    <w:rsid w:val="00394105"/>
    <w:rsid w:val="003A7F8F"/>
    <w:rsid w:val="003C5705"/>
    <w:rsid w:val="004E75B0"/>
    <w:rsid w:val="005879C6"/>
    <w:rsid w:val="00596BD6"/>
    <w:rsid w:val="005A7244"/>
    <w:rsid w:val="005E569B"/>
    <w:rsid w:val="006152DA"/>
    <w:rsid w:val="00621C96"/>
    <w:rsid w:val="006473C9"/>
    <w:rsid w:val="00675ABF"/>
    <w:rsid w:val="006B046A"/>
    <w:rsid w:val="00724E23"/>
    <w:rsid w:val="00740A02"/>
    <w:rsid w:val="00773CE6"/>
    <w:rsid w:val="008043CD"/>
    <w:rsid w:val="00830281"/>
    <w:rsid w:val="00843DA6"/>
    <w:rsid w:val="008C5C1F"/>
    <w:rsid w:val="00923A96"/>
    <w:rsid w:val="00947E80"/>
    <w:rsid w:val="00A17743"/>
    <w:rsid w:val="00A61020"/>
    <w:rsid w:val="00BC68AF"/>
    <w:rsid w:val="00BD5D79"/>
    <w:rsid w:val="00BE3EC3"/>
    <w:rsid w:val="00C550A6"/>
    <w:rsid w:val="00C829B0"/>
    <w:rsid w:val="00CA22CB"/>
    <w:rsid w:val="00CB742B"/>
    <w:rsid w:val="00CF020C"/>
    <w:rsid w:val="00D01700"/>
    <w:rsid w:val="00DD1F8C"/>
    <w:rsid w:val="00DD43DA"/>
    <w:rsid w:val="00DF2D0D"/>
    <w:rsid w:val="00DF688F"/>
    <w:rsid w:val="00E67328"/>
    <w:rsid w:val="00E825F2"/>
    <w:rsid w:val="00EA0D1B"/>
    <w:rsid w:val="00EB3137"/>
    <w:rsid w:val="00EE54C6"/>
    <w:rsid w:val="00EF1926"/>
    <w:rsid w:val="00FF5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D0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D18"/>
    <w:pPr>
      <w:suppressAutoHyphens/>
      <w:spacing w:line="240" w:lineRule="auto"/>
    </w:pPr>
    <w:rPr>
      <w:rFonts w:ascii="Times New Roman" w:eastAsia="SimSun" w:hAnsi="Times New Roman" w:cs="Times New Roman"/>
      <w:color w:val="00000A"/>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link w:val="3"/>
    <w:uiPriority w:val="9"/>
    <w:semiHidden/>
    <w:unhideWhenUsed/>
    <w:qFormat/>
    <w:rsid w:val="00A55071"/>
    <w:pPr>
      <w:keepNext/>
      <w:keepLines/>
      <w:spacing w:before="40"/>
      <w:outlineLvl w:val="2"/>
    </w:pPr>
    <w:rPr>
      <w:rFonts w:asciiTheme="majorHAnsi" w:eastAsiaTheme="majorEastAsia" w:hAnsiTheme="majorHAnsi" w:cstheme="majorBidi"/>
      <w:color w:val="1F4D78" w:themeColor="accent1" w:themeShade="7F"/>
    </w:rPr>
  </w:style>
  <w:style w:type="character" w:customStyle="1" w:styleId="a3">
    <w:name w:val="Текст сноски Знак"/>
    <w:basedOn w:val="a0"/>
    <w:qFormat/>
    <w:rsid w:val="00546D18"/>
    <w:rPr>
      <w:rFonts w:ascii="Times New Roman" w:eastAsia="SimSun" w:hAnsi="Times New Roman" w:cs="Times New Roman"/>
      <w:sz w:val="20"/>
      <w:szCs w:val="20"/>
      <w:lang w:eastAsia="zh-CN"/>
    </w:rPr>
  </w:style>
  <w:style w:type="character" w:styleId="a4">
    <w:name w:val="footnote reference"/>
    <w:qFormat/>
    <w:rsid w:val="00546D18"/>
    <w:rPr>
      <w:vertAlign w:val="superscript"/>
    </w:rPr>
  </w:style>
  <w:style w:type="character" w:customStyle="1" w:styleId="3">
    <w:name w:val="Заголовок 3 Знак"/>
    <w:basedOn w:val="a0"/>
    <w:link w:val="31"/>
    <w:uiPriority w:val="9"/>
    <w:semiHidden/>
    <w:qFormat/>
    <w:rsid w:val="00A55071"/>
    <w:rPr>
      <w:rFonts w:asciiTheme="majorHAnsi" w:eastAsiaTheme="majorEastAsia" w:hAnsiTheme="majorHAnsi" w:cstheme="majorBidi"/>
      <w:color w:val="1F4D78" w:themeColor="accent1" w:themeShade="7F"/>
      <w:sz w:val="24"/>
      <w:szCs w:val="24"/>
      <w:lang w:eastAsia="zh-CN"/>
    </w:rPr>
  </w:style>
  <w:style w:type="character" w:customStyle="1" w:styleId="rvts15">
    <w:name w:val="rvts15"/>
    <w:basedOn w:val="a0"/>
    <w:qFormat/>
    <w:rsid w:val="004D14D2"/>
  </w:style>
  <w:style w:type="character" w:customStyle="1" w:styleId="rvts0">
    <w:name w:val="rvts0"/>
    <w:basedOn w:val="a0"/>
    <w:qFormat/>
    <w:rsid w:val="00C604A9"/>
  </w:style>
  <w:style w:type="character" w:customStyle="1" w:styleId="rvts9">
    <w:name w:val="rvts9"/>
    <w:basedOn w:val="a0"/>
    <w:qFormat/>
    <w:rsid w:val="00225439"/>
  </w:style>
  <w:style w:type="character" w:customStyle="1" w:styleId="rvts23">
    <w:name w:val="rvts23"/>
    <w:basedOn w:val="a0"/>
    <w:qFormat/>
    <w:rsid w:val="00EE3BFC"/>
  </w:style>
  <w:style w:type="character" w:customStyle="1" w:styleId="a5">
    <w:name w:val="Верхний колонтитул Знак"/>
    <w:basedOn w:val="a0"/>
    <w:uiPriority w:val="99"/>
    <w:qFormat/>
    <w:rsid w:val="00B026BA"/>
    <w:rPr>
      <w:rFonts w:ascii="Times New Roman" w:eastAsia="SimSun" w:hAnsi="Times New Roman" w:cs="Times New Roman"/>
      <w:sz w:val="24"/>
      <w:szCs w:val="24"/>
      <w:lang w:eastAsia="zh-CN"/>
    </w:rPr>
  </w:style>
  <w:style w:type="character" w:customStyle="1" w:styleId="a6">
    <w:name w:val="Нижний колонтитул Знак"/>
    <w:basedOn w:val="a0"/>
    <w:uiPriority w:val="99"/>
    <w:qFormat/>
    <w:rsid w:val="00B026BA"/>
    <w:rPr>
      <w:rFonts w:ascii="Times New Roman" w:eastAsia="SimSun" w:hAnsi="Times New Roman" w:cs="Times New Roman"/>
      <w:sz w:val="24"/>
      <w:szCs w:val="24"/>
      <w:lang w:eastAsia="zh-CN"/>
    </w:rPr>
  </w:style>
  <w:style w:type="character" w:customStyle="1" w:styleId="-">
    <w:name w:val="Интернет-ссылка"/>
    <w:basedOn w:val="a0"/>
    <w:uiPriority w:val="99"/>
    <w:unhideWhenUsed/>
    <w:rsid w:val="000D0E46"/>
    <w:rPr>
      <w:color w:val="0563C1" w:themeColor="hyperlink"/>
      <w:u w:val="single"/>
    </w:rPr>
  </w:style>
  <w:style w:type="character" w:styleId="a7">
    <w:name w:val="annotation reference"/>
    <w:basedOn w:val="a0"/>
    <w:uiPriority w:val="99"/>
    <w:semiHidden/>
    <w:unhideWhenUsed/>
    <w:qFormat/>
    <w:rsid w:val="00B45B20"/>
    <w:rPr>
      <w:sz w:val="18"/>
      <w:szCs w:val="18"/>
    </w:rPr>
  </w:style>
  <w:style w:type="character" w:customStyle="1" w:styleId="a8">
    <w:name w:val="Текст примечания Знак"/>
    <w:basedOn w:val="a0"/>
    <w:uiPriority w:val="99"/>
    <w:semiHidden/>
    <w:qFormat/>
    <w:rsid w:val="00B45B20"/>
    <w:rPr>
      <w:rFonts w:ascii="Times New Roman" w:eastAsia="SimSun" w:hAnsi="Times New Roman" w:cs="Times New Roman"/>
      <w:sz w:val="24"/>
      <w:szCs w:val="24"/>
      <w:lang w:eastAsia="zh-CN"/>
    </w:rPr>
  </w:style>
  <w:style w:type="character" w:customStyle="1" w:styleId="a9">
    <w:name w:val="Тема примечания Знак"/>
    <w:basedOn w:val="a8"/>
    <w:uiPriority w:val="99"/>
    <w:semiHidden/>
    <w:qFormat/>
    <w:rsid w:val="00B45B20"/>
    <w:rPr>
      <w:rFonts w:ascii="Times New Roman" w:eastAsia="SimSun" w:hAnsi="Times New Roman" w:cs="Times New Roman"/>
      <w:b/>
      <w:bCs/>
      <w:sz w:val="20"/>
      <w:szCs w:val="20"/>
      <w:lang w:eastAsia="zh-CN"/>
    </w:rPr>
  </w:style>
  <w:style w:type="character" w:customStyle="1" w:styleId="aa">
    <w:name w:val="Текст выноски Знак"/>
    <w:basedOn w:val="a0"/>
    <w:uiPriority w:val="99"/>
    <w:semiHidden/>
    <w:qFormat/>
    <w:rsid w:val="00B45B20"/>
    <w:rPr>
      <w:rFonts w:ascii="Lucida Grande CY" w:eastAsia="SimSun" w:hAnsi="Lucida Grande CY" w:cs="Lucida Grande CY"/>
      <w:sz w:val="18"/>
      <w:szCs w:val="18"/>
      <w:lang w:eastAsia="zh-CN"/>
    </w:rPr>
  </w:style>
  <w:style w:type="character" w:customStyle="1" w:styleId="apple-converted-space">
    <w:name w:val="apple-converted-space"/>
    <w:basedOn w:val="a0"/>
    <w:qFormat/>
    <w:rsid w:val="003216FB"/>
  </w:style>
  <w:style w:type="character" w:customStyle="1" w:styleId="spelle">
    <w:name w:val="spelle"/>
    <w:basedOn w:val="a0"/>
    <w:qFormat/>
    <w:rsid w:val="00300D0F"/>
  </w:style>
  <w:style w:type="character" w:customStyle="1" w:styleId="ab">
    <w:name w:val="Символ сноски"/>
    <w:qFormat/>
  </w:style>
  <w:style w:type="character" w:customStyle="1" w:styleId="ac">
    <w:name w:val="Привязка сноски"/>
    <w:rPr>
      <w:vertAlign w:val="superscript"/>
    </w:rPr>
  </w:style>
  <w:style w:type="character" w:customStyle="1" w:styleId="ad">
    <w:name w:val="Привязка концевой сноски"/>
    <w:rPr>
      <w:vertAlign w:val="superscript"/>
    </w:rPr>
  </w:style>
  <w:style w:type="character" w:customStyle="1" w:styleId="ae">
    <w:name w:val="Символы концевой сноски"/>
    <w:qFormat/>
  </w:style>
  <w:style w:type="character" w:customStyle="1" w:styleId="ListLabel1">
    <w:name w:val="ListLabel 1"/>
    <w:qFormat/>
    <w:rPr>
      <w:rFonts w:ascii="Calibri" w:hAnsi="Calibri"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paragraph" w:customStyle="1" w:styleId="af">
    <w:name w:val="Заголовок"/>
    <w:basedOn w:val="a"/>
    <w:next w:val="1"/>
    <w:qFormat/>
    <w:pPr>
      <w:keepNext/>
      <w:spacing w:before="240" w:after="120"/>
    </w:pPr>
    <w:rPr>
      <w:rFonts w:ascii="Liberation Sans" w:eastAsia="Microsoft YaHei" w:hAnsi="Liberation Sans" w:cs="Mangal"/>
      <w:sz w:val="28"/>
      <w:szCs w:val="28"/>
    </w:rPr>
  </w:style>
  <w:style w:type="paragraph" w:customStyle="1" w:styleId="1">
    <w:name w:val="Основной текст1"/>
    <w:basedOn w:val="a"/>
    <w:pPr>
      <w:spacing w:after="140" w:line="288" w:lineRule="auto"/>
    </w:pPr>
  </w:style>
  <w:style w:type="paragraph" w:customStyle="1" w:styleId="10">
    <w:name w:val="Список1"/>
    <w:basedOn w:val="1"/>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qFormat/>
    <w:pPr>
      <w:suppressLineNumbers/>
    </w:pPr>
    <w:rPr>
      <w:rFonts w:cs="Mangal"/>
    </w:rPr>
  </w:style>
  <w:style w:type="paragraph" w:styleId="af0">
    <w:name w:val="footnote text"/>
    <w:basedOn w:val="a"/>
    <w:qFormat/>
    <w:rsid w:val="00546D18"/>
    <w:rPr>
      <w:sz w:val="20"/>
      <w:szCs w:val="20"/>
    </w:rPr>
  </w:style>
  <w:style w:type="paragraph" w:customStyle="1" w:styleId="13">
    <w:name w:val="Верхний колонтитул1"/>
    <w:basedOn w:val="a"/>
    <w:uiPriority w:val="99"/>
    <w:unhideWhenUsed/>
    <w:rsid w:val="00B026BA"/>
    <w:pPr>
      <w:tabs>
        <w:tab w:val="center" w:pos="4677"/>
        <w:tab w:val="right" w:pos="9355"/>
      </w:tabs>
    </w:pPr>
  </w:style>
  <w:style w:type="paragraph" w:customStyle="1" w:styleId="14">
    <w:name w:val="Нижний колонтитул1"/>
    <w:basedOn w:val="a"/>
    <w:uiPriority w:val="99"/>
    <w:unhideWhenUsed/>
    <w:rsid w:val="00B026BA"/>
    <w:pPr>
      <w:tabs>
        <w:tab w:val="center" w:pos="4677"/>
        <w:tab w:val="right" w:pos="9355"/>
      </w:tabs>
    </w:pPr>
  </w:style>
  <w:style w:type="paragraph" w:customStyle="1" w:styleId="justifyfull">
    <w:name w:val="justifyfull"/>
    <w:basedOn w:val="a"/>
    <w:qFormat/>
    <w:rsid w:val="001B6C95"/>
    <w:pPr>
      <w:spacing w:beforeAutospacing="1" w:afterAutospacing="1"/>
    </w:pPr>
    <w:rPr>
      <w:rFonts w:eastAsia="Times New Roman"/>
      <w:lang w:eastAsia="en-US"/>
    </w:rPr>
  </w:style>
  <w:style w:type="paragraph" w:styleId="af1">
    <w:name w:val="annotation text"/>
    <w:basedOn w:val="a"/>
    <w:uiPriority w:val="99"/>
    <w:semiHidden/>
    <w:unhideWhenUsed/>
    <w:qFormat/>
    <w:rsid w:val="00B45B20"/>
  </w:style>
  <w:style w:type="paragraph" w:styleId="af2">
    <w:name w:val="annotation subject"/>
    <w:basedOn w:val="af1"/>
    <w:uiPriority w:val="99"/>
    <w:semiHidden/>
    <w:unhideWhenUsed/>
    <w:qFormat/>
    <w:rsid w:val="00B45B20"/>
    <w:rPr>
      <w:b/>
      <w:bCs/>
      <w:sz w:val="20"/>
      <w:szCs w:val="20"/>
    </w:rPr>
  </w:style>
  <w:style w:type="paragraph" w:styleId="af3">
    <w:name w:val="Balloon Text"/>
    <w:basedOn w:val="a"/>
    <w:uiPriority w:val="99"/>
    <w:semiHidden/>
    <w:unhideWhenUsed/>
    <w:qFormat/>
    <w:rsid w:val="00B45B20"/>
    <w:rPr>
      <w:rFonts w:ascii="Lucida Grande CY" w:hAnsi="Lucida Grande CY" w:cs="Lucida Grande CY"/>
      <w:sz w:val="18"/>
      <w:szCs w:val="18"/>
    </w:rPr>
  </w:style>
  <w:style w:type="paragraph" w:styleId="af4">
    <w:name w:val="List Paragraph"/>
    <w:basedOn w:val="a"/>
    <w:uiPriority w:val="34"/>
    <w:qFormat/>
    <w:rsid w:val="00AD3420"/>
    <w:pPr>
      <w:ind w:left="720"/>
      <w:contextualSpacing/>
    </w:pPr>
  </w:style>
  <w:style w:type="paragraph" w:customStyle="1" w:styleId="af5">
    <w:name w:val="Сноска"/>
    <w:basedOn w:val="a"/>
  </w:style>
  <w:style w:type="character" w:styleId="af6">
    <w:name w:val="Hyperlink"/>
    <w:basedOn w:val="a0"/>
    <w:uiPriority w:val="99"/>
    <w:unhideWhenUsed/>
    <w:rsid w:val="006152D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D18"/>
    <w:pPr>
      <w:suppressAutoHyphens/>
      <w:spacing w:line="240" w:lineRule="auto"/>
    </w:pPr>
    <w:rPr>
      <w:rFonts w:ascii="Times New Roman" w:eastAsia="SimSun" w:hAnsi="Times New Roman" w:cs="Times New Roman"/>
      <w:color w:val="00000A"/>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link w:val="3"/>
    <w:uiPriority w:val="9"/>
    <w:semiHidden/>
    <w:unhideWhenUsed/>
    <w:qFormat/>
    <w:rsid w:val="00A55071"/>
    <w:pPr>
      <w:keepNext/>
      <w:keepLines/>
      <w:spacing w:before="40"/>
      <w:outlineLvl w:val="2"/>
    </w:pPr>
    <w:rPr>
      <w:rFonts w:asciiTheme="majorHAnsi" w:eastAsiaTheme="majorEastAsia" w:hAnsiTheme="majorHAnsi" w:cstheme="majorBidi"/>
      <w:color w:val="1F4D78" w:themeColor="accent1" w:themeShade="7F"/>
    </w:rPr>
  </w:style>
  <w:style w:type="character" w:customStyle="1" w:styleId="a3">
    <w:name w:val="Текст сноски Знак"/>
    <w:basedOn w:val="a0"/>
    <w:qFormat/>
    <w:rsid w:val="00546D18"/>
    <w:rPr>
      <w:rFonts w:ascii="Times New Roman" w:eastAsia="SimSun" w:hAnsi="Times New Roman" w:cs="Times New Roman"/>
      <w:sz w:val="20"/>
      <w:szCs w:val="20"/>
      <w:lang w:eastAsia="zh-CN"/>
    </w:rPr>
  </w:style>
  <w:style w:type="character" w:styleId="a4">
    <w:name w:val="footnote reference"/>
    <w:qFormat/>
    <w:rsid w:val="00546D18"/>
    <w:rPr>
      <w:vertAlign w:val="superscript"/>
    </w:rPr>
  </w:style>
  <w:style w:type="character" w:customStyle="1" w:styleId="3">
    <w:name w:val="Заголовок 3 Знак"/>
    <w:basedOn w:val="a0"/>
    <w:link w:val="31"/>
    <w:uiPriority w:val="9"/>
    <w:semiHidden/>
    <w:qFormat/>
    <w:rsid w:val="00A55071"/>
    <w:rPr>
      <w:rFonts w:asciiTheme="majorHAnsi" w:eastAsiaTheme="majorEastAsia" w:hAnsiTheme="majorHAnsi" w:cstheme="majorBidi"/>
      <w:color w:val="1F4D78" w:themeColor="accent1" w:themeShade="7F"/>
      <w:sz w:val="24"/>
      <w:szCs w:val="24"/>
      <w:lang w:eastAsia="zh-CN"/>
    </w:rPr>
  </w:style>
  <w:style w:type="character" w:customStyle="1" w:styleId="rvts15">
    <w:name w:val="rvts15"/>
    <w:basedOn w:val="a0"/>
    <w:qFormat/>
    <w:rsid w:val="004D14D2"/>
  </w:style>
  <w:style w:type="character" w:customStyle="1" w:styleId="rvts0">
    <w:name w:val="rvts0"/>
    <w:basedOn w:val="a0"/>
    <w:qFormat/>
    <w:rsid w:val="00C604A9"/>
  </w:style>
  <w:style w:type="character" w:customStyle="1" w:styleId="rvts9">
    <w:name w:val="rvts9"/>
    <w:basedOn w:val="a0"/>
    <w:qFormat/>
    <w:rsid w:val="00225439"/>
  </w:style>
  <w:style w:type="character" w:customStyle="1" w:styleId="rvts23">
    <w:name w:val="rvts23"/>
    <w:basedOn w:val="a0"/>
    <w:qFormat/>
    <w:rsid w:val="00EE3BFC"/>
  </w:style>
  <w:style w:type="character" w:customStyle="1" w:styleId="a5">
    <w:name w:val="Верхний колонтитул Знак"/>
    <w:basedOn w:val="a0"/>
    <w:uiPriority w:val="99"/>
    <w:qFormat/>
    <w:rsid w:val="00B026BA"/>
    <w:rPr>
      <w:rFonts w:ascii="Times New Roman" w:eastAsia="SimSun" w:hAnsi="Times New Roman" w:cs="Times New Roman"/>
      <w:sz w:val="24"/>
      <w:szCs w:val="24"/>
      <w:lang w:eastAsia="zh-CN"/>
    </w:rPr>
  </w:style>
  <w:style w:type="character" w:customStyle="1" w:styleId="a6">
    <w:name w:val="Нижний колонтитул Знак"/>
    <w:basedOn w:val="a0"/>
    <w:uiPriority w:val="99"/>
    <w:qFormat/>
    <w:rsid w:val="00B026BA"/>
    <w:rPr>
      <w:rFonts w:ascii="Times New Roman" w:eastAsia="SimSun" w:hAnsi="Times New Roman" w:cs="Times New Roman"/>
      <w:sz w:val="24"/>
      <w:szCs w:val="24"/>
      <w:lang w:eastAsia="zh-CN"/>
    </w:rPr>
  </w:style>
  <w:style w:type="character" w:customStyle="1" w:styleId="-">
    <w:name w:val="Интернет-ссылка"/>
    <w:basedOn w:val="a0"/>
    <w:uiPriority w:val="99"/>
    <w:unhideWhenUsed/>
    <w:rsid w:val="000D0E46"/>
    <w:rPr>
      <w:color w:val="0563C1" w:themeColor="hyperlink"/>
      <w:u w:val="single"/>
    </w:rPr>
  </w:style>
  <w:style w:type="character" w:styleId="a7">
    <w:name w:val="annotation reference"/>
    <w:basedOn w:val="a0"/>
    <w:uiPriority w:val="99"/>
    <w:semiHidden/>
    <w:unhideWhenUsed/>
    <w:qFormat/>
    <w:rsid w:val="00B45B20"/>
    <w:rPr>
      <w:sz w:val="18"/>
      <w:szCs w:val="18"/>
    </w:rPr>
  </w:style>
  <w:style w:type="character" w:customStyle="1" w:styleId="a8">
    <w:name w:val="Текст примечания Знак"/>
    <w:basedOn w:val="a0"/>
    <w:uiPriority w:val="99"/>
    <w:semiHidden/>
    <w:qFormat/>
    <w:rsid w:val="00B45B20"/>
    <w:rPr>
      <w:rFonts w:ascii="Times New Roman" w:eastAsia="SimSun" w:hAnsi="Times New Roman" w:cs="Times New Roman"/>
      <w:sz w:val="24"/>
      <w:szCs w:val="24"/>
      <w:lang w:eastAsia="zh-CN"/>
    </w:rPr>
  </w:style>
  <w:style w:type="character" w:customStyle="1" w:styleId="a9">
    <w:name w:val="Тема примечания Знак"/>
    <w:basedOn w:val="a8"/>
    <w:uiPriority w:val="99"/>
    <w:semiHidden/>
    <w:qFormat/>
    <w:rsid w:val="00B45B20"/>
    <w:rPr>
      <w:rFonts w:ascii="Times New Roman" w:eastAsia="SimSun" w:hAnsi="Times New Roman" w:cs="Times New Roman"/>
      <w:b/>
      <w:bCs/>
      <w:sz w:val="20"/>
      <w:szCs w:val="20"/>
      <w:lang w:eastAsia="zh-CN"/>
    </w:rPr>
  </w:style>
  <w:style w:type="character" w:customStyle="1" w:styleId="aa">
    <w:name w:val="Текст выноски Знак"/>
    <w:basedOn w:val="a0"/>
    <w:uiPriority w:val="99"/>
    <w:semiHidden/>
    <w:qFormat/>
    <w:rsid w:val="00B45B20"/>
    <w:rPr>
      <w:rFonts w:ascii="Lucida Grande CY" w:eastAsia="SimSun" w:hAnsi="Lucida Grande CY" w:cs="Lucida Grande CY"/>
      <w:sz w:val="18"/>
      <w:szCs w:val="18"/>
      <w:lang w:eastAsia="zh-CN"/>
    </w:rPr>
  </w:style>
  <w:style w:type="character" w:customStyle="1" w:styleId="apple-converted-space">
    <w:name w:val="apple-converted-space"/>
    <w:basedOn w:val="a0"/>
    <w:qFormat/>
    <w:rsid w:val="003216FB"/>
  </w:style>
  <w:style w:type="character" w:customStyle="1" w:styleId="spelle">
    <w:name w:val="spelle"/>
    <w:basedOn w:val="a0"/>
    <w:qFormat/>
    <w:rsid w:val="00300D0F"/>
  </w:style>
  <w:style w:type="character" w:customStyle="1" w:styleId="ab">
    <w:name w:val="Символ сноски"/>
    <w:qFormat/>
  </w:style>
  <w:style w:type="character" w:customStyle="1" w:styleId="ac">
    <w:name w:val="Привязка сноски"/>
    <w:rPr>
      <w:vertAlign w:val="superscript"/>
    </w:rPr>
  </w:style>
  <w:style w:type="character" w:customStyle="1" w:styleId="ad">
    <w:name w:val="Привязка концевой сноски"/>
    <w:rPr>
      <w:vertAlign w:val="superscript"/>
    </w:rPr>
  </w:style>
  <w:style w:type="character" w:customStyle="1" w:styleId="ae">
    <w:name w:val="Символы концевой сноски"/>
    <w:qFormat/>
  </w:style>
  <w:style w:type="character" w:customStyle="1" w:styleId="ListLabel1">
    <w:name w:val="ListLabel 1"/>
    <w:qFormat/>
    <w:rPr>
      <w:rFonts w:ascii="Calibri" w:hAnsi="Calibri"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paragraph" w:customStyle="1" w:styleId="af">
    <w:name w:val="Заголовок"/>
    <w:basedOn w:val="a"/>
    <w:next w:val="1"/>
    <w:qFormat/>
    <w:pPr>
      <w:keepNext/>
      <w:spacing w:before="240" w:after="120"/>
    </w:pPr>
    <w:rPr>
      <w:rFonts w:ascii="Liberation Sans" w:eastAsia="Microsoft YaHei" w:hAnsi="Liberation Sans" w:cs="Mangal"/>
      <w:sz w:val="28"/>
      <w:szCs w:val="28"/>
    </w:rPr>
  </w:style>
  <w:style w:type="paragraph" w:customStyle="1" w:styleId="1">
    <w:name w:val="Основной текст1"/>
    <w:basedOn w:val="a"/>
    <w:pPr>
      <w:spacing w:after="140" w:line="288" w:lineRule="auto"/>
    </w:pPr>
  </w:style>
  <w:style w:type="paragraph" w:customStyle="1" w:styleId="10">
    <w:name w:val="Список1"/>
    <w:basedOn w:val="1"/>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qFormat/>
    <w:pPr>
      <w:suppressLineNumbers/>
    </w:pPr>
    <w:rPr>
      <w:rFonts w:cs="Mangal"/>
    </w:rPr>
  </w:style>
  <w:style w:type="paragraph" w:styleId="af0">
    <w:name w:val="footnote text"/>
    <w:basedOn w:val="a"/>
    <w:qFormat/>
    <w:rsid w:val="00546D18"/>
    <w:rPr>
      <w:sz w:val="20"/>
      <w:szCs w:val="20"/>
    </w:rPr>
  </w:style>
  <w:style w:type="paragraph" w:customStyle="1" w:styleId="13">
    <w:name w:val="Верхний колонтитул1"/>
    <w:basedOn w:val="a"/>
    <w:uiPriority w:val="99"/>
    <w:unhideWhenUsed/>
    <w:rsid w:val="00B026BA"/>
    <w:pPr>
      <w:tabs>
        <w:tab w:val="center" w:pos="4677"/>
        <w:tab w:val="right" w:pos="9355"/>
      </w:tabs>
    </w:pPr>
  </w:style>
  <w:style w:type="paragraph" w:customStyle="1" w:styleId="14">
    <w:name w:val="Нижний колонтитул1"/>
    <w:basedOn w:val="a"/>
    <w:uiPriority w:val="99"/>
    <w:unhideWhenUsed/>
    <w:rsid w:val="00B026BA"/>
    <w:pPr>
      <w:tabs>
        <w:tab w:val="center" w:pos="4677"/>
        <w:tab w:val="right" w:pos="9355"/>
      </w:tabs>
    </w:pPr>
  </w:style>
  <w:style w:type="paragraph" w:customStyle="1" w:styleId="justifyfull">
    <w:name w:val="justifyfull"/>
    <w:basedOn w:val="a"/>
    <w:qFormat/>
    <w:rsid w:val="001B6C95"/>
    <w:pPr>
      <w:spacing w:beforeAutospacing="1" w:afterAutospacing="1"/>
    </w:pPr>
    <w:rPr>
      <w:rFonts w:eastAsia="Times New Roman"/>
      <w:lang w:eastAsia="en-US"/>
    </w:rPr>
  </w:style>
  <w:style w:type="paragraph" w:styleId="af1">
    <w:name w:val="annotation text"/>
    <w:basedOn w:val="a"/>
    <w:uiPriority w:val="99"/>
    <w:semiHidden/>
    <w:unhideWhenUsed/>
    <w:qFormat/>
    <w:rsid w:val="00B45B20"/>
  </w:style>
  <w:style w:type="paragraph" w:styleId="af2">
    <w:name w:val="annotation subject"/>
    <w:basedOn w:val="af1"/>
    <w:uiPriority w:val="99"/>
    <w:semiHidden/>
    <w:unhideWhenUsed/>
    <w:qFormat/>
    <w:rsid w:val="00B45B20"/>
    <w:rPr>
      <w:b/>
      <w:bCs/>
      <w:sz w:val="20"/>
      <w:szCs w:val="20"/>
    </w:rPr>
  </w:style>
  <w:style w:type="paragraph" w:styleId="af3">
    <w:name w:val="Balloon Text"/>
    <w:basedOn w:val="a"/>
    <w:uiPriority w:val="99"/>
    <w:semiHidden/>
    <w:unhideWhenUsed/>
    <w:qFormat/>
    <w:rsid w:val="00B45B20"/>
    <w:rPr>
      <w:rFonts w:ascii="Lucida Grande CY" w:hAnsi="Lucida Grande CY" w:cs="Lucida Grande CY"/>
      <w:sz w:val="18"/>
      <w:szCs w:val="18"/>
    </w:rPr>
  </w:style>
  <w:style w:type="paragraph" w:styleId="af4">
    <w:name w:val="List Paragraph"/>
    <w:basedOn w:val="a"/>
    <w:uiPriority w:val="34"/>
    <w:qFormat/>
    <w:rsid w:val="00AD3420"/>
    <w:pPr>
      <w:ind w:left="720"/>
      <w:contextualSpacing/>
    </w:pPr>
  </w:style>
  <w:style w:type="paragraph" w:customStyle="1" w:styleId="af5">
    <w:name w:val="Сноска"/>
    <w:basedOn w:val="a"/>
  </w:style>
  <w:style w:type="character" w:styleId="af6">
    <w:name w:val="Hyperlink"/>
    <w:basedOn w:val="a0"/>
    <w:uiPriority w:val="99"/>
    <w:unhideWhenUsed/>
    <w:rsid w:val="006152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ACD45-946F-4A4B-AE23-9EE5B67C9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81524</TotalTime>
  <Pages>9</Pages>
  <Words>3244</Words>
  <Characters>18497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Crimean Sava</dc:creator>
  <cp:lastModifiedBy>RePack by Diakov</cp:lastModifiedBy>
  <cp:revision>39</cp:revision>
  <dcterms:created xsi:type="dcterms:W3CDTF">2015-12-02T20:21:00Z</dcterms:created>
  <dcterms:modified xsi:type="dcterms:W3CDTF">2016-01-13T08:38:00Z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Krokoz™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